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 Предъявляемые к участникам электронного аукциона требования:</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sidRPr="00856B54">
        <w:rPr>
          <w:rFonts w:ascii="Times New Roman" w:eastAsia="Calibri" w:hAnsi="Times New Roman" w:cs="Times New Roman"/>
          <w:sz w:val="26"/>
          <w:szCs w:val="26"/>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56B54">
        <w:rPr>
          <w:rFonts w:ascii="Times New Roman" w:eastAsia="Calibri" w:hAnsi="Times New Roman" w:cs="Times New Roman"/>
          <w:sz w:val="26"/>
          <w:szCs w:val="26"/>
          <w:lang w:eastAsia="en-US"/>
        </w:rPr>
        <w:t>являющихся</w:t>
      </w:r>
      <w:proofErr w:type="gramEnd"/>
      <w:r w:rsidRPr="00856B54">
        <w:rPr>
          <w:rFonts w:ascii="Times New Roman" w:eastAsia="Calibri" w:hAnsi="Times New Roman" w:cs="Times New Roman"/>
          <w:sz w:val="26"/>
          <w:szCs w:val="26"/>
          <w:lang w:eastAsia="en-US"/>
        </w:rPr>
        <w:t xml:space="preserve"> объектом закупки</w:t>
      </w:r>
      <w:r w:rsidR="002A5E72">
        <w:rPr>
          <w:rFonts w:ascii="Times New Roman" w:eastAsia="Calibri" w:hAnsi="Times New Roman" w:cs="Times New Roman"/>
          <w:sz w:val="26"/>
          <w:szCs w:val="26"/>
          <w:lang w:eastAsia="en-US"/>
        </w:rPr>
        <w:t>-не установлено</w:t>
      </w:r>
      <w:r w:rsidRPr="00856B54">
        <w:rPr>
          <w:rFonts w:ascii="Times New Roman" w:eastAsia="Calibri" w:hAnsi="Times New Roman" w:cs="Times New Roman"/>
          <w:sz w:val="26"/>
          <w:szCs w:val="26"/>
          <w:lang w:eastAsia="en-US"/>
        </w:rPr>
        <w:t>;</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2) </w:t>
      </w:r>
      <w:proofErr w:type="spellStart"/>
      <w:r w:rsidRPr="00856B54">
        <w:rPr>
          <w:rFonts w:ascii="Times New Roman" w:eastAsia="Times New Roman" w:hAnsi="Times New Roman" w:cs="Times New Roman"/>
          <w:sz w:val="26"/>
          <w:szCs w:val="26"/>
        </w:rPr>
        <w:t>непроведение</w:t>
      </w:r>
      <w:proofErr w:type="spellEnd"/>
      <w:r w:rsidRPr="00856B54">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3) </w:t>
      </w:r>
      <w:proofErr w:type="spellStart"/>
      <w:r w:rsidRPr="00856B54">
        <w:rPr>
          <w:rFonts w:ascii="Times New Roman" w:eastAsia="Times New Roman" w:hAnsi="Times New Roman" w:cs="Times New Roman"/>
          <w:sz w:val="26"/>
          <w:szCs w:val="26"/>
        </w:rPr>
        <w:t>неприостановление</w:t>
      </w:r>
      <w:proofErr w:type="spellEnd"/>
      <w:r w:rsidRPr="00856B54">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56B54">
        <w:rPr>
          <w:rFonts w:ascii="Times New Roman" w:eastAsia="Times New Roman" w:hAnsi="Times New Roman" w:cs="Times New Roman"/>
          <w:sz w:val="26"/>
          <w:szCs w:val="26"/>
        </w:rPr>
        <w:t xml:space="preserve"> обязанности </w:t>
      </w:r>
      <w:proofErr w:type="gramStart"/>
      <w:r w:rsidRPr="00856B54">
        <w:rPr>
          <w:rFonts w:ascii="Times New Roman" w:eastAsia="Times New Roman" w:hAnsi="Times New Roman" w:cs="Times New Roman"/>
          <w:sz w:val="26"/>
          <w:szCs w:val="26"/>
        </w:rPr>
        <w:t>заявителя</w:t>
      </w:r>
      <w:proofErr w:type="gramEnd"/>
      <w:r w:rsidRPr="00856B54">
        <w:rPr>
          <w:rFonts w:ascii="Times New Roman" w:eastAsia="Times New Roman" w:hAnsi="Times New Roman" w:cs="Times New Roman"/>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56B54">
        <w:rPr>
          <w:rFonts w:ascii="Times New Roman" w:eastAsia="Times New Roman" w:hAnsi="Times New Roman" w:cs="Times New Roman"/>
          <w:sz w:val="26"/>
          <w:szCs w:val="26"/>
        </w:rPr>
        <w:t>указанных</w:t>
      </w:r>
      <w:proofErr w:type="gramEnd"/>
      <w:r w:rsidRPr="00856B54">
        <w:rPr>
          <w:rFonts w:ascii="Times New Roman" w:eastAsia="Times New Roman" w:hAnsi="Times New Roman" w:cs="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56B54" w:rsidRPr="00856B54" w:rsidRDefault="00856B54" w:rsidP="00856B54">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proofErr w:type="gramStart"/>
      <w:r w:rsidRPr="00856B54">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856B54">
        <w:rPr>
          <w:rFonts w:ascii="Times New Roman" w:eastAsia="Times New Roman" w:hAnsi="Times New Roman" w:cs="Times New Roman"/>
          <w:sz w:val="26"/>
          <w:szCs w:val="26"/>
        </w:rPr>
        <w:lastRenderedPageBreak/>
        <w:t>руководителем (директором, генеральным директором) учреждения или</w:t>
      </w:r>
      <w:proofErr w:type="gramEnd"/>
      <w:r w:rsidRPr="00856B54">
        <w:rPr>
          <w:rFonts w:ascii="Times New Roman" w:eastAsia="Times New Roman" w:hAnsi="Times New Roman" w:cs="Times New Roman"/>
          <w:sz w:val="26"/>
          <w:szCs w:val="26"/>
        </w:rPr>
        <w:t xml:space="preserve"> </w:t>
      </w:r>
      <w:proofErr w:type="gramStart"/>
      <w:r w:rsidRPr="00856B54">
        <w:rPr>
          <w:rFonts w:ascii="Times New Roman" w:eastAsia="Times New Roman" w:hAnsi="Times New Roman" w:cs="Times New Roman"/>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6B54">
        <w:rPr>
          <w:rFonts w:ascii="Times New Roman" w:eastAsia="Times New Roman" w:hAnsi="Times New Roman" w:cs="Times New Roman"/>
          <w:sz w:val="26"/>
          <w:szCs w:val="26"/>
        </w:rPr>
        <w:t>неполнородными</w:t>
      </w:r>
      <w:proofErr w:type="spellEnd"/>
      <w:r w:rsidRPr="00856B54">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856B54">
        <w:rPr>
          <w:rFonts w:ascii="Times New Roman" w:eastAsia="Times New Roman" w:hAnsi="Times New Roman" w:cs="Times New Roman"/>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8) участник закупки не является офшорной компанией;</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i/>
          <w:sz w:val="26"/>
          <w:szCs w:val="26"/>
        </w:rPr>
      </w:pPr>
      <w:r w:rsidRPr="00856B54">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856B54">
        <w:rPr>
          <w:rFonts w:ascii="Times New Roman" w:eastAsia="Times New Roman" w:hAnsi="Times New Roman" w:cs="Times New Roman"/>
          <w:i/>
          <w:sz w:val="26"/>
          <w:szCs w:val="26"/>
        </w:rPr>
        <w:t>.</w:t>
      </w:r>
    </w:p>
    <w:p w:rsidR="00856B54" w:rsidRPr="00856B54" w:rsidRDefault="00856B54" w:rsidP="00856B54">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714A0" w:rsidRPr="00856B54" w:rsidRDefault="005714A0" w:rsidP="00E360AC">
      <w:pPr>
        <w:widowControl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w:t>
      </w:r>
      <w:r w:rsidR="006B3969" w:rsidRPr="00856B54">
        <w:rPr>
          <w:rFonts w:ascii="Times New Roman" w:eastAsia="Times New Roman" w:hAnsi="Times New Roman" w:cs="Times New Roman"/>
          <w:sz w:val="26"/>
          <w:szCs w:val="26"/>
        </w:rPr>
        <w:t xml:space="preserve">: не </w:t>
      </w:r>
      <w:r w:rsidR="002B636A" w:rsidRPr="00856B54">
        <w:rPr>
          <w:rFonts w:ascii="Times New Roman" w:eastAsia="Times New Roman" w:hAnsi="Times New Roman" w:cs="Times New Roman"/>
          <w:sz w:val="26"/>
          <w:szCs w:val="26"/>
        </w:rPr>
        <w:t>установлены</w:t>
      </w:r>
      <w:r w:rsidRPr="00856B54">
        <w:rPr>
          <w:rFonts w:ascii="Times New Roman" w:eastAsia="Times New Roman" w:hAnsi="Times New Roman" w:cs="Times New Roman"/>
          <w:sz w:val="26"/>
          <w:szCs w:val="26"/>
        </w:rPr>
        <w:t>.</w:t>
      </w:r>
    </w:p>
    <w:p w:rsidR="0077508C" w:rsidRPr="00856B54" w:rsidRDefault="0077508C" w:rsidP="0077508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hAnsi="Times New Roman" w:cs="Times New Roman"/>
          <w:sz w:val="26"/>
          <w:szCs w:val="26"/>
        </w:rPr>
        <w:t xml:space="preserve">Преимущества, предоставляемые участникам закупки, являющимся организациями инвалидов: </w:t>
      </w:r>
      <w:proofErr w:type="gramStart"/>
      <w:r w:rsidRPr="00856B54">
        <w:rPr>
          <w:rFonts w:ascii="Times New Roman" w:hAnsi="Times New Roman" w:cs="Times New Roman"/>
          <w:sz w:val="26"/>
          <w:szCs w:val="26"/>
        </w:rPr>
        <w:t>Заказчик предоставляет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в соответствии со ст. 29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Pr="00856B54">
        <w:rPr>
          <w:rFonts w:ascii="Times New Roman" w:hAnsi="Times New Roman" w:cs="Times New Roman"/>
          <w:sz w:val="26"/>
          <w:szCs w:val="26"/>
        </w:rPr>
        <w:t xml:space="preserve"> муниципальных нужд» (далее - Федеральный закон № 44-ФЗ). Для получения преимущества участник закупки (являющийся организацией инвалидов), в произвольной форме подтверждает свое право на получение преимуществ.</w:t>
      </w:r>
      <w:r w:rsidRPr="00856B54">
        <w:rPr>
          <w:rFonts w:ascii="Times New Roman" w:eastAsia="Times New Roman" w:hAnsi="Times New Roman" w:cs="Times New Roman"/>
          <w:sz w:val="26"/>
          <w:szCs w:val="26"/>
        </w:rPr>
        <w:t xml:space="preserve"> </w:t>
      </w:r>
    </w:p>
    <w:p w:rsidR="002A5E72"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0" w:name="_GoBack"/>
      <w:bookmarkEnd w:id="0"/>
      <w:r w:rsidRPr="00856B54">
        <w:rPr>
          <w:rFonts w:ascii="Times New Roman" w:eastAsia="Times New Roman" w:hAnsi="Times New Roman" w:cs="Times New Roman"/>
          <w:sz w:val="26"/>
          <w:szCs w:val="26"/>
        </w:rPr>
        <w:t>Ограничения, связанные с участием в закупке только субъектов малого предпринимательс</w:t>
      </w:r>
      <w:r w:rsidR="008B4A04" w:rsidRPr="00856B54">
        <w:rPr>
          <w:rFonts w:ascii="Times New Roman" w:eastAsia="Times New Roman" w:hAnsi="Times New Roman" w:cs="Times New Roman"/>
          <w:sz w:val="26"/>
          <w:szCs w:val="26"/>
        </w:rPr>
        <w:t xml:space="preserve">тва и социально ориентированных </w:t>
      </w:r>
      <w:r w:rsidRPr="00856B54">
        <w:rPr>
          <w:rFonts w:ascii="Times New Roman" w:eastAsia="Times New Roman" w:hAnsi="Times New Roman" w:cs="Times New Roman"/>
          <w:sz w:val="26"/>
          <w:szCs w:val="26"/>
        </w:rPr>
        <w:t>некоммерческих организаций</w:t>
      </w:r>
      <w:r w:rsidR="006B3969" w:rsidRPr="00856B54">
        <w:rPr>
          <w:rFonts w:ascii="Times New Roman" w:eastAsia="Times New Roman" w:hAnsi="Times New Roman" w:cs="Times New Roman"/>
          <w:sz w:val="26"/>
          <w:szCs w:val="26"/>
        </w:rPr>
        <w:t xml:space="preserve">: </w:t>
      </w:r>
      <w:r w:rsidR="0077508C" w:rsidRPr="00856B54">
        <w:rPr>
          <w:rFonts w:ascii="Times New Roman" w:eastAsia="Times New Roman" w:hAnsi="Times New Roman" w:cs="Times New Roman"/>
          <w:sz w:val="26"/>
          <w:szCs w:val="26"/>
        </w:rPr>
        <w:t xml:space="preserve">не </w:t>
      </w:r>
      <w:proofErr w:type="gramStart"/>
      <w:r w:rsidR="0077508C" w:rsidRPr="00856B54">
        <w:rPr>
          <w:rFonts w:ascii="Times New Roman" w:eastAsia="Times New Roman" w:hAnsi="Times New Roman" w:cs="Times New Roman"/>
          <w:sz w:val="26"/>
          <w:szCs w:val="26"/>
        </w:rPr>
        <w:t>установлены</w:t>
      </w:r>
      <w:proofErr w:type="gramEnd"/>
      <w:r w:rsidR="0077508C" w:rsidRPr="00856B54">
        <w:rPr>
          <w:rFonts w:ascii="Times New Roman" w:eastAsia="Times New Roman" w:hAnsi="Times New Roman" w:cs="Times New Roman"/>
          <w:sz w:val="26"/>
          <w:szCs w:val="26"/>
        </w:rPr>
        <w:t>.</w:t>
      </w:r>
      <w:r w:rsidR="002A5E72" w:rsidRPr="002A5E72">
        <w:rPr>
          <w:rFonts w:ascii="Times New Roman" w:eastAsia="Times New Roman" w:hAnsi="Times New Roman" w:cs="Times New Roman"/>
          <w:sz w:val="26"/>
          <w:szCs w:val="26"/>
        </w:rPr>
        <w:t xml:space="preserve"> </w:t>
      </w:r>
    </w:p>
    <w:p w:rsidR="005714A0" w:rsidRPr="00856B54" w:rsidRDefault="005714A0" w:rsidP="00625F1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6B3969" w:rsidRPr="00856B54">
        <w:rPr>
          <w:rFonts w:ascii="Times New Roman" w:eastAsia="Times New Roman" w:hAnsi="Times New Roman" w:cs="Times New Roman"/>
          <w:sz w:val="26"/>
          <w:szCs w:val="26"/>
        </w:rPr>
        <w:t>: не установлены</w:t>
      </w:r>
      <w:r w:rsidRPr="00856B54">
        <w:rPr>
          <w:rFonts w:ascii="Times New Roman" w:eastAsia="Times New Roman" w:hAnsi="Times New Roman" w:cs="Times New Roman"/>
          <w:sz w:val="26"/>
          <w:szCs w:val="26"/>
        </w:rPr>
        <w:t>.</w:t>
      </w:r>
    </w:p>
    <w:p w:rsidR="009F22A5" w:rsidRPr="009F22A5" w:rsidRDefault="005714A0" w:rsidP="009F22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56B54">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sidRPr="00856B54">
          <w:rPr>
            <w:rFonts w:ascii="Times New Roman" w:eastAsia="Times New Roman" w:hAnsi="Times New Roman" w:cs="Times New Roman"/>
            <w:sz w:val="26"/>
            <w:szCs w:val="26"/>
          </w:rPr>
          <w:t>статьей 14</w:t>
        </w:r>
      </w:hyperlink>
      <w:r w:rsidR="003B3C56" w:rsidRPr="00856B54">
        <w:rPr>
          <w:rFonts w:ascii="Times New Roman" w:eastAsia="Times New Roman" w:hAnsi="Times New Roman" w:cs="Times New Roman"/>
          <w:sz w:val="26"/>
          <w:szCs w:val="26"/>
        </w:rPr>
        <w:t xml:space="preserve"> Федерального закона №44-ФЗ)</w:t>
      </w:r>
      <w:r w:rsidR="008C69D6" w:rsidRPr="00856B54">
        <w:rPr>
          <w:rFonts w:ascii="Times New Roman" w:eastAsia="Times New Roman" w:hAnsi="Times New Roman" w:cs="Times New Roman"/>
          <w:sz w:val="26"/>
          <w:szCs w:val="26"/>
        </w:rPr>
        <w:t xml:space="preserve">: </w:t>
      </w:r>
      <w:r w:rsidR="009F22A5" w:rsidRPr="009F22A5">
        <w:rPr>
          <w:rFonts w:ascii="Times New Roman" w:eastAsia="Times New Roman" w:hAnsi="Times New Roman" w:cs="Times New Roman"/>
          <w:sz w:val="26"/>
          <w:szCs w:val="26"/>
        </w:rPr>
        <w:t xml:space="preserve">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w:t>
      </w:r>
      <w:r w:rsidR="009F22A5" w:rsidRPr="009F22A5">
        <w:rPr>
          <w:rFonts w:ascii="Times New Roman" w:eastAsia="Times New Roman" w:hAnsi="Times New Roman" w:cs="Times New Roman"/>
          <w:sz w:val="26"/>
          <w:szCs w:val="26"/>
        </w:rPr>
        <w:lastRenderedPageBreak/>
        <w:t xml:space="preserve">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p w:rsidR="009F22A5" w:rsidRPr="009F22A5" w:rsidRDefault="009F22A5" w:rsidP="009F22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F22A5">
        <w:rPr>
          <w:rFonts w:ascii="Times New Roman" w:eastAsia="Times New Roman" w:hAnsi="Times New Roman" w:cs="Times New Roman"/>
          <w:sz w:val="26"/>
          <w:szCs w:val="26"/>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9F22A5" w:rsidRPr="009F22A5" w:rsidRDefault="009F22A5" w:rsidP="009F22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F22A5">
        <w:rPr>
          <w:rFonts w:ascii="Times New Roman" w:eastAsia="Times New Roman" w:hAnsi="Times New Roman" w:cs="Times New Roman"/>
          <w:sz w:val="26"/>
          <w:szCs w:val="26"/>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9F22A5" w:rsidRPr="009F22A5" w:rsidRDefault="009F22A5" w:rsidP="009F22A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F22A5">
        <w:rPr>
          <w:rFonts w:ascii="Times New Roman" w:eastAsia="Times New Roman" w:hAnsi="Times New Roman" w:cs="Times New Roman"/>
          <w:sz w:val="26"/>
          <w:szCs w:val="26"/>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9F22A5" w:rsidRPr="009F22A5" w:rsidRDefault="009F22A5" w:rsidP="009F22A5">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9F22A5">
        <w:rPr>
          <w:rFonts w:ascii="Times New Roman" w:eastAsia="Times New Roman" w:hAnsi="Times New Roman" w:cs="Times New Roman"/>
          <w:sz w:val="26"/>
          <w:szCs w:val="26"/>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roofErr w:type="gramEnd"/>
    </w:p>
    <w:p w:rsidR="008C69D6" w:rsidRPr="00856B54" w:rsidRDefault="009F22A5" w:rsidP="009F22A5">
      <w:pPr>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9F22A5">
        <w:rPr>
          <w:rFonts w:ascii="Times New Roman" w:eastAsia="Times New Roman" w:hAnsi="Times New Roman" w:cs="Times New Roman"/>
          <w:sz w:val="26"/>
          <w:szCs w:val="26"/>
        </w:rPr>
        <w:t>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w:t>
      </w:r>
      <w:proofErr w:type="gramEnd"/>
      <w:r w:rsidRPr="009F22A5">
        <w:rPr>
          <w:rFonts w:ascii="Times New Roman" w:eastAsia="Times New Roman" w:hAnsi="Times New Roman" w:cs="Times New Roman"/>
          <w:sz w:val="26"/>
          <w:szCs w:val="26"/>
        </w:rPr>
        <w:t xml:space="preserve"> Правилами.</w:t>
      </w:r>
    </w:p>
    <w:sectPr w:rsidR="008C69D6" w:rsidRPr="00856B54" w:rsidSect="00FB7F57">
      <w:headerReference w:type="default" r:id="rId9"/>
      <w:headerReference w:type="first" r:id="rId10"/>
      <w:pgSz w:w="11906" w:h="16838"/>
      <w:pgMar w:top="1134" w:right="851"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C7" w:rsidRDefault="008D2AC7" w:rsidP="005714A0">
      <w:pPr>
        <w:spacing w:after="0" w:line="240" w:lineRule="auto"/>
      </w:pPr>
      <w:r>
        <w:separator/>
      </w:r>
    </w:p>
  </w:endnote>
  <w:endnote w:type="continuationSeparator" w:id="0">
    <w:p w:rsidR="008D2AC7" w:rsidRDefault="008D2AC7"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C7" w:rsidRDefault="008D2AC7" w:rsidP="005714A0">
      <w:pPr>
        <w:spacing w:after="0" w:line="240" w:lineRule="auto"/>
      </w:pPr>
      <w:r>
        <w:separator/>
      </w:r>
    </w:p>
  </w:footnote>
  <w:footnote w:type="continuationSeparator" w:id="0">
    <w:p w:rsidR="008D2AC7" w:rsidRDefault="008D2AC7"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8D2AC7" w:rsidRDefault="008D2AC7">
        <w:pPr>
          <w:pStyle w:val="a3"/>
          <w:jc w:val="center"/>
        </w:pPr>
        <w:r>
          <w:fldChar w:fldCharType="begin"/>
        </w:r>
        <w:r>
          <w:instrText xml:space="preserve"> PAGE   \* MERGEFORMAT </w:instrText>
        </w:r>
        <w:r>
          <w:fldChar w:fldCharType="separate"/>
        </w:r>
        <w:r w:rsidR="0077508C">
          <w:rPr>
            <w:noProof/>
          </w:rPr>
          <w:t>3</w:t>
        </w:r>
        <w:r>
          <w:rPr>
            <w:noProof/>
          </w:rPr>
          <w:fldChar w:fldCharType="end"/>
        </w:r>
      </w:p>
    </w:sdtContent>
  </w:sdt>
  <w:p w:rsidR="008D2AC7" w:rsidRDefault="008D2A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C7" w:rsidRDefault="008D2AC7">
    <w:pPr>
      <w:pStyle w:val="a3"/>
      <w:jc w:val="center"/>
    </w:pPr>
  </w:p>
  <w:p w:rsidR="008D2AC7" w:rsidRDefault="008D2AC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00D"/>
    <w:rsid w:val="00000AA4"/>
    <w:rsid w:val="000219D4"/>
    <w:rsid w:val="000264C8"/>
    <w:rsid w:val="00027696"/>
    <w:rsid w:val="00030577"/>
    <w:rsid w:val="00065D22"/>
    <w:rsid w:val="00076076"/>
    <w:rsid w:val="000A7E96"/>
    <w:rsid w:val="000B1ED9"/>
    <w:rsid w:val="000D014E"/>
    <w:rsid w:val="000D25D6"/>
    <w:rsid w:val="000D2EF6"/>
    <w:rsid w:val="000E5344"/>
    <w:rsid w:val="000F6CDF"/>
    <w:rsid w:val="00106DEB"/>
    <w:rsid w:val="0011748D"/>
    <w:rsid w:val="00136CDE"/>
    <w:rsid w:val="001378EB"/>
    <w:rsid w:val="00147320"/>
    <w:rsid w:val="00147EDB"/>
    <w:rsid w:val="001650C8"/>
    <w:rsid w:val="00194C4F"/>
    <w:rsid w:val="001A74C7"/>
    <w:rsid w:val="001D2914"/>
    <w:rsid w:val="001E053F"/>
    <w:rsid w:val="001F074C"/>
    <w:rsid w:val="001F586B"/>
    <w:rsid w:val="0020228E"/>
    <w:rsid w:val="002229FB"/>
    <w:rsid w:val="00236A9D"/>
    <w:rsid w:val="00254157"/>
    <w:rsid w:val="002A5E72"/>
    <w:rsid w:val="002B1A90"/>
    <w:rsid w:val="002B24A0"/>
    <w:rsid w:val="002B4D54"/>
    <w:rsid w:val="002B636A"/>
    <w:rsid w:val="002D225E"/>
    <w:rsid w:val="003055B5"/>
    <w:rsid w:val="00314BB3"/>
    <w:rsid w:val="00343777"/>
    <w:rsid w:val="00370E48"/>
    <w:rsid w:val="00376F96"/>
    <w:rsid w:val="003A1990"/>
    <w:rsid w:val="003B3C56"/>
    <w:rsid w:val="003B7011"/>
    <w:rsid w:val="003C0D08"/>
    <w:rsid w:val="003F2BEC"/>
    <w:rsid w:val="00401943"/>
    <w:rsid w:val="00440516"/>
    <w:rsid w:val="00466069"/>
    <w:rsid w:val="00466895"/>
    <w:rsid w:val="00467540"/>
    <w:rsid w:val="00467CE5"/>
    <w:rsid w:val="00497BD7"/>
    <w:rsid w:val="004A0938"/>
    <w:rsid w:val="004C56E7"/>
    <w:rsid w:val="004C5CF8"/>
    <w:rsid w:val="004D7049"/>
    <w:rsid w:val="004E3770"/>
    <w:rsid w:val="005000FB"/>
    <w:rsid w:val="00501156"/>
    <w:rsid w:val="005012D7"/>
    <w:rsid w:val="00501882"/>
    <w:rsid w:val="0054603B"/>
    <w:rsid w:val="00556F4A"/>
    <w:rsid w:val="00561E9B"/>
    <w:rsid w:val="005714A0"/>
    <w:rsid w:val="00574129"/>
    <w:rsid w:val="00597A69"/>
    <w:rsid w:val="005A553F"/>
    <w:rsid w:val="005B438C"/>
    <w:rsid w:val="005C57BF"/>
    <w:rsid w:val="005E5ABB"/>
    <w:rsid w:val="006242CD"/>
    <w:rsid w:val="00625F16"/>
    <w:rsid w:val="00626511"/>
    <w:rsid w:val="00633FBB"/>
    <w:rsid w:val="00651D42"/>
    <w:rsid w:val="00662C4B"/>
    <w:rsid w:val="00664803"/>
    <w:rsid w:val="006826EE"/>
    <w:rsid w:val="00692D06"/>
    <w:rsid w:val="006A1AEF"/>
    <w:rsid w:val="006B3969"/>
    <w:rsid w:val="006D49A4"/>
    <w:rsid w:val="006E2FB5"/>
    <w:rsid w:val="007038EC"/>
    <w:rsid w:val="00717082"/>
    <w:rsid w:val="007278EE"/>
    <w:rsid w:val="00735F9A"/>
    <w:rsid w:val="00744950"/>
    <w:rsid w:val="00765922"/>
    <w:rsid w:val="0077508C"/>
    <w:rsid w:val="007823C1"/>
    <w:rsid w:val="007C2F92"/>
    <w:rsid w:val="007C4F8E"/>
    <w:rsid w:val="007D1629"/>
    <w:rsid w:val="007F341A"/>
    <w:rsid w:val="0080478E"/>
    <w:rsid w:val="008226F3"/>
    <w:rsid w:val="008314F2"/>
    <w:rsid w:val="00835706"/>
    <w:rsid w:val="00843FC4"/>
    <w:rsid w:val="00852268"/>
    <w:rsid w:val="00856B54"/>
    <w:rsid w:val="00865A66"/>
    <w:rsid w:val="00891CC6"/>
    <w:rsid w:val="008B4A04"/>
    <w:rsid w:val="008C69D6"/>
    <w:rsid w:val="008D2AC7"/>
    <w:rsid w:val="008E36C0"/>
    <w:rsid w:val="008E70D4"/>
    <w:rsid w:val="00904AB2"/>
    <w:rsid w:val="00912E49"/>
    <w:rsid w:val="00933488"/>
    <w:rsid w:val="009542BF"/>
    <w:rsid w:val="0097035B"/>
    <w:rsid w:val="00971098"/>
    <w:rsid w:val="00984738"/>
    <w:rsid w:val="009A44D9"/>
    <w:rsid w:val="009B54FE"/>
    <w:rsid w:val="009B6E51"/>
    <w:rsid w:val="009E6741"/>
    <w:rsid w:val="009F22A5"/>
    <w:rsid w:val="009F4F72"/>
    <w:rsid w:val="00A00164"/>
    <w:rsid w:val="00A41EA2"/>
    <w:rsid w:val="00A45738"/>
    <w:rsid w:val="00A56928"/>
    <w:rsid w:val="00A65310"/>
    <w:rsid w:val="00A7620C"/>
    <w:rsid w:val="00A80532"/>
    <w:rsid w:val="00A8674A"/>
    <w:rsid w:val="00A86AF1"/>
    <w:rsid w:val="00A944B7"/>
    <w:rsid w:val="00AB488F"/>
    <w:rsid w:val="00AE6697"/>
    <w:rsid w:val="00AE6EAC"/>
    <w:rsid w:val="00B065E5"/>
    <w:rsid w:val="00B16020"/>
    <w:rsid w:val="00B1757E"/>
    <w:rsid w:val="00B2057E"/>
    <w:rsid w:val="00B36B23"/>
    <w:rsid w:val="00B53C2A"/>
    <w:rsid w:val="00B73C1B"/>
    <w:rsid w:val="00B856B0"/>
    <w:rsid w:val="00BC0800"/>
    <w:rsid w:val="00C12967"/>
    <w:rsid w:val="00C54655"/>
    <w:rsid w:val="00C72D44"/>
    <w:rsid w:val="00C77B83"/>
    <w:rsid w:val="00CA222F"/>
    <w:rsid w:val="00CA3730"/>
    <w:rsid w:val="00CB4986"/>
    <w:rsid w:val="00CE2C48"/>
    <w:rsid w:val="00CE610A"/>
    <w:rsid w:val="00CE7F82"/>
    <w:rsid w:val="00CF5917"/>
    <w:rsid w:val="00CF619F"/>
    <w:rsid w:val="00CF78AF"/>
    <w:rsid w:val="00D00868"/>
    <w:rsid w:val="00D02AEA"/>
    <w:rsid w:val="00D133DB"/>
    <w:rsid w:val="00D13BF9"/>
    <w:rsid w:val="00D32910"/>
    <w:rsid w:val="00D6114D"/>
    <w:rsid w:val="00DB5457"/>
    <w:rsid w:val="00DC0C3E"/>
    <w:rsid w:val="00DC5E79"/>
    <w:rsid w:val="00E07C9C"/>
    <w:rsid w:val="00E12777"/>
    <w:rsid w:val="00E360AC"/>
    <w:rsid w:val="00E55741"/>
    <w:rsid w:val="00E62F74"/>
    <w:rsid w:val="00E84077"/>
    <w:rsid w:val="00EA5E40"/>
    <w:rsid w:val="00EB2F5F"/>
    <w:rsid w:val="00F172E2"/>
    <w:rsid w:val="00F21AD9"/>
    <w:rsid w:val="00F30D23"/>
    <w:rsid w:val="00F33AB2"/>
    <w:rsid w:val="00F617A0"/>
    <w:rsid w:val="00F6557E"/>
    <w:rsid w:val="00F82245"/>
    <w:rsid w:val="00FA42AB"/>
    <w:rsid w:val="00FB7F57"/>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styleId="a9">
    <w:name w:val="Body Text"/>
    <w:basedOn w:val="a"/>
    <w:link w:val="aa"/>
    <w:uiPriority w:val="99"/>
    <w:semiHidden/>
    <w:unhideWhenUsed/>
    <w:rsid w:val="003055B5"/>
    <w:pPr>
      <w:spacing w:after="120"/>
    </w:pPr>
  </w:style>
  <w:style w:type="character" w:customStyle="1" w:styleId="aa">
    <w:name w:val="Основной текст Знак"/>
    <w:basedOn w:val="a0"/>
    <w:link w:val="a9"/>
    <w:uiPriority w:val="99"/>
    <w:semiHidden/>
    <w:rsid w:val="003055B5"/>
  </w:style>
  <w:style w:type="paragraph" w:customStyle="1" w:styleId="21">
    <w:name w:val="Основной текст 21"/>
    <w:basedOn w:val="a"/>
    <w:rsid w:val="004A0938"/>
    <w:pPr>
      <w:suppressAutoHyphens/>
      <w:spacing w:after="120" w:line="480" w:lineRule="auto"/>
    </w:pPr>
    <w:rPr>
      <w:rFonts w:ascii="Times New Roman" w:eastAsia="Times New Roman" w:hAnsi="Times New Roman" w:cs="Times New Roman"/>
      <w:kern w:val="2"/>
      <w:sz w:val="24"/>
      <w:szCs w:val="24"/>
      <w:lang w:eastAsia="hi-IN" w:bidi="hi-IN"/>
    </w:rPr>
  </w:style>
  <w:style w:type="character" w:styleId="ab">
    <w:name w:val="Hyperlink"/>
    <w:basedOn w:val="a0"/>
    <w:uiPriority w:val="99"/>
    <w:unhideWhenUsed/>
    <w:rsid w:val="00026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56921038">
      <w:bodyDiv w:val="1"/>
      <w:marLeft w:val="0"/>
      <w:marRight w:val="0"/>
      <w:marTop w:val="0"/>
      <w:marBottom w:val="0"/>
      <w:divBdr>
        <w:top w:val="none" w:sz="0" w:space="0" w:color="auto"/>
        <w:left w:val="none" w:sz="0" w:space="0" w:color="auto"/>
        <w:bottom w:val="none" w:sz="0" w:space="0" w:color="auto"/>
        <w:right w:val="none" w:sz="0" w:space="0" w:color="auto"/>
      </w:divBdr>
    </w:div>
    <w:div w:id="463734798">
      <w:bodyDiv w:val="1"/>
      <w:marLeft w:val="0"/>
      <w:marRight w:val="0"/>
      <w:marTop w:val="0"/>
      <w:marBottom w:val="0"/>
      <w:divBdr>
        <w:top w:val="none" w:sz="0" w:space="0" w:color="auto"/>
        <w:left w:val="none" w:sz="0" w:space="0" w:color="auto"/>
        <w:bottom w:val="none" w:sz="0" w:space="0" w:color="auto"/>
        <w:right w:val="none" w:sz="0" w:space="0" w:color="auto"/>
      </w:divBdr>
    </w:div>
    <w:div w:id="506094641">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848914163">
      <w:bodyDiv w:val="1"/>
      <w:marLeft w:val="0"/>
      <w:marRight w:val="0"/>
      <w:marTop w:val="0"/>
      <w:marBottom w:val="0"/>
      <w:divBdr>
        <w:top w:val="none" w:sz="0" w:space="0" w:color="auto"/>
        <w:left w:val="none" w:sz="0" w:space="0" w:color="auto"/>
        <w:bottom w:val="none" w:sz="0" w:space="0" w:color="auto"/>
        <w:right w:val="none" w:sz="0" w:space="0" w:color="auto"/>
      </w:divBdr>
    </w:div>
    <w:div w:id="863784208">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557474443">
      <w:bodyDiv w:val="1"/>
      <w:marLeft w:val="0"/>
      <w:marRight w:val="0"/>
      <w:marTop w:val="0"/>
      <w:marBottom w:val="0"/>
      <w:divBdr>
        <w:top w:val="none" w:sz="0" w:space="0" w:color="auto"/>
        <w:left w:val="none" w:sz="0" w:space="0" w:color="auto"/>
        <w:bottom w:val="none" w:sz="0" w:space="0" w:color="auto"/>
        <w:right w:val="none" w:sz="0" w:space="0" w:color="auto"/>
      </w:divBdr>
    </w:div>
    <w:div w:id="1720858073">
      <w:bodyDiv w:val="1"/>
      <w:marLeft w:val="0"/>
      <w:marRight w:val="0"/>
      <w:marTop w:val="0"/>
      <w:marBottom w:val="0"/>
      <w:divBdr>
        <w:top w:val="none" w:sz="0" w:space="0" w:color="auto"/>
        <w:left w:val="none" w:sz="0" w:space="0" w:color="auto"/>
        <w:bottom w:val="none" w:sz="0" w:space="0" w:color="auto"/>
        <w:right w:val="none" w:sz="0" w:space="0" w:color="auto"/>
      </w:divBdr>
    </w:div>
    <w:div w:id="1748644740">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76960111">
      <w:bodyDiv w:val="1"/>
      <w:marLeft w:val="0"/>
      <w:marRight w:val="0"/>
      <w:marTop w:val="0"/>
      <w:marBottom w:val="0"/>
      <w:divBdr>
        <w:top w:val="none" w:sz="0" w:space="0" w:color="auto"/>
        <w:left w:val="none" w:sz="0" w:space="0" w:color="auto"/>
        <w:bottom w:val="none" w:sz="0" w:space="0" w:color="auto"/>
        <w:right w:val="none" w:sz="0" w:space="0" w:color="auto"/>
      </w:divBdr>
    </w:div>
    <w:div w:id="1948079719">
      <w:bodyDiv w:val="1"/>
      <w:marLeft w:val="0"/>
      <w:marRight w:val="0"/>
      <w:marTop w:val="0"/>
      <w:marBottom w:val="0"/>
      <w:divBdr>
        <w:top w:val="none" w:sz="0" w:space="0" w:color="auto"/>
        <w:left w:val="none" w:sz="0" w:space="0" w:color="auto"/>
        <w:bottom w:val="none" w:sz="0" w:space="0" w:color="auto"/>
        <w:right w:val="none" w:sz="0" w:space="0" w:color="auto"/>
      </w:divBdr>
    </w:div>
    <w:div w:id="2103720263">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083C-9616-4F94-ABCB-768BBBFA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Зварыкина Анна Викторовна</cp:lastModifiedBy>
  <cp:revision>2</cp:revision>
  <cp:lastPrinted>2018-04-09T10:06:00Z</cp:lastPrinted>
  <dcterms:created xsi:type="dcterms:W3CDTF">2020-05-18T06:30:00Z</dcterms:created>
  <dcterms:modified xsi:type="dcterms:W3CDTF">2020-05-18T06:30:00Z</dcterms:modified>
</cp:coreProperties>
</file>