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31" w:rsidRDefault="009B2765" w:rsidP="006062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Не установлено</w:t>
            </w:r>
          </w:p>
          <w:p w:rsidR="00D33783" w:rsidRDefault="00D33783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  <w:r w:rsidR="003C64D7">
              <w:rPr>
                <w:sz w:val="22"/>
                <w:szCs w:val="22"/>
              </w:rPr>
              <w:t xml:space="preserve"> – не установлено</w:t>
            </w:r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</w:t>
            </w:r>
            <w:r>
              <w:rPr>
                <w:sz w:val="22"/>
                <w:szCs w:val="22"/>
              </w:rPr>
              <w:lastRenderedPageBreak/>
              <w:t>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BC" w:rsidRPr="000B5084" w:rsidRDefault="00021713" w:rsidP="00AD2EBC">
            <w:pPr>
              <w:tabs>
                <w:tab w:val="left" w:pos="993"/>
              </w:tabs>
              <w:rPr>
                <w:color w:val="000000"/>
                <w:spacing w:val="-2"/>
              </w:rPr>
            </w:pPr>
            <w:proofErr w:type="gramStart"/>
            <w:r w:rsidRPr="00207A0D">
              <w:rPr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</w:t>
            </w:r>
            <w:r w:rsidR="00AD2EBC">
              <w:t>:</w:t>
            </w:r>
            <w:r w:rsidR="00AD2EBC">
              <w:rPr>
                <w:color w:val="000000"/>
                <w:spacing w:val="-2"/>
              </w:rPr>
              <w:t xml:space="preserve"> </w:t>
            </w:r>
            <w:r w:rsidR="0093088F">
              <w:rPr>
                <w:color w:val="000000"/>
                <w:spacing w:val="-2"/>
              </w:rPr>
              <w:t>организации здравоохранения и</w:t>
            </w:r>
            <w:r w:rsidR="0093088F" w:rsidRPr="00236C18">
              <w:rPr>
                <w:color w:val="000000"/>
                <w:spacing w:val="-2"/>
              </w:rPr>
              <w:t xml:space="preserve"> общественному здоровью, </w:t>
            </w:r>
            <w:bookmarkStart w:id="0" w:name="_GoBack"/>
            <w:bookmarkEnd w:id="0"/>
            <w:r w:rsidR="00AD2EBC" w:rsidRPr="00236C18">
              <w:rPr>
                <w:color w:val="000000"/>
                <w:spacing w:val="-2"/>
              </w:rPr>
              <w:t xml:space="preserve">травматологии и ортопедии, согласно Перечню работ (услуг), составляющих медицинскую деятельность, утвержденному </w:t>
            </w:r>
            <w:r w:rsidR="00AD2EBC">
              <w:rPr>
                <w:lang w:eastAsia="ar-SA"/>
              </w:rPr>
              <w:t>Постановлением Правительства Российской Федерации № 291 от 16.04.201</w:t>
            </w:r>
            <w:r w:rsidR="00AD2EBC" w:rsidRPr="00A9767C">
              <w:rPr>
                <w:bCs/>
                <w:lang w:eastAsia="ar-SA"/>
              </w:rPr>
              <w:t>2</w:t>
            </w:r>
            <w:r w:rsidR="00AD2EBC">
              <w:rPr>
                <w:lang w:eastAsia="ar-SA"/>
              </w:rPr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AD2EBC">
              <w:rPr>
                <w:lang w:eastAsia="ar-SA"/>
              </w:rPr>
              <w:t>Сколково</w:t>
            </w:r>
            <w:proofErr w:type="spellEnd"/>
            <w:r w:rsidR="00AD2EBC">
              <w:rPr>
                <w:lang w:eastAsia="ar-SA"/>
              </w:rPr>
              <w:t>»</w:t>
            </w:r>
            <w:r w:rsidR="00AD2EBC" w:rsidRPr="00236C18">
              <w:rPr>
                <w:color w:val="000000"/>
                <w:spacing w:val="-2"/>
              </w:rPr>
              <w:t>.</w:t>
            </w:r>
            <w:proofErr w:type="gramEnd"/>
          </w:p>
          <w:p w:rsidR="00D33783" w:rsidRDefault="00D33783" w:rsidP="00C87BBA">
            <w:pPr>
              <w:widowControl w:val="0"/>
              <w:rPr>
                <w:bCs/>
                <w:sz w:val="22"/>
                <w:szCs w:val="22"/>
              </w:rPr>
            </w:pP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07A0D"/>
    <w:rsid w:val="002558B9"/>
    <w:rsid w:val="003C64D7"/>
    <w:rsid w:val="003D783E"/>
    <w:rsid w:val="00583B61"/>
    <w:rsid w:val="00606231"/>
    <w:rsid w:val="006206E3"/>
    <w:rsid w:val="006E6025"/>
    <w:rsid w:val="0079083C"/>
    <w:rsid w:val="0084758C"/>
    <w:rsid w:val="0093088F"/>
    <w:rsid w:val="009B2765"/>
    <w:rsid w:val="00A12C36"/>
    <w:rsid w:val="00A9767C"/>
    <w:rsid w:val="00AD2EBC"/>
    <w:rsid w:val="00B22767"/>
    <w:rsid w:val="00C87BBA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20</cp:revision>
  <dcterms:created xsi:type="dcterms:W3CDTF">2018-07-27T05:05:00Z</dcterms:created>
  <dcterms:modified xsi:type="dcterms:W3CDTF">2020-02-18T14:04:00Z</dcterms:modified>
</cp:coreProperties>
</file>