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FA" w:rsidRPr="00471AC0" w:rsidRDefault="006822FA" w:rsidP="006822FA">
      <w:pPr>
        <w:tabs>
          <w:tab w:val="left" w:pos="10630"/>
        </w:tabs>
        <w:suppressAutoHyphens/>
        <w:spacing w:after="0" w:line="340" w:lineRule="exact"/>
        <w:jc w:val="both"/>
        <w:rPr>
          <w:rFonts w:ascii="Times New Roman" w:eastAsia="Times New Roman" w:hAnsi="Times New Roman" w:cs="Times New Roman"/>
          <w:b/>
          <w:bCs/>
          <w:kern w:val="1"/>
          <w:sz w:val="28"/>
          <w:szCs w:val="28"/>
          <w:lang w:eastAsia="ar-SA"/>
        </w:rPr>
      </w:pPr>
      <w:r w:rsidRPr="00471AC0">
        <w:rPr>
          <w:rFonts w:ascii="Times New Roman" w:eastAsia="Times New Roman" w:hAnsi="Times New Roman" w:cs="Times New Roman"/>
          <w:b/>
          <w:bCs/>
          <w:kern w:val="1"/>
          <w:sz w:val="28"/>
          <w:szCs w:val="28"/>
          <w:lang w:eastAsia="ar-SA"/>
        </w:rPr>
        <w:t>Требования к участникам и документы, которые должны представить участники электронного аукциона:</w:t>
      </w:r>
    </w:p>
    <w:p w:rsidR="006822FA" w:rsidRPr="00471AC0" w:rsidRDefault="006822FA" w:rsidP="006822FA">
      <w:pPr>
        <w:widowControl w:val="0"/>
        <w:tabs>
          <w:tab w:val="left" w:pos="629"/>
        </w:tabs>
        <w:spacing w:after="0" w:line="340" w:lineRule="exact"/>
        <w:jc w:val="both"/>
        <w:rPr>
          <w:rFonts w:ascii="Times New Roman" w:eastAsia="Times New Roman" w:hAnsi="Times New Roman" w:cs="Times New Roman"/>
          <w:color w:val="000000"/>
          <w:sz w:val="28"/>
          <w:szCs w:val="28"/>
          <w:lang w:eastAsia="ru-RU" w:bidi="ru-RU"/>
        </w:rPr>
      </w:pPr>
      <w:r w:rsidRPr="00471AC0">
        <w:rPr>
          <w:rFonts w:ascii="Times New Roman" w:eastAsia="Times New Roman" w:hAnsi="Times New Roman" w:cs="Times New Roman"/>
          <w:color w:val="000000"/>
          <w:sz w:val="28"/>
          <w:szCs w:val="28"/>
          <w:lang w:eastAsia="ru-RU" w:bidi="ru-RU"/>
        </w:rPr>
        <w:t>1)</w:t>
      </w:r>
      <w:r w:rsidRPr="00471AC0">
        <w:rPr>
          <w:rFonts w:ascii="Times New Roman" w:eastAsia="Times New Roman" w:hAnsi="Times New Roman" w:cs="Times New Roman"/>
          <w:color w:val="000000"/>
          <w:sz w:val="28"/>
          <w:szCs w:val="28"/>
          <w:lang w:eastAsia="ru-RU" w:bidi="ru-RU"/>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color w:val="000000"/>
          <w:sz w:val="28"/>
          <w:szCs w:val="28"/>
          <w:lang w:eastAsia="ru-RU" w:bidi="ru-RU"/>
        </w:rPr>
        <w:t>ги, являющихся объектом закупки – не установлено;</w:t>
      </w:r>
    </w:p>
    <w:p w:rsidR="006822FA" w:rsidRPr="00471AC0" w:rsidRDefault="006822FA" w:rsidP="006822FA">
      <w:pPr>
        <w:widowControl w:val="0"/>
        <w:tabs>
          <w:tab w:val="left" w:pos="629"/>
        </w:tabs>
        <w:spacing w:after="0" w:line="340" w:lineRule="exact"/>
        <w:jc w:val="both"/>
        <w:rPr>
          <w:rFonts w:ascii="Times New Roman" w:eastAsia="Times New Roman" w:hAnsi="Times New Roman" w:cs="Times New Roman"/>
          <w:color w:val="000000"/>
          <w:sz w:val="28"/>
          <w:szCs w:val="28"/>
          <w:lang w:eastAsia="ru-RU" w:bidi="ru-RU"/>
        </w:rPr>
      </w:pPr>
      <w:r w:rsidRPr="00471AC0">
        <w:rPr>
          <w:rFonts w:ascii="Times New Roman" w:eastAsia="Times New Roman" w:hAnsi="Times New Roman" w:cs="Times New Roman"/>
          <w:color w:val="000000"/>
          <w:sz w:val="28"/>
          <w:szCs w:val="28"/>
          <w:lang w:eastAsia="ru-RU" w:bidi="ru-RU"/>
        </w:rPr>
        <w:t>2)</w:t>
      </w:r>
      <w:r w:rsidRPr="00471AC0">
        <w:rPr>
          <w:rFonts w:ascii="Times New Roman" w:eastAsia="Times New Roman" w:hAnsi="Times New Roman" w:cs="Times New Roman"/>
          <w:color w:val="000000"/>
          <w:sz w:val="28"/>
          <w:szCs w:val="28"/>
          <w:lang w:eastAsia="ru-RU" w:bidi="ru-RU"/>
        </w:rPr>
        <w:tab/>
      </w:r>
      <w:proofErr w:type="spellStart"/>
      <w:r w:rsidRPr="00471AC0">
        <w:rPr>
          <w:rFonts w:ascii="Times New Roman" w:eastAsia="Times New Roman" w:hAnsi="Times New Roman" w:cs="Times New Roman"/>
          <w:color w:val="000000"/>
          <w:sz w:val="28"/>
          <w:szCs w:val="28"/>
          <w:lang w:eastAsia="ru-RU" w:bidi="ru-RU"/>
        </w:rPr>
        <w:t>непроведение</w:t>
      </w:r>
      <w:proofErr w:type="spellEnd"/>
      <w:r w:rsidRPr="00471AC0">
        <w:rPr>
          <w:rFonts w:ascii="Times New Roman" w:eastAsia="Times New Roman" w:hAnsi="Times New Roman" w:cs="Times New Roman"/>
          <w:color w:val="000000"/>
          <w:sz w:val="28"/>
          <w:szCs w:val="28"/>
          <w:lang w:eastAsia="ru-RU" w:bidi="ru-RU"/>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822FA" w:rsidRPr="00471AC0" w:rsidRDefault="006822FA" w:rsidP="006822FA">
      <w:pPr>
        <w:widowControl w:val="0"/>
        <w:tabs>
          <w:tab w:val="left" w:pos="629"/>
        </w:tabs>
        <w:spacing w:after="0" w:line="340" w:lineRule="exact"/>
        <w:jc w:val="both"/>
        <w:rPr>
          <w:rFonts w:ascii="Times New Roman" w:eastAsia="Times New Roman" w:hAnsi="Times New Roman" w:cs="Times New Roman"/>
          <w:color w:val="000000"/>
          <w:sz w:val="28"/>
          <w:szCs w:val="28"/>
          <w:lang w:eastAsia="ru-RU" w:bidi="ru-RU"/>
        </w:rPr>
      </w:pPr>
      <w:r w:rsidRPr="00471AC0">
        <w:rPr>
          <w:rFonts w:ascii="Times New Roman" w:eastAsia="Times New Roman" w:hAnsi="Times New Roman" w:cs="Times New Roman"/>
          <w:color w:val="000000"/>
          <w:sz w:val="28"/>
          <w:szCs w:val="28"/>
          <w:lang w:eastAsia="ru-RU" w:bidi="ru-RU"/>
        </w:rPr>
        <w:t>3)</w:t>
      </w:r>
      <w:r w:rsidRPr="00471AC0">
        <w:rPr>
          <w:rFonts w:ascii="Times New Roman" w:eastAsia="Times New Roman" w:hAnsi="Times New Roman" w:cs="Times New Roman"/>
          <w:color w:val="000000"/>
          <w:sz w:val="28"/>
          <w:szCs w:val="28"/>
          <w:lang w:eastAsia="ru-RU" w:bidi="ru-RU"/>
        </w:rPr>
        <w:tab/>
      </w:r>
      <w:proofErr w:type="spellStart"/>
      <w:r w:rsidRPr="00471AC0">
        <w:rPr>
          <w:rFonts w:ascii="Times New Roman" w:eastAsia="Times New Roman" w:hAnsi="Times New Roman" w:cs="Times New Roman"/>
          <w:color w:val="000000"/>
          <w:sz w:val="28"/>
          <w:szCs w:val="28"/>
          <w:lang w:eastAsia="ru-RU" w:bidi="ru-RU"/>
        </w:rPr>
        <w:t>неприостановление</w:t>
      </w:r>
      <w:proofErr w:type="spellEnd"/>
      <w:r w:rsidRPr="00471AC0">
        <w:rPr>
          <w:rFonts w:ascii="Times New Roman" w:eastAsia="Times New Roman" w:hAnsi="Times New Roman" w:cs="Times New Roman"/>
          <w:color w:val="000000"/>
          <w:sz w:val="28"/>
          <w:szCs w:val="28"/>
          <w:lang w:eastAsia="ru-RU"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822FA" w:rsidRPr="00471AC0" w:rsidRDefault="006822FA" w:rsidP="006822FA">
      <w:pPr>
        <w:widowControl w:val="0"/>
        <w:tabs>
          <w:tab w:val="left" w:pos="629"/>
        </w:tabs>
        <w:spacing w:after="0" w:line="340" w:lineRule="exact"/>
        <w:jc w:val="both"/>
        <w:rPr>
          <w:rFonts w:ascii="Times New Roman" w:eastAsia="Times New Roman" w:hAnsi="Times New Roman" w:cs="Times New Roman"/>
          <w:color w:val="000000"/>
          <w:sz w:val="28"/>
          <w:szCs w:val="28"/>
          <w:lang w:eastAsia="ru-RU" w:bidi="ru-RU"/>
        </w:rPr>
      </w:pPr>
      <w:r w:rsidRPr="00471AC0">
        <w:rPr>
          <w:rFonts w:ascii="Times New Roman" w:eastAsia="Times New Roman" w:hAnsi="Times New Roman" w:cs="Times New Roman"/>
          <w:color w:val="000000"/>
          <w:sz w:val="28"/>
          <w:szCs w:val="28"/>
          <w:lang w:eastAsia="ru-RU" w:bidi="ru-RU"/>
        </w:rPr>
        <w:t>4)</w:t>
      </w:r>
      <w:r w:rsidRPr="00471AC0">
        <w:rPr>
          <w:rFonts w:ascii="Times New Roman" w:eastAsia="Times New Roman" w:hAnsi="Times New Roman" w:cs="Times New Roman"/>
          <w:color w:val="000000"/>
          <w:sz w:val="28"/>
          <w:szCs w:val="28"/>
          <w:lang w:eastAsia="ru-RU" w:bidi="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22FA" w:rsidRPr="00471AC0" w:rsidRDefault="006822FA" w:rsidP="006822FA">
      <w:pPr>
        <w:widowControl w:val="0"/>
        <w:tabs>
          <w:tab w:val="left" w:pos="629"/>
        </w:tabs>
        <w:spacing w:after="0" w:line="340" w:lineRule="exact"/>
        <w:jc w:val="both"/>
        <w:rPr>
          <w:rFonts w:ascii="Times New Roman" w:eastAsia="Times New Roman" w:hAnsi="Times New Roman" w:cs="Times New Roman"/>
          <w:color w:val="000000"/>
          <w:sz w:val="28"/>
          <w:szCs w:val="28"/>
          <w:lang w:eastAsia="ru-RU" w:bidi="ru-RU"/>
        </w:rPr>
      </w:pPr>
      <w:r w:rsidRPr="00471AC0">
        <w:rPr>
          <w:rFonts w:ascii="Times New Roman" w:eastAsia="Times New Roman" w:hAnsi="Times New Roman" w:cs="Times New Roman"/>
          <w:color w:val="000000"/>
          <w:sz w:val="28"/>
          <w:szCs w:val="28"/>
          <w:lang w:eastAsia="ru-RU" w:bidi="ru-RU"/>
        </w:rPr>
        <w:t>5)</w:t>
      </w:r>
      <w:r w:rsidRPr="00471AC0">
        <w:rPr>
          <w:rFonts w:ascii="Times New Roman" w:eastAsia="Times New Roman" w:hAnsi="Times New Roman" w:cs="Times New Roman"/>
          <w:color w:val="000000"/>
          <w:sz w:val="28"/>
          <w:szCs w:val="28"/>
          <w:lang w:eastAsia="ru-RU" w:bidi="ru-RU"/>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471AC0">
        <w:rPr>
          <w:rFonts w:ascii="Times New Roman" w:eastAsia="Times New Roman" w:hAnsi="Times New Roman" w:cs="Times New Roman"/>
          <w:color w:val="000000"/>
          <w:sz w:val="28"/>
          <w:szCs w:val="28"/>
          <w:lang w:eastAsia="ru-RU" w:bidi="ru-RU"/>
        </w:rPr>
        <w:lastRenderedPageBreak/>
        <w:t>административного наказания в виде дисквалификации;</w:t>
      </w:r>
    </w:p>
    <w:p w:rsidR="006822FA" w:rsidRPr="00471AC0" w:rsidRDefault="006822FA" w:rsidP="006822FA">
      <w:pPr>
        <w:widowControl w:val="0"/>
        <w:tabs>
          <w:tab w:val="left" w:pos="629"/>
        </w:tabs>
        <w:spacing w:after="0" w:line="340" w:lineRule="exact"/>
        <w:jc w:val="both"/>
        <w:rPr>
          <w:rFonts w:ascii="Times New Roman" w:eastAsia="Times New Roman" w:hAnsi="Times New Roman" w:cs="Times New Roman"/>
          <w:color w:val="000000"/>
          <w:sz w:val="28"/>
          <w:szCs w:val="28"/>
          <w:lang w:eastAsia="ru-RU" w:bidi="ru-RU"/>
        </w:rPr>
      </w:pPr>
      <w:r w:rsidRPr="00471AC0">
        <w:rPr>
          <w:rFonts w:ascii="Times New Roman" w:eastAsia="Times New Roman" w:hAnsi="Times New Roman" w:cs="Times New Roman"/>
          <w:color w:val="000000"/>
          <w:sz w:val="28"/>
          <w:szCs w:val="28"/>
          <w:lang w:eastAsia="ru-RU" w:bidi="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822FA" w:rsidRPr="00471AC0" w:rsidRDefault="006822FA" w:rsidP="006822FA">
      <w:pPr>
        <w:widowControl w:val="0"/>
        <w:tabs>
          <w:tab w:val="left" w:pos="629"/>
        </w:tabs>
        <w:spacing w:after="0" w:line="34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Pr="00471AC0">
        <w:rPr>
          <w:rFonts w:ascii="Times New Roman" w:eastAsia="Times New Roman" w:hAnsi="Times New Roman" w:cs="Times New Roman"/>
          <w:color w:val="000000"/>
          <w:sz w:val="28"/>
          <w:szCs w:val="28"/>
          <w:lang w:eastAsia="ru-RU" w:bidi="ru-RU"/>
        </w:rPr>
        <w:t>)</w:t>
      </w:r>
      <w:r w:rsidRPr="00471AC0">
        <w:rPr>
          <w:rFonts w:ascii="Times New Roman" w:eastAsia="Times New Roman" w:hAnsi="Times New Roman" w:cs="Times New Roman"/>
          <w:color w:val="000000"/>
          <w:sz w:val="28"/>
          <w:szCs w:val="28"/>
          <w:lang w:eastAsia="ru-RU" w:bidi="ru-RU"/>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1AC0">
        <w:rPr>
          <w:rFonts w:ascii="Times New Roman" w:eastAsia="Times New Roman" w:hAnsi="Times New Roman" w:cs="Times New Roman"/>
          <w:color w:val="000000"/>
          <w:sz w:val="28"/>
          <w:szCs w:val="28"/>
          <w:lang w:eastAsia="ru-RU" w:bidi="ru-RU"/>
        </w:rPr>
        <w:t>неполнородными</w:t>
      </w:r>
      <w:proofErr w:type="spellEnd"/>
      <w:r w:rsidRPr="00471AC0">
        <w:rPr>
          <w:rFonts w:ascii="Times New Roman" w:eastAsia="Times New Roman" w:hAnsi="Times New Roman" w:cs="Times New Roman"/>
          <w:color w:val="000000"/>
          <w:sz w:val="28"/>
          <w:szCs w:val="28"/>
          <w:lang w:eastAsia="ru-RU" w:bidi="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22FA" w:rsidRPr="00471AC0" w:rsidRDefault="006822FA" w:rsidP="006822FA">
      <w:pPr>
        <w:widowControl w:val="0"/>
        <w:tabs>
          <w:tab w:val="left" w:pos="629"/>
        </w:tabs>
        <w:spacing w:after="0" w:line="34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Pr="00471AC0">
        <w:rPr>
          <w:rFonts w:ascii="Times New Roman" w:eastAsia="Times New Roman" w:hAnsi="Times New Roman" w:cs="Times New Roman"/>
          <w:color w:val="000000"/>
          <w:sz w:val="28"/>
          <w:szCs w:val="28"/>
          <w:lang w:eastAsia="ru-RU" w:bidi="ru-RU"/>
        </w:rPr>
        <w:t>)</w:t>
      </w:r>
      <w:r w:rsidRPr="00471AC0">
        <w:rPr>
          <w:rFonts w:ascii="Times New Roman" w:eastAsia="Times New Roman" w:hAnsi="Times New Roman" w:cs="Times New Roman"/>
          <w:color w:val="000000"/>
          <w:sz w:val="28"/>
          <w:szCs w:val="28"/>
          <w:lang w:eastAsia="ru-RU" w:bidi="ru-RU"/>
        </w:rPr>
        <w:tab/>
        <w:t>участник закупки не является офшорной компанией;</w:t>
      </w:r>
    </w:p>
    <w:p w:rsidR="006822FA" w:rsidRPr="00471AC0" w:rsidRDefault="006822FA" w:rsidP="006822FA">
      <w:pPr>
        <w:widowControl w:val="0"/>
        <w:tabs>
          <w:tab w:val="left" w:pos="629"/>
        </w:tabs>
        <w:spacing w:after="0" w:line="34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Pr="00471AC0">
        <w:rPr>
          <w:rFonts w:ascii="Times New Roman" w:eastAsia="Times New Roman" w:hAnsi="Times New Roman" w:cs="Times New Roman"/>
          <w:color w:val="000000"/>
          <w:sz w:val="28"/>
          <w:szCs w:val="28"/>
          <w:lang w:eastAsia="ru-RU" w:bidi="ru-RU"/>
        </w:rPr>
        <w:t>)</w:t>
      </w:r>
      <w:r w:rsidRPr="00471AC0">
        <w:rPr>
          <w:rFonts w:ascii="Times New Roman" w:eastAsia="Times New Roman" w:hAnsi="Times New Roman" w:cs="Times New Roman"/>
          <w:color w:val="000000"/>
          <w:sz w:val="28"/>
          <w:szCs w:val="28"/>
          <w:lang w:eastAsia="ru-RU" w:bidi="ru-RU"/>
        </w:rPr>
        <w:tab/>
        <w:t>отсутствие у участника закупки ограничений для участия в закупках, установленных законодательством Российской Федерации.</w:t>
      </w:r>
    </w:p>
    <w:p w:rsidR="006822FA" w:rsidRDefault="006822FA" w:rsidP="006822FA">
      <w:pPr>
        <w:widowControl w:val="0"/>
        <w:suppressAutoHyphens/>
        <w:spacing w:after="0" w:line="340" w:lineRule="exact"/>
        <w:jc w:val="both"/>
        <w:rPr>
          <w:rFonts w:ascii="Times New Roman" w:eastAsia="Times New Roman" w:hAnsi="Times New Roman" w:cs="Times New Roman"/>
          <w:color w:val="000000"/>
          <w:sz w:val="28"/>
          <w:szCs w:val="28"/>
          <w:lang w:eastAsia="ru-RU" w:bidi="ru-RU"/>
        </w:rPr>
      </w:pPr>
      <w:r w:rsidRPr="00471AC0">
        <w:rPr>
          <w:rFonts w:ascii="Times New Roman" w:eastAsia="Times New Roman" w:hAnsi="Times New Roman" w:cs="Times New Roman"/>
          <w:color w:val="000000"/>
          <w:sz w:val="28"/>
          <w:szCs w:val="28"/>
          <w:lang w:eastAsia="ru-RU" w:bidi="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22FA" w:rsidRDefault="006822FA" w:rsidP="006822FA">
      <w:pPr>
        <w:widowControl w:val="0"/>
        <w:suppressAutoHyphens/>
        <w:spacing w:after="0" w:line="340" w:lineRule="exact"/>
        <w:jc w:val="both"/>
        <w:rPr>
          <w:rFonts w:ascii="Times New Roman" w:eastAsia="Times New Roman" w:hAnsi="Times New Roman" w:cs="Times New Roman"/>
          <w:color w:val="000000"/>
          <w:sz w:val="28"/>
          <w:szCs w:val="28"/>
          <w:lang w:eastAsia="ru-RU" w:bidi="ru-RU"/>
        </w:rPr>
      </w:pPr>
    </w:p>
    <w:p w:rsidR="00284117" w:rsidRDefault="00284117">
      <w:bookmarkStart w:id="0" w:name="_GoBack"/>
      <w:bookmarkEnd w:id="0"/>
    </w:p>
    <w:sectPr w:rsidR="00284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FA"/>
    <w:rsid w:val="00284117"/>
    <w:rsid w:val="0068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4CB59-6DCB-4291-80FA-F911D909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2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Мосягина Клавдия Николаевна</dc:creator>
  <cp:keywords/>
  <dc:description/>
  <cp:lastModifiedBy>3500 Мосягина Клавдия Николаевна</cp:lastModifiedBy>
  <cp:revision>1</cp:revision>
  <dcterms:created xsi:type="dcterms:W3CDTF">2020-04-20T09:04:00Z</dcterms:created>
  <dcterms:modified xsi:type="dcterms:W3CDTF">2020-04-20T09:04:00Z</dcterms:modified>
</cp:coreProperties>
</file>