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A4" w:rsidRDefault="00E266A4" w:rsidP="00E266A4">
      <w:pPr>
        <w:widowControl w:val="0"/>
        <w:tabs>
          <w:tab w:val="left" w:pos="-1600"/>
          <w:tab w:val="left" w:pos="-1060"/>
          <w:tab w:val="left" w:pos="-880"/>
          <w:tab w:val="left" w:pos="-520"/>
        </w:tabs>
        <w:suppressAutoHyphens/>
        <w:spacing w:after="0" w:line="240" w:lineRule="auto"/>
        <w:ind w:left="-260"/>
        <w:contextualSpacing/>
        <w:jc w:val="center"/>
        <w:rPr>
          <w:rFonts w:ascii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Требования к качеству и объему услуг</w:t>
      </w:r>
    </w:p>
    <w:p w:rsidR="00E266A4" w:rsidRDefault="00E266A4" w:rsidP="00E266A4">
      <w:pPr>
        <w:widowControl w:val="0"/>
        <w:tabs>
          <w:tab w:val="left" w:pos="-1600"/>
          <w:tab w:val="left" w:pos="-1060"/>
          <w:tab w:val="left" w:pos="-880"/>
          <w:tab w:val="left" w:pos="-520"/>
        </w:tabs>
        <w:suppressAutoHyphens/>
        <w:spacing w:after="0" w:line="240" w:lineRule="auto"/>
        <w:ind w:left="-426" w:firstLine="710"/>
        <w:contextualSpacing/>
        <w:rPr>
          <w:rFonts w:ascii="Times New Roman" w:hAnsi="Times New Roman"/>
          <w:bCs/>
          <w:sz w:val="26"/>
          <w:szCs w:val="26"/>
          <w:lang w:eastAsia="zh-CN"/>
        </w:rPr>
      </w:pPr>
    </w:p>
    <w:p w:rsidR="00E266A4" w:rsidRDefault="00E266A4" w:rsidP="00E266A4">
      <w:pPr>
        <w:widowControl w:val="0"/>
        <w:numPr>
          <w:ilvl w:val="1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suppressAutoHyphens/>
        <w:spacing w:after="0" w:line="240" w:lineRule="auto"/>
        <w:ind w:left="-426" w:firstLine="710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Участник </w:t>
      </w:r>
      <w:r>
        <w:rPr>
          <w:rFonts w:ascii="Times New Roman" w:hAnsi="Times New Roman"/>
          <w:sz w:val="26"/>
          <w:szCs w:val="26"/>
          <w:lang w:eastAsia="zh-CN"/>
        </w:rPr>
        <w:t>электронного аукциона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>должен иметь лицензию на право перевозки пассажиров воздушным транспортом. Услуги, предоставляемые участником аукциона, должны быть сертифицированы. Авиационный персонал должен быть аттестован в соответствии с установленными требованиями.</w:t>
      </w:r>
    </w:p>
    <w:p w:rsidR="00E266A4" w:rsidRDefault="00E266A4" w:rsidP="00E266A4">
      <w:pPr>
        <w:widowControl w:val="0"/>
        <w:numPr>
          <w:ilvl w:val="1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suppressAutoHyphens/>
        <w:spacing w:after="0" w:line="240" w:lineRule="auto"/>
        <w:ind w:left="-426" w:firstLine="710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Перевозка пассажиров должна производиться в салоне экономического класса воздушных судов, имеющих сертификаты летной годности (удостоверения о годности к полетам) и свидетельство о государственной регистрации.</w:t>
      </w:r>
    </w:p>
    <w:p w:rsidR="00E266A4" w:rsidRDefault="00E266A4" w:rsidP="00E266A4">
      <w:pPr>
        <w:widowControl w:val="0"/>
        <w:numPr>
          <w:ilvl w:val="1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suppressAutoHyphens/>
        <w:spacing w:after="0" w:line="240" w:lineRule="auto"/>
        <w:ind w:left="-426" w:firstLine="710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zh-CN"/>
        </w:rPr>
        <w:t>Участник электронного аукциона должен обеспечивать заключение и выполнение договоров воздушной перевозки пассажиров в соответствии с законодательством Российской Федерации, в том числе Гражданским кодексом Российской Федерации, Воздушным кодексом Российской Федерации, Приказом Минтранса России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Приказом Минтранса России от 25.09.2008 № 155</w:t>
      </w:r>
      <w:proofErr w:type="gramEnd"/>
      <w:r>
        <w:rPr>
          <w:rFonts w:ascii="Times New Roman" w:hAnsi="Times New Roman"/>
          <w:sz w:val="26"/>
          <w:szCs w:val="26"/>
          <w:lang w:eastAsia="zh-CN"/>
        </w:rPr>
        <w:t xml:space="preserve"> «Об утверждении Правил формирования и применения тарифов на регулярные воздушные перевозки пассажиров и багажа, взимания сборов в области гражданской авиации», иными нормативными правовыми актами.</w:t>
      </w:r>
    </w:p>
    <w:p w:rsidR="00E266A4" w:rsidRDefault="00E266A4" w:rsidP="00E266A4">
      <w:pPr>
        <w:widowControl w:val="0"/>
        <w:numPr>
          <w:ilvl w:val="1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suppressAutoHyphens/>
        <w:spacing w:after="0" w:line="240" w:lineRule="auto"/>
        <w:ind w:left="-426" w:firstLine="710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Качество услуг должно соответствовать установленным в Российской Федерации требованиям и стандартам.</w:t>
      </w:r>
    </w:p>
    <w:p w:rsidR="00E266A4" w:rsidRDefault="00E266A4" w:rsidP="00E266A4">
      <w:pPr>
        <w:widowControl w:val="0"/>
        <w:numPr>
          <w:ilvl w:val="1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suppressAutoHyphens/>
        <w:spacing w:after="0" w:line="240" w:lineRule="auto"/>
        <w:ind w:left="-426" w:firstLine="710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Услуги должны быть оказаны в полном объеме в течение всего срока действия контракта.</w:t>
      </w:r>
    </w:p>
    <w:p w:rsidR="00E266A4" w:rsidRDefault="00E266A4" w:rsidP="00E266A4">
      <w:pPr>
        <w:widowControl w:val="0"/>
        <w:numPr>
          <w:ilvl w:val="1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suppressAutoHyphens/>
        <w:spacing w:after="0" w:line="240" w:lineRule="auto"/>
        <w:ind w:left="-426" w:firstLine="710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При оказании услуг граждане, имеющие право на получение государственной социальной помощи в виде набора социальных услуг, отдельные категории граждан из числа ветеранов и лица их сопровождающие,  пользуются всем объемом услуг, оказываемых пассажирам, а также всеми правами и льготами пассажира.</w:t>
      </w:r>
    </w:p>
    <w:p w:rsidR="00E266A4" w:rsidRDefault="00E266A4" w:rsidP="00E266A4">
      <w:pPr>
        <w:widowControl w:val="0"/>
        <w:numPr>
          <w:ilvl w:val="1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suppressAutoHyphens/>
        <w:spacing w:after="0" w:line="240" w:lineRule="auto"/>
        <w:ind w:left="-426" w:firstLine="710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При оказании услуг должны применяться максимально льготные тарифы и гибкие системы тарифов в отношении Заказчика. Наличие предложений Заказчику в отношении альтернативных вариантов перевозок в случае отсутствия мест или требуемого класса обслуживания на желаемую дату.</w:t>
      </w:r>
    </w:p>
    <w:p w:rsidR="00E266A4" w:rsidRDefault="00E266A4" w:rsidP="00E266A4">
      <w:pPr>
        <w:widowControl w:val="0"/>
        <w:numPr>
          <w:ilvl w:val="1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suppressAutoHyphens/>
        <w:spacing w:after="0" w:line="240" w:lineRule="auto"/>
        <w:ind w:left="-426" w:firstLine="710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Информирование Заказчика о правилах применения тарифа авиаперевозки, условиях возврата билета, изменениях тарифов на авиаперевозки и пр.</w:t>
      </w:r>
    </w:p>
    <w:p w:rsidR="00E266A4" w:rsidRDefault="00E266A4" w:rsidP="00E266A4">
      <w:pPr>
        <w:widowControl w:val="0"/>
        <w:tabs>
          <w:tab w:val="left" w:pos="-1600"/>
          <w:tab w:val="left" w:pos="-1060"/>
          <w:tab w:val="left" w:pos="-880"/>
          <w:tab w:val="left" w:pos="-520"/>
        </w:tabs>
        <w:suppressAutoHyphens/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p w:rsidR="00E266A4" w:rsidRDefault="00E266A4" w:rsidP="00E266A4">
      <w:pPr>
        <w:widowControl w:val="0"/>
        <w:tabs>
          <w:tab w:val="left" w:pos="-1600"/>
          <w:tab w:val="left" w:pos="-1060"/>
          <w:tab w:val="left" w:pos="-880"/>
          <w:tab w:val="left" w:pos="-520"/>
        </w:tabs>
        <w:suppressAutoHyphens/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p w:rsidR="00E266A4" w:rsidRDefault="00E266A4" w:rsidP="00E266A4">
      <w:pPr>
        <w:widowControl w:val="0"/>
        <w:tabs>
          <w:tab w:val="left" w:pos="-1600"/>
          <w:tab w:val="left" w:pos="-1060"/>
          <w:tab w:val="left" w:pos="-880"/>
          <w:tab w:val="left" w:pos="-520"/>
        </w:tabs>
        <w:suppressAutoHyphens/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p w:rsidR="007A79D9" w:rsidRDefault="00E266A4">
      <w:bookmarkStart w:id="0" w:name="_GoBack"/>
      <w:bookmarkEnd w:id="0"/>
    </w:p>
    <w:sectPr w:rsidR="007A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C9E"/>
    <w:multiLevelType w:val="multilevel"/>
    <w:tmpl w:val="2D128F42"/>
    <w:lvl w:ilvl="0">
      <w:start w:val="1"/>
      <w:numFmt w:val="decimal"/>
      <w:lvlText w:val="%1."/>
      <w:lvlJc w:val="left"/>
      <w:pPr>
        <w:ind w:left="1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69" w:hanging="11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0A"/>
    <w:rsid w:val="00087958"/>
    <w:rsid w:val="009F6804"/>
    <w:rsid w:val="00E266A4"/>
    <w:rsid w:val="00E4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Андреев Дмитрий Владимирович</cp:lastModifiedBy>
  <cp:revision>2</cp:revision>
  <dcterms:created xsi:type="dcterms:W3CDTF">2020-05-19T22:07:00Z</dcterms:created>
  <dcterms:modified xsi:type="dcterms:W3CDTF">2020-05-19T22:08:00Z</dcterms:modified>
</cp:coreProperties>
</file>