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05" w:rsidRDefault="00EE5A05" w:rsidP="00EE5A05">
      <w:pPr>
        <w:ind w:left="-993" w:firstLine="15"/>
        <w:jc w:val="center"/>
        <w:rPr>
          <w:b/>
          <w:bCs/>
          <w:sz w:val="22"/>
          <w:szCs w:val="22"/>
        </w:rPr>
      </w:pPr>
    </w:p>
    <w:p w:rsidR="00EE5A05" w:rsidRDefault="00EE5A05" w:rsidP="00EE5A05">
      <w:pPr>
        <w:ind w:left="-993" w:firstLine="15"/>
        <w:jc w:val="center"/>
        <w:rPr>
          <w:b/>
          <w:bCs/>
          <w:sz w:val="22"/>
          <w:szCs w:val="22"/>
        </w:rPr>
      </w:pPr>
      <w:r>
        <w:rPr>
          <w:b/>
          <w:bCs/>
          <w:sz w:val="22"/>
          <w:szCs w:val="22"/>
        </w:rPr>
        <w:t>Требования к участникам закупки</w:t>
      </w:r>
    </w:p>
    <w:p w:rsidR="00EE5A05" w:rsidRDefault="00EE5A05" w:rsidP="00EE5A05">
      <w:pPr>
        <w:ind w:left="-993" w:firstLine="567"/>
        <w:jc w:val="both"/>
        <w:rPr>
          <w:sz w:val="22"/>
          <w:szCs w:val="22"/>
        </w:rPr>
      </w:pPr>
      <w:r>
        <w:rPr>
          <w:sz w:val="22"/>
          <w:szCs w:val="22"/>
        </w:rPr>
        <w:t>Участник закупки должен соответствовать следующим требованиям:</w:t>
      </w:r>
    </w:p>
    <w:p w:rsidR="00EE5A05" w:rsidRDefault="00EE5A05" w:rsidP="00EE5A05">
      <w:pPr>
        <w:ind w:left="-993" w:firstLine="564"/>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EE5A05" w:rsidRDefault="00EE5A05" w:rsidP="00EE5A05">
      <w:pPr>
        <w:ind w:left="-993" w:firstLine="564"/>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E5A05" w:rsidRDefault="00EE5A05" w:rsidP="00EE5A05">
      <w:pPr>
        <w:autoSpaceDE w:val="0"/>
        <w:ind w:left="-993" w:firstLine="555"/>
        <w:jc w:val="both"/>
        <w:rPr>
          <w:sz w:val="22"/>
          <w:szCs w:val="22"/>
        </w:rPr>
      </w:pPr>
      <w:bookmarkStart w:id="0" w:name="sub_31141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p w:rsidR="00EE5A05" w:rsidRDefault="00EE5A05" w:rsidP="00EE5A05">
      <w:pPr>
        <w:autoSpaceDE w:val="0"/>
        <w:ind w:left="-993" w:firstLine="555"/>
        <w:jc w:val="both"/>
        <w:rPr>
          <w:sz w:val="22"/>
          <w:szCs w:val="22"/>
        </w:rPr>
      </w:pPr>
      <w:bookmarkStart w:id="1" w:name="sub_31151111"/>
      <w:bookmarkEnd w:id="0"/>
      <w:r>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E5A05" w:rsidRDefault="00EE5A05" w:rsidP="00EE5A05">
      <w:pPr>
        <w:ind w:left="-993"/>
        <w:jc w:val="both"/>
        <w:rPr>
          <w:sz w:val="22"/>
          <w:szCs w:val="22"/>
        </w:rPr>
      </w:pPr>
      <w:bookmarkStart w:id="2" w:name="sub_31171111"/>
      <w:bookmarkEnd w:id="1"/>
      <w:r>
        <w:rPr>
          <w:sz w:val="22"/>
          <w:szCs w:val="22"/>
        </w:rPr>
        <w:tab/>
      </w:r>
      <w:r>
        <w:rPr>
          <w:sz w:val="22"/>
          <w:szCs w:val="22"/>
        </w:rPr>
        <w:tab/>
      </w:r>
      <w:r>
        <w:rPr>
          <w:sz w:val="22"/>
          <w:szCs w:val="22"/>
        </w:rPr>
        <w:tab/>
      </w:r>
      <w:r>
        <w:rPr>
          <w:sz w:val="22"/>
          <w:szCs w:val="22"/>
        </w:rPr>
        <w:tab/>
        <w:t xml:space="preserve">     </w:t>
      </w: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rPr>
          <w:sz w:val="22"/>
          <w:szCs w:val="22"/>
        </w:rPr>
        <w:t xml:space="preserve">, </w:t>
      </w:r>
      <w:hyperlink r:id="rId7" w:history="1">
        <w:r>
          <w:rPr>
            <w:rStyle w:val="a3"/>
          </w:rPr>
          <w:t>290</w:t>
        </w:r>
      </w:hyperlink>
      <w:r>
        <w:rPr>
          <w:sz w:val="22"/>
          <w:szCs w:val="22"/>
        </w:rPr>
        <w:t xml:space="preserve">, </w:t>
      </w:r>
      <w:hyperlink r:id="rId8" w:history="1">
        <w:r>
          <w:rPr>
            <w:rStyle w:val="a3"/>
          </w:rPr>
          <w:t>291</w:t>
        </w:r>
      </w:hyperlink>
      <w:r>
        <w:rPr>
          <w:sz w:val="22"/>
          <w:szCs w:val="22"/>
        </w:rPr>
        <w:t xml:space="preserve">, </w:t>
      </w:r>
      <w:hyperlink r:id="rId9" w:history="1">
        <w:r>
          <w:rPr>
            <w:rStyle w:val="a3"/>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5A05" w:rsidRDefault="00EE5A05" w:rsidP="00EE5A05">
      <w:pPr>
        <w:ind w:left="-993"/>
        <w:jc w:val="both"/>
        <w:rPr>
          <w:sz w:val="22"/>
          <w:szCs w:val="22"/>
        </w:rPr>
      </w:pPr>
      <w:r>
        <w:rPr>
          <w:sz w:val="22"/>
          <w:szCs w:val="22"/>
        </w:rPr>
        <w:tab/>
      </w:r>
      <w:r>
        <w:rPr>
          <w:sz w:val="22"/>
          <w:szCs w:val="22"/>
        </w:rPr>
        <w:t xml:space="preserve">     </w:t>
      </w:r>
      <w:r>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rPr>
          <w:sz w:val="22"/>
          <w:szCs w:val="22"/>
        </w:rPr>
        <w:t xml:space="preserve"> Кодекса Российской Федерации об административных правонарушениях;</w:t>
      </w:r>
    </w:p>
    <w:bookmarkEnd w:id="2"/>
    <w:p w:rsidR="00EE5A05" w:rsidRDefault="00EE5A05" w:rsidP="00EE5A05">
      <w:pPr>
        <w:autoSpaceDE w:val="0"/>
        <w:ind w:left="-993" w:firstLine="555"/>
        <w:jc w:val="both"/>
        <w:rPr>
          <w:sz w:val="22"/>
          <w:szCs w:val="22"/>
        </w:rPr>
      </w:pPr>
      <w:r>
        <w:rPr>
          <w:sz w:val="22"/>
          <w:szCs w:val="22"/>
        </w:rPr>
        <w:t xml:space="preserve">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5A05" w:rsidRDefault="00EE5A05" w:rsidP="00EE5A05">
      <w:pPr>
        <w:autoSpaceDE w:val="0"/>
        <w:ind w:left="-993"/>
        <w:jc w:val="both"/>
        <w:rPr>
          <w:sz w:val="22"/>
          <w:szCs w:val="22"/>
        </w:rPr>
      </w:pPr>
      <w:r>
        <w:rPr>
          <w:sz w:val="22"/>
          <w:szCs w:val="22"/>
        </w:rPr>
        <w:t xml:space="preserve">         </w:t>
      </w: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rPr>
          <w:sz w:val="22"/>
          <w:szCs w:val="22"/>
        </w:rPr>
        <w:t>а аукциона - юридического лица;</w:t>
      </w:r>
    </w:p>
    <w:p w:rsidR="00EE5A05" w:rsidRDefault="00EE5A05" w:rsidP="00EE5A05">
      <w:pPr>
        <w:autoSpaceDE w:val="0"/>
        <w:ind w:left="-993" w:firstLine="426"/>
        <w:jc w:val="both"/>
        <w:rPr>
          <w:sz w:val="22"/>
          <w:szCs w:val="22"/>
        </w:rPr>
      </w:pPr>
      <w:r>
        <w:rPr>
          <w:sz w:val="22"/>
          <w:szCs w:val="22"/>
        </w:rPr>
        <w:t xml:space="preserve"> </w:t>
      </w:r>
      <w:r>
        <w:rPr>
          <w:sz w:val="22"/>
          <w:szCs w:val="22"/>
        </w:rPr>
        <w:t>8) участник закупки не является офшорной компанией;</w:t>
      </w:r>
    </w:p>
    <w:p w:rsidR="00EE5A05" w:rsidRDefault="00EE5A05" w:rsidP="00EE5A05">
      <w:pPr>
        <w:suppressLineNumbers/>
        <w:autoSpaceDE w:val="0"/>
        <w:spacing w:line="100" w:lineRule="atLeast"/>
        <w:ind w:left="-993" w:firstLine="426"/>
        <w:jc w:val="both"/>
      </w:pPr>
      <w:r>
        <w:rPr>
          <w:color w:val="000000"/>
          <w:sz w:val="22"/>
          <w:szCs w:val="22"/>
        </w:rPr>
        <w:t xml:space="preserve"> </w:t>
      </w:r>
      <w:r>
        <w:rPr>
          <w:color w:val="000000"/>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r w:rsidRPr="00EE5A05">
        <w:t xml:space="preserve"> </w:t>
      </w:r>
    </w:p>
    <w:p w:rsidR="00EE5A05" w:rsidRDefault="00EE5A05" w:rsidP="00EE5A05">
      <w:pPr>
        <w:suppressLineNumbers/>
        <w:autoSpaceDE w:val="0"/>
        <w:spacing w:line="100" w:lineRule="atLeast"/>
        <w:ind w:left="-993" w:firstLine="426"/>
        <w:jc w:val="both"/>
        <w:rPr>
          <w:color w:val="000000"/>
          <w:sz w:val="22"/>
          <w:szCs w:val="22"/>
        </w:rPr>
      </w:pPr>
      <w:r>
        <w:t xml:space="preserve">10) </w:t>
      </w:r>
      <w:r w:rsidRPr="00EE5A05">
        <w:rPr>
          <w:color w:val="000000"/>
          <w:sz w:val="22"/>
          <w:szCs w:val="22"/>
        </w:rPr>
        <w:t xml:space="preserve">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w:t>
      </w:r>
      <w:bookmarkStart w:id="3" w:name="_GoBack"/>
      <w:r w:rsidRPr="00EE5A05">
        <w:rPr>
          <w:b/>
          <w:color w:val="000000"/>
          <w:sz w:val="22"/>
          <w:szCs w:val="22"/>
        </w:rPr>
        <w:t>Лицензия</w:t>
      </w:r>
      <w:bookmarkEnd w:id="3"/>
      <w:r w:rsidRPr="00EE5A05">
        <w:rPr>
          <w:color w:val="000000"/>
          <w:sz w:val="22"/>
          <w:szCs w:val="22"/>
        </w:rPr>
        <w:t xml:space="preserve"> на осуществление деятельности по перевозкам воздушным транспортом пассажиров, выполняемым юридическими лицами или индивидуальными предпринимателями.</w:t>
      </w:r>
    </w:p>
    <w:p w:rsidR="00BC4125" w:rsidRDefault="00BC4125" w:rsidP="00EE5A05">
      <w:pPr>
        <w:ind w:left="-993"/>
      </w:pPr>
    </w:p>
    <w:sectPr w:rsidR="00BC4125" w:rsidSect="00EE5A0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05"/>
    <w:rsid w:val="00BC4125"/>
    <w:rsid w:val="00EE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F053-768C-408B-8169-D24FCAE0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0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5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2020-04-15T09:14:00Z</dcterms:created>
  <dcterms:modified xsi:type="dcterms:W3CDTF">2020-04-15T09:19:00Z</dcterms:modified>
</cp:coreProperties>
</file>