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77" w:rsidRDefault="00C35E77" w:rsidP="00C35E77">
      <w:pPr>
        <w:keepNext/>
        <w:jc w:val="both"/>
      </w:pPr>
      <w:r>
        <w:rPr>
          <w:b/>
          <w:i/>
          <w:lang w:eastAsia="zh-CN"/>
        </w:rPr>
        <w:t>Единые требования к участникам Конкурса</w:t>
      </w:r>
      <w:r>
        <w:t xml:space="preserve"> </w:t>
      </w:r>
    </w:p>
    <w:p w:rsidR="00C35E77" w:rsidRDefault="00C35E77" w:rsidP="00C35E77">
      <w:pPr>
        <w:autoSpaceDE w:val="0"/>
        <w:autoSpaceDN w:val="0"/>
        <w:adjustRightInd w:val="0"/>
        <w:ind w:firstLine="34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35E77" w:rsidRDefault="00C35E77" w:rsidP="00C35E77">
      <w:pPr>
        <w:suppressAutoHyphens/>
        <w:jc w:val="both"/>
      </w:pPr>
      <w:r>
        <w:t xml:space="preserve">2)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35E77" w:rsidRDefault="00C35E77" w:rsidP="00C35E77">
      <w:pPr>
        <w:autoSpaceDE w:val="0"/>
        <w:autoSpaceDN w:val="0"/>
        <w:adjustRightInd w:val="0"/>
        <w:jc w:val="both"/>
      </w:pPr>
      <w:proofErr w:type="gramStart"/>
      <w: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35E77" w:rsidRDefault="00C35E77" w:rsidP="00C35E77">
      <w:pPr>
        <w:suppressAutoHyphens/>
        <w:jc w:val="both"/>
      </w:pPr>
      <w:proofErr w:type="gramStart"/>
      <w: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35E77" w:rsidRDefault="00C35E77" w:rsidP="00C35E77">
      <w:pPr>
        <w:autoSpaceDE w:val="0"/>
        <w:autoSpaceDN w:val="0"/>
        <w:adjustRightInd w:val="0"/>
        <w:ind w:firstLine="34"/>
        <w:jc w:val="both"/>
      </w:pPr>
      <w:r>
        <w:t xml:space="preserve"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C35E77" w:rsidRDefault="00C35E77" w:rsidP="00C35E77">
      <w:pPr>
        <w:autoSpaceDE w:val="0"/>
        <w:autoSpaceDN w:val="0"/>
        <w:adjustRightInd w:val="0"/>
        <w:ind w:firstLine="2"/>
        <w:jc w:val="both"/>
      </w:pPr>
      <w:proofErr w:type="gramStart"/>
      <w: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</w:t>
      </w:r>
      <w: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35E77" w:rsidRDefault="00C35E77" w:rsidP="00C35E77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участник закупки не является офшорной компанией.</w:t>
      </w:r>
    </w:p>
    <w:p w:rsidR="00C35E77" w:rsidRDefault="00C35E77" w:rsidP="00C35E77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отсутствие у участника закупки ограничений для участия в закупках, у</w:t>
      </w:r>
      <w:bookmarkStart w:id="0" w:name="_GoBack"/>
      <w:bookmarkEnd w:id="0"/>
      <w:r>
        <w:rPr>
          <w:rFonts w:ascii="Times New Roman" w:hAnsi="Times New Roman" w:cs="Times New Roman"/>
        </w:rPr>
        <w:t>становленных законодательством Российской Федерации.</w:t>
      </w:r>
    </w:p>
    <w:p w:rsidR="00AE702E" w:rsidRDefault="00C35E77" w:rsidP="00C35E77">
      <w:pPr>
        <w:jc w:val="both"/>
      </w:pPr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Конкурса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AE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77"/>
    <w:rsid w:val="00AE702E"/>
    <w:rsid w:val="00C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5E7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35E7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35E7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5E7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35E7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35E7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2020-06-26T01:47:00Z</dcterms:created>
  <dcterms:modified xsi:type="dcterms:W3CDTF">2020-06-26T01:47:00Z</dcterms:modified>
</cp:coreProperties>
</file>