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D7" w:rsidRPr="00031CD7" w:rsidRDefault="003626E5" w:rsidP="00031CD7">
      <w:pPr>
        <w:autoSpaceDE w:val="0"/>
        <w:autoSpaceDN w:val="0"/>
        <w:adjustRightInd w:val="0"/>
        <w:ind w:firstLine="567"/>
        <w:jc w:val="both"/>
        <w:rPr>
          <w:sz w:val="27"/>
          <w:szCs w:val="27"/>
        </w:rPr>
      </w:pPr>
      <w:r w:rsidRPr="00B42CE4">
        <w:rPr>
          <w:sz w:val="27"/>
          <w:szCs w:val="27"/>
        </w:rPr>
        <w:t xml:space="preserve">1) соответствие </w:t>
      </w:r>
      <w:r w:rsidRPr="00031CD7">
        <w:rPr>
          <w:sz w:val="27"/>
          <w:szCs w:val="27"/>
        </w:rPr>
        <w:t>требованиям</w:t>
      </w:r>
      <w:r w:rsidRPr="00B42CE4">
        <w:rPr>
          <w:sz w:val="27"/>
          <w:szCs w:val="27"/>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w:t>
      </w:r>
      <w:r w:rsidR="00031CD7" w:rsidRPr="00031CD7">
        <w:rPr>
          <w:sz w:val="27"/>
          <w:szCs w:val="27"/>
        </w:rPr>
        <w:t>установлено</w:t>
      </w:r>
      <w:r w:rsidR="00031CD7">
        <w:rPr>
          <w:sz w:val="27"/>
          <w:szCs w:val="27"/>
        </w:rPr>
        <w:t>:</w:t>
      </w:r>
      <w:bookmarkStart w:id="0" w:name="_GoBack"/>
      <w:bookmarkEnd w:id="0"/>
    </w:p>
    <w:p w:rsidR="00031CD7" w:rsidRPr="00031CD7" w:rsidRDefault="00031CD7" w:rsidP="00031CD7">
      <w:pPr>
        <w:autoSpaceDE w:val="0"/>
        <w:autoSpaceDN w:val="0"/>
        <w:adjustRightInd w:val="0"/>
        <w:ind w:firstLine="567"/>
        <w:jc w:val="both"/>
        <w:rPr>
          <w:sz w:val="27"/>
          <w:szCs w:val="27"/>
        </w:rPr>
      </w:pPr>
      <w:proofErr w:type="gramStart"/>
      <w:r w:rsidRPr="00031CD7">
        <w:rPr>
          <w:sz w:val="27"/>
          <w:szCs w:val="27"/>
        </w:rPr>
        <w:t>-  Наличие у участника закупки действующей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rsidRPr="00031CD7">
        <w:rPr>
          <w:sz w:val="27"/>
          <w:szCs w:val="27"/>
        </w:rPr>
        <w:t xml:space="preserve"> в частную систему здравоохранения, на территории инновационного центра «</w:t>
      </w:r>
      <w:proofErr w:type="spellStart"/>
      <w:r w:rsidRPr="00031CD7">
        <w:rPr>
          <w:sz w:val="27"/>
          <w:szCs w:val="27"/>
        </w:rPr>
        <w:t>Сколково</w:t>
      </w:r>
      <w:proofErr w:type="spellEnd"/>
      <w:r w:rsidRPr="00031CD7">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B42CE4">
        <w:rPr>
          <w:sz w:val="27"/>
          <w:szCs w:val="27"/>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31CD7"/>
    <w:rsid w:val="00043761"/>
    <w:rsid w:val="00063B96"/>
    <w:rsid w:val="000910AC"/>
    <w:rsid w:val="00187843"/>
    <w:rsid w:val="003626E5"/>
    <w:rsid w:val="00561FAA"/>
    <w:rsid w:val="00833247"/>
    <w:rsid w:val="00960969"/>
    <w:rsid w:val="009D04A9"/>
    <w:rsid w:val="00A52884"/>
    <w:rsid w:val="00B92AC5"/>
    <w:rsid w:val="00D565FB"/>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9</cp:revision>
  <dcterms:created xsi:type="dcterms:W3CDTF">2018-07-25T13:01:00Z</dcterms:created>
  <dcterms:modified xsi:type="dcterms:W3CDTF">2020-06-09T14:16:00Z</dcterms:modified>
</cp:coreProperties>
</file>