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D79B3">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50ABC" w:rsidRPr="006E155B" w:rsidRDefault="00950ABC" w:rsidP="00950ABC">
      <w:pPr>
        <w:widowControl w:val="0"/>
        <w:ind w:firstLine="709"/>
        <w:jc w:val="both"/>
        <w:rPr>
          <w:rFonts w:eastAsia="Lucida Sans Unicode" w:cs="Mangal"/>
          <w:kern w:val="1"/>
          <w:sz w:val="26"/>
          <w:szCs w:val="26"/>
          <w:lang w:eastAsia="hi-IN" w:bidi="hi-IN"/>
        </w:rPr>
      </w:pPr>
      <w:proofErr w:type="gramStart"/>
      <w:r>
        <w:rPr>
          <w:rFonts w:eastAsia="Lucida Sans Unicode" w:cs="Mangal"/>
          <w:kern w:val="1"/>
          <w:sz w:val="26"/>
          <w:szCs w:val="26"/>
          <w:lang w:eastAsia="hi-IN" w:bidi="hi-IN"/>
        </w:rPr>
        <w:t xml:space="preserve">- </w:t>
      </w:r>
      <w:r w:rsidRPr="006E155B">
        <w:rPr>
          <w:rFonts w:eastAsia="Lucida Sans Unicode" w:cs="Mangal"/>
          <w:kern w:val="1"/>
          <w:sz w:val="26"/>
          <w:szCs w:val="26"/>
          <w:lang w:eastAsia="hi-IN" w:bidi="hi-IN"/>
        </w:rPr>
        <w:t>участник закупки должен соответствовать требованиям п.1 ч.1 ст.31 Федерального закона от 05.04.2013г. №44-ФЗ «О контрактной системе в сфере закупок товаров, работ, услуг для обеспечения государственных и муниципальных нужд»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у медицинской организации (учреждения) лицензии</w:t>
      </w:r>
      <w:proofErr w:type="gramEnd"/>
      <w:r w:rsidRPr="006E155B">
        <w:rPr>
          <w:rFonts w:eastAsia="Lucida Sans Unicode" w:cs="Mangal"/>
          <w:kern w:val="1"/>
          <w:sz w:val="26"/>
          <w:szCs w:val="26"/>
          <w:lang w:eastAsia="hi-IN" w:bidi="hi-IN"/>
        </w:rPr>
        <w:t xml:space="preserve"> на медицинскую деятельность по оказанию услуг санаторно-курортной помощи </w:t>
      </w:r>
      <w:proofErr w:type="gramStart"/>
      <w:r w:rsidRPr="006E155B">
        <w:rPr>
          <w:rFonts w:eastAsia="Lucida Sans Unicode" w:cs="Mangal"/>
          <w:kern w:val="1"/>
          <w:sz w:val="26"/>
          <w:szCs w:val="26"/>
          <w:lang w:eastAsia="hi-IN" w:bidi="hi-IN"/>
        </w:rPr>
        <w:t>по</w:t>
      </w:r>
      <w:proofErr w:type="gramEnd"/>
      <w:r w:rsidRPr="006E155B">
        <w:rPr>
          <w:rFonts w:eastAsia="Lucida Sans Unicode" w:cs="Mangal"/>
          <w:kern w:val="1"/>
          <w:sz w:val="26"/>
          <w:szCs w:val="26"/>
          <w:lang w:eastAsia="hi-IN" w:bidi="hi-IN"/>
        </w:rPr>
        <w:t>:</w:t>
      </w:r>
    </w:p>
    <w:p w:rsidR="00950ABC" w:rsidRDefault="00950ABC" w:rsidP="00950ABC">
      <w:pPr>
        <w:widowControl w:val="0"/>
        <w:numPr>
          <w:ilvl w:val="0"/>
          <w:numId w:val="1"/>
        </w:numPr>
        <w:jc w:val="both"/>
        <w:rPr>
          <w:rFonts w:eastAsia="Lucida Sans Unicode" w:cs="Mangal"/>
          <w:kern w:val="1"/>
          <w:sz w:val="26"/>
          <w:szCs w:val="26"/>
          <w:lang w:eastAsia="hi-IN" w:bidi="hi-IN"/>
        </w:rPr>
      </w:pPr>
      <w:r w:rsidRPr="0046512B">
        <w:rPr>
          <w:rFonts w:eastAsia="Lucida Sans Unicode" w:cs="Mangal"/>
          <w:kern w:val="1"/>
          <w:sz w:val="26"/>
          <w:szCs w:val="26"/>
          <w:lang w:eastAsia="hi-IN" w:bidi="hi-IN"/>
        </w:rPr>
        <w:t>Н</w:t>
      </w:r>
      <w:r w:rsidRPr="0046512B">
        <w:rPr>
          <w:rFonts w:eastAsia="Lucida Sans Unicode" w:cs="Mangal"/>
          <w:kern w:val="1"/>
          <w:sz w:val="26"/>
          <w:szCs w:val="26"/>
          <w:lang w:eastAsia="hi-IN" w:bidi="hi-IN"/>
        </w:rPr>
        <w:t>еврологии</w:t>
      </w:r>
    </w:p>
    <w:p w:rsidR="00950ABC" w:rsidRDefault="00950ABC" w:rsidP="00950ABC">
      <w:pPr>
        <w:widowControl w:val="0"/>
        <w:numPr>
          <w:ilvl w:val="0"/>
          <w:numId w:val="1"/>
        </w:numPr>
        <w:jc w:val="both"/>
        <w:rPr>
          <w:rFonts w:eastAsia="Lucida Sans Unicode" w:cs="Mangal"/>
          <w:kern w:val="1"/>
          <w:sz w:val="26"/>
          <w:szCs w:val="26"/>
          <w:lang w:eastAsia="hi-IN" w:bidi="hi-IN"/>
        </w:rPr>
      </w:pPr>
      <w:proofErr w:type="spellStart"/>
      <w:r>
        <w:rPr>
          <w:rFonts w:eastAsia="Lucida Sans Unicode" w:cs="Mangal"/>
          <w:kern w:val="1"/>
          <w:sz w:val="26"/>
          <w:szCs w:val="26"/>
          <w:lang w:eastAsia="hi-IN" w:bidi="hi-IN"/>
        </w:rPr>
        <w:t>Травмотологии</w:t>
      </w:r>
      <w:proofErr w:type="spellEnd"/>
      <w:r>
        <w:rPr>
          <w:rFonts w:eastAsia="Lucida Sans Unicode" w:cs="Mangal"/>
          <w:kern w:val="1"/>
          <w:sz w:val="26"/>
          <w:szCs w:val="26"/>
          <w:lang w:eastAsia="hi-IN" w:bidi="hi-IN"/>
        </w:rPr>
        <w:t xml:space="preserve"> и ортопедии</w:t>
      </w:r>
    </w:p>
    <w:p w:rsidR="00950ABC" w:rsidRPr="006E155B" w:rsidRDefault="00950ABC" w:rsidP="00950ABC">
      <w:pPr>
        <w:widowControl w:val="0"/>
        <w:numPr>
          <w:ilvl w:val="0"/>
          <w:numId w:val="1"/>
        </w:numPr>
        <w:jc w:val="both"/>
        <w:rPr>
          <w:rFonts w:eastAsia="Lucida Sans Unicode" w:cs="Mangal"/>
          <w:kern w:val="1"/>
          <w:sz w:val="26"/>
          <w:szCs w:val="26"/>
          <w:lang w:eastAsia="hi-IN" w:bidi="hi-IN"/>
        </w:rPr>
      </w:pPr>
      <w:r>
        <w:rPr>
          <w:rFonts w:eastAsia="Lucida Sans Unicode" w:cs="Mangal"/>
          <w:kern w:val="1"/>
          <w:sz w:val="26"/>
          <w:szCs w:val="26"/>
          <w:lang w:eastAsia="hi-IN" w:bidi="hi-IN"/>
        </w:rPr>
        <w:t>П</w:t>
      </w:r>
      <w:r w:rsidR="00187389">
        <w:rPr>
          <w:rFonts w:eastAsia="Lucida Sans Unicode" w:cs="Mangal"/>
          <w:kern w:val="1"/>
          <w:sz w:val="26"/>
          <w:szCs w:val="26"/>
          <w:lang w:eastAsia="hi-IN" w:bidi="hi-IN"/>
        </w:rPr>
        <w:t>рофпатологии</w:t>
      </w:r>
      <w:bookmarkStart w:id="0" w:name="_GoBack"/>
      <w:bookmarkEnd w:id="0"/>
    </w:p>
    <w:p w:rsidR="00950ABC" w:rsidRPr="006D02CB" w:rsidRDefault="00950ABC" w:rsidP="00950ABC">
      <w:pPr>
        <w:widowControl w:val="0"/>
        <w:jc w:val="both"/>
        <w:rPr>
          <w:rFonts w:eastAsia="Lucida Sans Unicode" w:cs="Mangal"/>
          <w:kern w:val="1"/>
          <w:sz w:val="26"/>
          <w:szCs w:val="26"/>
          <w:lang w:eastAsia="hi-IN" w:bidi="hi-IN"/>
        </w:rPr>
      </w:pPr>
      <w:r w:rsidRPr="006E155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E155B">
        <w:rPr>
          <w:rFonts w:eastAsia="Lucida Sans Unicode" w:cs="Arial"/>
          <w:color w:val="000000"/>
          <w:spacing w:val="1"/>
          <w:kern w:val="1"/>
          <w:sz w:val="26"/>
          <w:szCs w:val="26"/>
          <w:lang w:eastAsia="en-US" w:bidi="en-US"/>
        </w:rPr>
        <w:t>16.04.2012г. №291</w:t>
      </w:r>
      <w:r w:rsidRPr="006E155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187389"/>
    <w:rsid w:val="00263C19"/>
    <w:rsid w:val="00464D06"/>
    <w:rsid w:val="0049524C"/>
    <w:rsid w:val="005E2639"/>
    <w:rsid w:val="005F0890"/>
    <w:rsid w:val="00614C58"/>
    <w:rsid w:val="006D02CB"/>
    <w:rsid w:val="007E6B5E"/>
    <w:rsid w:val="007F110B"/>
    <w:rsid w:val="00950ABC"/>
    <w:rsid w:val="00A04EA0"/>
    <w:rsid w:val="00BC5069"/>
    <w:rsid w:val="00BD10D6"/>
    <w:rsid w:val="00BF2813"/>
    <w:rsid w:val="00D524CF"/>
    <w:rsid w:val="00D569B2"/>
    <w:rsid w:val="00D92719"/>
    <w:rsid w:val="00DB7064"/>
    <w:rsid w:val="00DF38A3"/>
    <w:rsid w:val="00E35DC1"/>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Стрельникова Наталья Леонидовна</cp:lastModifiedBy>
  <cp:revision>7</cp:revision>
  <dcterms:created xsi:type="dcterms:W3CDTF">2020-01-22T11:23:00Z</dcterms:created>
  <dcterms:modified xsi:type="dcterms:W3CDTF">2020-08-17T07:29:00Z</dcterms:modified>
</cp:coreProperties>
</file>