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D6" w:rsidRPr="00393F0E" w:rsidRDefault="009B4BD6" w:rsidP="009B4BD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</w:pPr>
      <w:r w:rsidRPr="00393F0E">
        <w:rPr>
          <w:rFonts w:ascii="Times New Roman" w:eastAsia="Times New Roman" w:hAnsi="Times New Roman"/>
          <w:b/>
          <w:bCs/>
          <w:kern w:val="2"/>
          <w:sz w:val="24"/>
          <w:szCs w:val="24"/>
          <w:lang w:eastAsia="ar-SA"/>
        </w:rPr>
        <w:t>Требования к участникам и документы, которые должны представить участники электронного аукциона:</w:t>
      </w:r>
    </w:p>
    <w:p w:rsidR="009B4BD6" w:rsidRPr="00393F0E" w:rsidRDefault="009B4BD6" w:rsidP="009B4BD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1) соответствие требованиям, установленным в </w:t>
      </w:r>
      <w:proofErr w:type="gramStart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соответствии</w:t>
      </w:r>
      <w:proofErr w:type="gramEnd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с законодательством Российской Федерации к лицам, осуществляющим поставку товара, выполнение работы, оказание услуги, являющимся объектом закупки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r w:rsidRPr="00924C77">
        <w:rPr>
          <w:rFonts w:ascii="Times New Roman" w:eastAsia="Times New Roman" w:hAnsi="Times New Roman"/>
          <w:b/>
          <w:kern w:val="2"/>
          <w:sz w:val="24"/>
          <w:szCs w:val="24"/>
          <w:lang w:eastAsia="ar-SA"/>
        </w:rPr>
        <w:t xml:space="preserve">- </w:t>
      </w:r>
      <w:r w:rsidRPr="00417634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не установлено</w:t>
      </w:r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;</w:t>
      </w:r>
    </w:p>
    <w:p w:rsidR="009B4BD6" w:rsidRPr="00393F0E" w:rsidRDefault="009B4BD6" w:rsidP="009B4BD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2) </w:t>
      </w:r>
      <w:proofErr w:type="spellStart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непроведение</w:t>
      </w:r>
      <w:proofErr w:type="spellEnd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4BD6" w:rsidRPr="00393F0E" w:rsidRDefault="009B4BD6" w:rsidP="009B4BD6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3) </w:t>
      </w:r>
      <w:proofErr w:type="spellStart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неприостановление</w:t>
      </w:r>
      <w:proofErr w:type="spellEnd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4BD6" w:rsidRPr="00393F0E" w:rsidRDefault="009B4BD6" w:rsidP="009B4BD6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proofErr w:type="gramStart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4) отсутствие у участника зак</w:t>
      </w:r>
      <w:bookmarkStart w:id="0" w:name="_GoBack"/>
      <w:bookmarkEnd w:id="0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обязанности </w:t>
      </w:r>
      <w:proofErr w:type="gramStart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заявителя</w:t>
      </w:r>
      <w:proofErr w:type="gramEnd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</w:t>
      </w:r>
      <w:proofErr w:type="gramStart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случае</w:t>
      </w:r>
      <w:proofErr w:type="gramEnd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4BD6" w:rsidRPr="00393F0E" w:rsidRDefault="009B4BD6" w:rsidP="009B4BD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5) </w:t>
      </w:r>
      <w:r w:rsidRPr="00393F0E">
        <w:rPr>
          <w:rFonts w:ascii="Times New Roman" w:eastAsia="Times New Roman" w:hAnsi="Times New Roman"/>
          <w:sz w:val="24"/>
          <w:szCs w:val="24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393F0E">
          <w:rPr>
            <w:rFonts w:ascii="Times New Roman" w:eastAsia="Times New Roman" w:hAnsi="Times New Roman"/>
            <w:color w:val="0000FF"/>
            <w:sz w:val="24"/>
            <w:szCs w:val="24"/>
          </w:rPr>
          <w:t>статьями 289</w:t>
        </w:r>
      </w:hyperlink>
      <w:r w:rsidRPr="00393F0E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6" w:history="1">
        <w:r w:rsidRPr="00393F0E">
          <w:rPr>
            <w:rFonts w:ascii="Times New Roman" w:eastAsia="Times New Roman" w:hAnsi="Times New Roman"/>
            <w:color w:val="0000FF"/>
            <w:sz w:val="24"/>
            <w:szCs w:val="24"/>
          </w:rPr>
          <w:t>290</w:t>
        </w:r>
      </w:hyperlink>
      <w:r w:rsidRPr="00393F0E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7" w:history="1">
        <w:r w:rsidRPr="00393F0E">
          <w:rPr>
            <w:rFonts w:ascii="Times New Roman" w:eastAsia="Times New Roman" w:hAnsi="Times New Roman"/>
            <w:color w:val="0000FF"/>
            <w:sz w:val="24"/>
            <w:szCs w:val="24"/>
          </w:rPr>
          <w:t>291</w:t>
        </w:r>
      </w:hyperlink>
      <w:r w:rsidRPr="00393F0E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8" w:history="1">
        <w:r w:rsidRPr="00393F0E">
          <w:rPr>
            <w:rFonts w:ascii="Times New Roman" w:eastAsia="Times New Roman" w:hAnsi="Times New Roman"/>
            <w:color w:val="0000FF"/>
            <w:sz w:val="24"/>
            <w:szCs w:val="24"/>
          </w:rPr>
          <w:t>291.1</w:t>
        </w:r>
      </w:hyperlink>
      <w:r w:rsidRPr="00393F0E">
        <w:rPr>
          <w:rFonts w:ascii="Times New Roman" w:eastAsia="Times New Roman" w:hAnsi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93F0E">
        <w:rPr>
          <w:rFonts w:ascii="Times New Roman" w:eastAsia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B4BD6" w:rsidRPr="00393F0E" w:rsidRDefault="009B4BD6" w:rsidP="009B4BD6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</w:t>
      </w:r>
      <w:r w:rsidRPr="00393F0E">
        <w:rPr>
          <w:rFonts w:ascii="Times New Roman" w:eastAsia="Times New Roman" w:hAnsi="Times New Roman"/>
          <w:sz w:val="24"/>
          <w:szCs w:val="24"/>
        </w:rPr>
        <w:t xml:space="preserve"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393F0E">
          <w:rPr>
            <w:rFonts w:ascii="Times New Roman" w:eastAsia="Times New Roman" w:hAnsi="Times New Roman"/>
            <w:color w:val="0000FF"/>
            <w:sz w:val="24"/>
            <w:szCs w:val="24"/>
          </w:rPr>
          <w:t>статьей 19.28</w:t>
        </w:r>
      </w:hyperlink>
      <w:r w:rsidRPr="00393F0E">
        <w:rPr>
          <w:rFonts w:ascii="Times New Roman" w:eastAsia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9B4BD6" w:rsidRPr="00393F0E" w:rsidRDefault="009B4BD6" w:rsidP="009B4BD6">
      <w:pPr>
        <w:suppressAutoHyphens/>
        <w:spacing w:after="0" w:line="228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6</w:t>
      </w:r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неполнородными</w:t>
      </w:r>
      <w:proofErr w:type="spellEnd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(имеющими общих отца или мать) братьями и </w:t>
      </w:r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lastRenderedPageBreak/>
        <w:t>сестрами), усыновителями или усыновленными указанных физических лиц.</w:t>
      </w:r>
      <w:proofErr w:type="gramEnd"/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9B4BD6" w:rsidRPr="00393F0E" w:rsidRDefault="009B4BD6" w:rsidP="009B4BD6">
      <w:pPr>
        <w:suppressAutoHyphens/>
        <w:spacing w:after="0" w:line="228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7</w:t>
      </w:r>
      <w:r w:rsidRPr="00393F0E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) участник закупки не является офшорной компанией</w:t>
      </w: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.</w:t>
      </w:r>
    </w:p>
    <w:p w:rsidR="009B4BD6" w:rsidRPr="00867386" w:rsidRDefault="009B4BD6" w:rsidP="009B4BD6">
      <w:pPr>
        <w:suppressAutoHyphens/>
        <w:spacing w:after="0" w:line="228" w:lineRule="auto"/>
        <w:jc w:val="both"/>
        <w:rPr>
          <w:rFonts w:ascii="Times New Roman" w:eastAsia="Lucida Sans Unicode" w:hAnsi="Times New Roman"/>
          <w:color w:val="0000FF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color w:val="0000FF"/>
          <w:kern w:val="2"/>
          <w:sz w:val="24"/>
          <w:szCs w:val="24"/>
          <w:lang w:eastAsia="ar-SA"/>
        </w:rPr>
        <w:t>8</w:t>
      </w:r>
      <w:r w:rsidRPr="00867386">
        <w:rPr>
          <w:rFonts w:ascii="Times New Roman" w:eastAsia="Lucida Sans Unicode" w:hAnsi="Times New Roman"/>
          <w:color w:val="0000FF"/>
          <w:kern w:val="2"/>
          <w:sz w:val="24"/>
          <w:szCs w:val="24"/>
          <w:lang w:eastAsia="ar-SA"/>
        </w:rPr>
        <w:t xml:space="preserve">) документы, подтверждающие соответствие участника такого аукциона и </w:t>
      </w:r>
      <w:proofErr w:type="gramStart"/>
      <w:r w:rsidRPr="00867386">
        <w:rPr>
          <w:rFonts w:ascii="Times New Roman" w:eastAsia="Lucida Sans Unicode" w:hAnsi="Times New Roman"/>
          <w:color w:val="0000FF"/>
          <w:kern w:val="2"/>
          <w:sz w:val="24"/>
          <w:szCs w:val="24"/>
          <w:lang w:eastAsia="ar-SA"/>
        </w:rPr>
        <w:t>предлагаемых</w:t>
      </w:r>
      <w:proofErr w:type="gramEnd"/>
      <w:r w:rsidRPr="00867386">
        <w:rPr>
          <w:rFonts w:ascii="Times New Roman" w:eastAsia="Lucida Sans Unicode" w:hAnsi="Times New Roman"/>
          <w:color w:val="0000FF"/>
          <w:kern w:val="2"/>
          <w:sz w:val="24"/>
          <w:szCs w:val="24"/>
          <w:lang w:eastAsia="ar-SA"/>
        </w:rPr>
        <w:t xml:space="preserve"> им товара, работы или услуги условиям, запретам и ограничениям, установленным заказчиком в соответствии со статьей 14 </w:t>
      </w:r>
      <w:r w:rsidRPr="00C45543">
        <w:rPr>
          <w:rFonts w:ascii="Times New Roman" w:eastAsia="Lucida Sans Unicode" w:hAnsi="Times New Roman"/>
          <w:color w:val="0000FF"/>
          <w:kern w:val="2"/>
          <w:sz w:val="24"/>
          <w:szCs w:val="24"/>
          <w:lang w:eastAsia="ar-SA"/>
        </w:rPr>
        <w:t>Федерального закона N 44-ФЗ</w:t>
      </w:r>
    </w:p>
    <w:p w:rsidR="009B4BD6" w:rsidRPr="001E26A1" w:rsidRDefault="009B4BD6" w:rsidP="009B4BD6">
      <w:pPr>
        <w:suppressAutoHyphens/>
        <w:spacing w:after="0" w:line="228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/>
          <w:color w:val="0000FF"/>
          <w:kern w:val="2"/>
          <w:sz w:val="24"/>
          <w:szCs w:val="24"/>
          <w:lang w:eastAsia="ar-SA"/>
        </w:rPr>
        <w:t>9</w:t>
      </w:r>
      <w:r w:rsidRPr="00062AD7">
        <w:rPr>
          <w:rFonts w:ascii="Times New Roman" w:eastAsia="Lucida Sans Unicode" w:hAnsi="Times New Roman"/>
          <w:color w:val="0000FF"/>
          <w:kern w:val="2"/>
          <w:sz w:val="24"/>
          <w:szCs w:val="24"/>
          <w:lang w:eastAsia="ar-SA"/>
        </w:rPr>
        <w:t>)</w:t>
      </w:r>
      <w:r>
        <w:rPr>
          <w:rFonts w:ascii="Times New Roman" w:eastAsia="Lucida Sans Unicode" w:hAnsi="Times New Roman"/>
          <w:color w:val="0000FF"/>
          <w:kern w:val="2"/>
          <w:sz w:val="24"/>
          <w:szCs w:val="24"/>
          <w:lang w:eastAsia="ar-SA"/>
        </w:rPr>
        <w:t xml:space="preserve"> </w:t>
      </w:r>
      <w:r w:rsidRPr="00062AD7">
        <w:rPr>
          <w:rFonts w:ascii="Times New Roman" w:eastAsia="Lucida Sans Unicode" w:hAnsi="Times New Roman"/>
          <w:color w:val="0000FF"/>
          <w:kern w:val="2"/>
          <w:sz w:val="24"/>
          <w:szCs w:val="24"/>
          <w:lang w:eastAsia="ar-SA"/>
        </w:rPr>
        <w:t>участники электронного аукциона обязаны продекларировать в заявках свою принадлежность к субъектам малого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 или социально ориентированным некоммерческим организациям в соответствии с Федеральным законом от 12 января 1996 г. N 7-ФЗ "О некоммерческих организациях".</w:t>
      </w:r>
      <w:proofErr w:type="gramEnd"/>
    </w:p>
    <w:p w:rsidR="009B4BD6" w:rsidRDefault="009B4BD6" w:rsidP="009B4BD6">
      <w:pPr>
        <w:suppressAutoHyphens/>
        <w:spacing w:after="0" w:line="22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393F0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ика закупки - юридического лица.</w:t>
      </w:r>
    </w:p>
    <w:p w:rsidR="00AF6CD8" w:rsidRDefault="00AF6CD8"/>
    <w:sectPr w:rsidR="00AF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D6"/>
    <w:rsid w:val="009B4BD6"/>
    <w:rsid w:val="00A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9793BC0B316AF3CD0F1ABA7B9709B6906A0B38C5DFBBD83E9DF0C45211EC44FB08D6EDE5FE9s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9793BC0B316AF3CD0F1ABA7B9709B6906A0B38C5DFBBD83E9DF0C45211EC44FB08D6EDE50E9s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9793BC0B316AF3CD0F1ABA7B9709B6906A0B38C5DFBBD83E9DF0C45211EC44FB08D6EDE52E9s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F9793BC0B316AF3CD0F1ABA7B9709B6906A0B38C5DFBBD83E9DF0C45211EC44FB08D6DDE569DC7E7s6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57D14770808BB80711904CD8143F27344202A3BBEDAFAEEEBA3D1FBB88E570E931C180640H2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3500 Михина Ирина Васильевна</dc:creator>
  <cp:lastModifiedBy>3500 Михина Ирина Васильевна</cp:lastModifiedBy>
  <cp:revision>1</cp:revision>
  <dcterms:created xsi:type="dcterms:W3CDTF">2020-11-17T13:41:00Z</dcterms:created>
  <dcterms:modified xsi:type="dcterms:W3CDTF">2020-11-17T13:42:00Z</dcterms:modified>
</cp:coreProperties>
</file>