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59AA" w:rsidRPr="003C59AA" w:rsidRDefault="003C59AA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должно осуществляться Исполнителем на основании:</w:t>
      </w:r>
    </w:p>
    <w:p w:rsidR="003C59AA" w:rsidRDefault="003C59AA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") по оказанию санаторно-курортной помощи по профилям: «Неврология», «Травматология и ортопедия», «</w:t>
      </w:r>
      <w:proofErr w:type="spellStart"/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3C59AA">
        <w:rPr>
          <w:rFonts w:ascii="Times New Roman" w:eastAsia="Times New Roman" w:hAnsi="Times New Roman" w:cs="Times New Roman"/>
          <w:sz w:val="24"/>
          <w:szCs w:val="24"/>
          <w:lang w:eastAsia="ru-RU"/>
        </w:rPr>
        <w:t>». (Федеральный закон «О лицензировании отдельных видов деятельности» №99-ФЗ от 04.05.2011 г. п. 46 ч.1 ст.12)</w:t>
      </w: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8382D"/>
    <w:rsid w:val="006E5648"/>
    <w:rsid w:val="007566D3"/>
    <w:rsid w:val="00925FBD"/>
    <w:rsid w:val="00960D48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380-BF3B-4926-8AA7-B1BE2A8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8</cp:revision>
  <cp:lastPrinted>2018-09-21T09:48:00Z</cp:lastPrinted>
  <dcterms:created xsi:type="dcterms:W3CDTF">2020-02-18T13:27:00Z</dcterms:created>
  <dcterms:modified xsi:type="dcterms:W3CDTF">2020-12-04T11:27:00Z</dcterms:modified>
</cp:coreProperties>
</file>