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8C" w:rsidRDefault="00141E8C" w:rsidP="00141E8C">
      <w:pPr>
        <w:suppressAutoHyphens/>
        <w:jc w:val="center"/>
        <w:rPr>
          <w:b/>
          <w:sz w:val="22"/>
          <w:szCs w:val="22"/>
        </w:rPr>
      </w:pPr>
      <w:r w:rsidRPr="0020355A">
        <w:rPr>
          <w:b/>
          <w:sz w:val="22"/>
          <w:szCs w:val="22"/>
        </w:rPr>
        <w:t>Требования к участникам закупки, установленные действующим законодательством РФ</w:t>
      </w:r>
    </w:p>
    <w:p w:rsidR="00141E8C" w:rsidRPr="0020355A" w:rsidRDefault="00141E8C" w:rsidP="00141E8C">
      <w:pPr>
        <w:widowControl w:val="0"/>
        <w:autoSpaceDE w:val="0"/>
        <w:autoSpaceDN w:val="0"/>
        <w:adjustRightInd w:val="0"/>
        <w:ind w:firstLine="386"/>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141E8C" w:rsidRPr="0020355A" w:rsidRDefault="00141E8C" w:rsidP="00141E8C">
      <w:pPr>
        <w:suppressAutoHyphens/>
        <w:ind w:firstLine="386"/>
        <w:jc w:val="both"/>
        <w:rPr>
          <w:sz w:val="22"/>
          <w:szCs w:val="22"/>
        </w:rPr>
      </w:pPr>
      <w:r w:rsidRPr="0020355A">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w:t>
      </w:r>
      <w:r>
        <w:rPr>
          <w:sz w:val="22"/>
          <w:szCs w:val="22"/>
        </w:rPr>
        <w:t xml:space="preserve">уг, являющихся объектом закупки (наличие </w:t>
      </w:r>
      <w:r w:rsidRPr="00232C3D">
        <w:rPr>
          <w:sz w:val="22"/>
          <w:szCs w:val="22"/>
        </w:rPr>
        <w:t>лицензии на право осуществления деятельности, являющейся предметом закупки (основание: Федеральный закон от 04.05.2011 г. № 99-ФЗ) (п. 1 ч. 1 ст. 31 Закона № 44-ФЗ)</w:t>
      </w:r>
      <w:r>
        <w:rPr>
          <w:sz w:val="22"/>
          <w:szCs w:val="22"/>
        </w:rPr>
        <w:t>;</w:t>
      </w:r>
    </w:p>
    <w:p w:rsidR="00141E8C" w:rsidRPr="0020355A" w:rsidRDefault="00141E8C" w:rsidP="00141E8C">
      <w:pPr>
        <w:widowControl w:val="0"/>
        <w:numPr>
          <w:ilvl w:val="0"/>
          <w:numId w:val="1"/>
        </w:numPr>
        <w:shd w:val="clear" w:color="auto" w:fill="FFFFFF"/>
        <w:tabs>
          <w:tab w:val="left" w:pos="386"/>
        </w:tabs>
        <w:suppressAutoHyphens/>
        <w:autoSpaceDE w:val="0"/>
        <w:snapToGrid w:val="0"/>
        <w:ind w:left="0" w:firstLine="360"/>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20355A">
        <w:rPr>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участник закупки не является офшорной компанией;</w:t>
      </w:r>
    </w:p>
    <w:p w:rsidR="00141E8C" w:rsidRPr="0020355A" w:rsidRDefault="00141E8C" w:rsidP="00141E8C">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427981" w:rsidRDefault="00141E8C" w:rsidP="00141E8C">
      <w:pPr>
        <w:pStyle w:val="a3"/>
        <w:numPr>
          <w:ilvl w:val="0"/>
          <w:numId w:val="1"/>
        </w:numPr>
        <w:ind w:left="0" w:firstLine="360"/>
        <w:jc w:val="both"/>
      </w:pPr>
      <w:bookmarkStart w:id="0" w:name="_GoBack"/>
      <w:bookmarkEnd w:id="0"/>
      <w:r w:rsidRPr="00141E8C">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427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E4FA4"/>
    <w:multiLevelType w:val="hybridMultilevel"/>
    <w:tmpl w:val="FE0E01AA"/>
    <w:lvl w:ilvl="0" w:tplc="31620030">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8C"/>
    <w:rsid w:val="00141E8C"/>
    <w:rsid w:val="0042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0561F-F4AC-40BD-94D6-958BB111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141E8C"/>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141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Грехов Сергей Анатольевич</dc:creator>
  <cp:keywords/>
  <dc:description/>
  <cp:lastModifiedBy>Грехов Сергей Анатольевич</cp:lastModifiedBy>
  <cp:revision>1</cp:revision>
  <dcterms:created xsi:type="dcterms:W3CDTF">2020-12-01T23:30:00Z</dcterms:created>
  <dcterms:modified xsi:type="dcterms:W3CDTF">2020-12-01T23:31:00Z</dcterms:modified>
</cp:coreProperties>
</file>