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B1A" w:rsidRPr="00861C91" w:rsidRDefault="00630B1A" w:rsidP="00630B1A">
      <w:pPr>
        <w:jc w:val="both"/>
        <w:rPr>
          <w:b/>
          <w:bCs/>
          <w:color w:val="000000"/>
        </w:rPr>
      </w:pPr>
      <w:bookmarkStart w:id="0" w:name="_GoBack"/>
      <w:bookmarkEnd w:id="0"/>
      <w:r w:rsidRPr="00861C91">
        <w:rPr>
          <w:b/>
          <w:bCs/>
          <w:color w:val="000000"/>
        </w:rPr>
        <w:t xml:space="preserve">Единые требования к участникам закупки  </w:t>
      </w:r>
    </w:p>
    <w:p w:rsidR="00630B1A" w:rsidRPr="008438EC" w:rsidRDefault="00630B1A" w:rsidP="00630B1A">
      <w:pPr>
        <w:jc w:val="both"/>
        <w:rPr>
          <w:color w:val="000000"/>
        </w:rPr>
      </w:pPr>
      <w:r w:rsidRPr="00861C91">
        <w:rPr>
          <w:color w:val="00000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w:t>
      </w:r>
      <w:proofErr w:type="spellStart"/>
      <w:r w:rsidRPr="00861C91">
        <w:rPr>
          <w:color w:val="000000"/>
        </w:rPr>
        <w:t>закупки</w:t>
      </w:r>
      <w:proofErr w:type="gramStart"/>
      <w:r w:rsidRPr="00861C91">
        <w:rPr>
          <w:color w:val="000000"/>
        </w:rPr>
        <w:t>:</w:t>
      </w:r>
      <w:r>
        <w:rPr>
          <w:color w:val="000000"/>
        </w:rPr>
        <w:t>Н</w:t>
      </w:r>
      <w:proofErr w:type="gramEnd"/>
      <w:r>
        <w:rPr>
          <w:color w:val="000000"/>
        </w:rPr>
        <w:t>е</w:t>
      </w:r>
      <w:proofErr w:type="spellEnd"/>
      <w:r>
        <w:rPr>
          <w:color w:val="000000"/>
        </w:rPr>
        <w:t xml:space="preserve"> установлено</w:t>
      </w:r>
    </w:p>
    <w:p w:rsidR="00630B1A" w:rsidRPr="00861C91" w:rsidRDefault="00630B1A" w:rsidP="00630B1A">
      <w:pPr>
        <w:jc w:val="both"/>
        <w:rPr>
          <w:color w:val="000000"/>
        </w:rPr>
      </w:pPr>
      <w:r w:rsidRPr="00861C91">
        <w:rPr>
          <w:color w:val="000000"/>
        </w:rPr>
        <w:t xml:space="preserve">2. </w:t>
      </w:r>
      <w:proofErr w:type="spellStart"/>
      <w:r w:rsidRPr="00861C91">
        <w:rPr>
          <w:color w:val="000000"/>
        </w:rPr>
        <w:t>Непроведение</w:t>
      </w:r>
      <w:proofErr w:type="spellEnd"/>
      <w:r w:rsidRPr="00861C91">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0B1A" w:rsidRPr="00861C91" w:rsidRDefault="00630B1A" w:rsidP="00630B1A">
      <w:pPr>
        <w:jc w:val="both"/>
        <w:rPr>
          <w:color w:val="000000"/>
        </w:rPr>
      </w:pPr>
      <w:r w:rsidRPr="00861C91">
        <w:rPr>
          <w:color w:val="000000"/>
        </w:rPr>
        <w:t xml:space="preserve">3. </w:t>
      </w:r>
      <w:proofErr w:type="spellStart"/>
      <w:r w:rsidRPr="00861C91">
        <w:rPr>
          <w:color w:val="000000"/>
        </w:rPr>
        <w:t>Неприостановление</w:t>
      </w:r>
      <w:proofErr w:type="spellEnd"/>
      <w:r w:rsidRPr="00861C91">
        <w:rPr>
          <w:color w:val="000000"/>
        </w:rPr>
        <w:t xml:space="preserve"> деятельности участника закупки в порядке, установленном </w:t>
      </w:r>
      <w:hyperlink r:id="rId5" w:history="1">
        <w:r w:rsidRPr="00861C91">
          <w:rPr>
            <w:color w:val="000000"/>
          </w:rPr>
          <w:t>Кодексом</w:t>
        </w:r>
      </w:hyperlink>
      <w:r w:rsidRPr="00861C91">
        <w:rPr>
          <w:color w:val="000000"/>
        </w:rPr>
        <w:t xml:space="preserve"> Российской Федерации об административных правонарушениях, на дату подачи заявки на участие в закупке.</w:t>
      </w:r>
    </w:p>
    <w:p w:rsidR="00630B1A" w:rsidRPr="00861C91" w:rsidRDefault="00630B1A" w:rsidP="00630B1A">
      <w:pPr>
        <w:jc w:val="both"/>
        <w:rPr>
          <w:color w:val="000000"/>
        </w:rPr>
      </w:pPr>
      <w:r w:rsidRPr="00861C91">
        <w:rPr>
          <w:color w:val="000000"/>
        </w:rPr>
        <w:t xml:space="preserve"> 4. </w:t>
      </w:r>
      <w:proofErr w:type="gramStart"/>
      <w:r w:rsidRPr="00861C91">
        <w:rPr>
          <w:color w:val="00000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861C91">
          <w:rPr>
            <w:color w:val="000000"/>
          </w:rPr>
          <w:t>законодательством</w:t>
        </w:r>
      </w:hyperlink>
      <w:r w:rsidRPr="00861C91">
        <w:rPr>
          <w:color w:val="00000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61C91">
        <w:rPr>
          <w:color w:val="000000"/>
        </w:rPr>
        <w:t xml:space="preserve"> </w:t>
      </w:r>
      <w:proofErr w:type="gramStart"/>
      <w:r w:rsidRPr="00861C91">
        <w:rPr>
          <w:color w:val="000000"/>
        </w:rPr>
        <w:t xml:space="preserve">заявителя по уплате этих сумм исполненной или которые признаны безнадежными к взысканию в соответствии с </w:t>
      </w:r>
      <w:hyperlink r:id="rId7" w:history="1">
        <w:r w:rsidRPr="00861C91">
          <w:rPr>
            <w:color w:val="000000"/>
          </w:rPr>
          <w:t>законодательством</w:t>
        </w:r>
      </w:hyperlink>
      <w:r w:rsidRPr="00861C91">
        <w:rPr>
          <w:color w:val="00000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roofErr w:type="gramEnd"/>
    </w:p>
    <w:p w:rsidR="00630B1A" w:rsidRPr="00861C91" w:rsidRDefault="00630B1A" w:rsidP="00630B1A">
      <w:pPr>
        <w:jc w:val="both"/>
        <w:rPr>
          <w:color w:val="000000"/>
        </w:rPr>
      </w:pPr>
      <w:r w:rsidRPr="00861C91">
        <w:rPr>
          <w:color w:val="000000"/>
        </w:rPr>
        <w:t xml:space="preserve">5. </w:t>
      </w:r>
      <w:proofErr w:type="gramStart"/>
      <w:r w:rsidRPr="00861C91">
        <w:rPr>
          <w:color w:val="000000"/>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230636">
          <w:rPr>
            <w:rStyle w:val="a3"/>
            <w:color w:val="auto"/>
          </w:rPr>
          <w:t>статьями 289</w:t>
        </w:r>
      </w:hyperlink>
      <w:r w:rsidRPr="00230636">
        <w:t xml:space="preserve">, </w:t>
      </w:r>
      <w:hyperlink r:id="rId9" w:history="1">
        <w:r w:rsidRPr="00230636">
          <w:rPr>
            <w:rStyle w:val="a3"/>
            <w:color w:val="auto"/>
          </w:rPr>
          <w:t>290</w:t>
        </w:r>
      </w:hyperlink>
      <w:r w:rsidRPr="00230636">
        <w:t xml:space="preserve">, </w:t>
      </w:r>
      <w:hyperlink r:id="rId10" w:history="1">
        <w:r w:rsidRPr="00230636">
          <w:rPr>
            <w:rStyle w:val="a3"/>
            <w:color w:val="auto"/>
          </w:rPr>
          <w:t>291</w:t>
        </w:r>
      </w:hyperlink>
      <w:r w:rsidRPr="00230636">
        <w:t xml:space="preserve">, </w:t>
      </w:r>
      <w:hyperlink r:id="rId11" w:history="1">
        <w:r w:rsidRPr="00230636">
          <w:rPr>
            <w:rStyle w:val="a3"/>
            <w:color w:val="auto"/>
          </w:rPr>
          <w:t>291.1</w:t>
        </w:r>
      </w:hyperlink>
      <w:r w:rsidRPr="00861C91">
        <w:rPr>
          <w:color w:val="00000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61C91">
        <w:rPr>
          <w:color w:val="000000"/>
        </w:rPr>
        <w:t xml:space="preserve"> </w:t>
      </w:r>
      <w:proofErr w:type="gramStart"/>
      <w:r w:rsidRPr="00861C91">
        <w:rPr>
          <w:color w:val="000000"/>
        </w:rPr>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30B1A" w:rsidRPr="00861C91" w:rsidRDefault="00630B1A" w:rsidP="00630B1A">
      <w:pPr>
        <w:jc w:val="both"/>
        <w:rPr>
          <w:color w:val="000000"/>
        </w:rPr>
      </w:pPr>
      <w:r w:rsidRPr="00861C91">
        <w:rPr>
          <w:color w:val="00000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30B1A" w:rsidRPr="00861C91" w:rsidRDefault="00630B1A" w:rsidP="00630B1A">
      <w:pPr>
        <w:pStyle w:val="ConsPlusNormal"/>
        <w:widowControl/>
        <w:jc w:val="both"/>
        <w:rPr>
          <w:rFonts w:ascii="Times New Roman" w:hAnsi="Times New Roman" w:cs="Times New Roman"/>
          <w:color w:val="000000"/>
          <w:sz w:val="24"/>
          <w:szCs w:val="24"/>
        </w:rPr>
      </w:pPr>
      <w:r w:rsidRPr="00861C91">
        <w:rPr>
          <w:rFonts w:ascii="Times New Roman" w:hAnsi="Times New Roman" w:cs="Times New Roman"/>
          <w:sz w:val="24"/>
          <w:szCs w:val="24"/>
        </w:rPr>
        <w:t xml:space="preserve">7. </w:t>
      </w:r>
      <w:proofErr w:type="gramStart"/>
      <w:r w:rsidRPr="00861C91">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61C91">
        <w:rPr>
          <w:rFonts w:ascii="Times New Roman" w:hAnsi="Times New Roman" w:cs="Times New Roman"/>
          <w:sz w:val="24"/>
          <w:szCs w:val="24"/>
        </w:rPr>
        <w:t xml:space="preserve"> </w:t>
      </w:r>
      <w:proofErr w:type="gramStart"/>
      <w:r w:rsidRPr="00861C91">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61C91">
        <w:rPr>
          <w:rFonts w:ascii="Times New Roman" w:hAnsi="Times New Roman" w:cs="Times New Roman"/>
          <w:sz w:val="24"/>
          <w:szCs w:val="24"/>
        </w:rPr>
        <w:t>неполнородными</w:t>
      </w:r>
      <w:proofErr w:type="spellEnd"/>
      <w:r w:rsidRPr="00861C91">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861C91">
        <w:rPr>
          <w:rFonts w:ascii="Times New Roman" w:hAnsi="Times New Roman" w:cs="Times New Roman"/>
          <w:sz w:val="24"/>
          <w:szCs w:val="24"/>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30B1A" w:rsidRPr="00861C91" w:rsidRDefault="00630B1A" w:rsidP="00630B1A">
      <w:pPr>
        <w:pStyle w:val="ConsPlusNormal"/>
        <w:widowControl/>
        <w:jc w:val="both"/>
        <w:rPr>
          <w:rFonts w:ascii="Times New Roman" w:hAnsi="Times New Roman" w:cs="Times New Roman"/>
          <w:color w:val="000000"/>
          <w:sz w:val="24"/>
          <w:szCs w:val="24"/>
        </w:rPr>
      </w:pPr>
      <w:r w:rsidRPr="00861C91">
        <w:rPr>
          <w:rFonts w:ascii="Times New Roman" w:hAnsi="Times New Roman" w:cs="Times New Roman"/>
          <w:color w:val="000000"/>
          <w:sz w:val="24"/>
          <w:szCs w:val="24"/>
        </w:rPr>
        <w:lastRenderedPageBreak/>
        <w:t xml:space="preserve">8. </w:t>
      </w:r>
      <w:proofErr w:type="gramStart"/>
      <w:r w:rsidRPr="00DC1597">
        <w:rPr>
          <w:rFonts w:ascii="Times New Roman" w:hAnsi="Times New Roman" w:cs="Times New Roman"/>
          <w:color w:val="000000"/>
          <w:sz w:val="24"/>
          <w:szCs w:val="24"/>
        </w:rPr>
        <w:t>Отсутствие 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861C91">
        <w:rPr>
          <w:rFonts w:ascii="Times New Roman" w:hAnsi="Times New Roman" w:cs="Times New Roman"/>
          <w:sz w:val="24"/>
          <w:szCs w:val="24"/>
        </w:rPr>
        <w:t>.</w:t>
      </w:r>
      <w:proofErr w:type="gramEnd"/>
    </w:p>
    <w:p w:rsidR="00630B1A" w:rsidRDefault="00630B1A" w:rsidP="00630B1A">
      <w:pPr>
        <w:rPr>
          <w:color w:val="000000"/>
        </w:rPr>
      </w:pPr>
      <w:r w:rsidRPr="00861C91">
        <w:rPr>
          <w:color w:val="000000"/>
        </w:rPr>
        <w:t>9. Участник закупки не является оффшорной компанией</w:t>
      </w:r>
      <w:r>
        <w:rPr>
          <w:color w:val="000000"/>
        </w:rPr>
        <w:t>.</w:t>
      </w:r>
    </w:p>
    <w:p w:rsidR="00630B1A" w:rsidRPr="00342BA6" w:rsidRDefault="00630B1A" w:rsidP="00630B1A">
      <w:pPr>
        <w:jc w:val="both"/>
      </w:pPr>
      <w:r w:rsidRPr="00342BA6">
        <w:t>10.</w:t>
      </w:r>
      <w:r w:rsidRPr="00342BA6">
        <w:rPr>
          <w:bCs/>
          <w:lang w:val="x-none"/>
        </w:rPr>
        <w:t xml:space="preserve"> Отсутствие у участника закупки ограничений для участия в закупках, установленных законодательством Российской Федерации</w:t>
      </w:r>
      <w:r>
        <w:rPr>
          <w:bCs/>
        </w:rPr>
        <w:t>.</w:t>
      </w:r>
    </w:p>
    <w:p w:rsidR="009C150A" w:rsidRDefault="009C150A"/>
    <w:sectPr w:rsidR="009C150A" w:rsidSect="00B36173">
      <w:pgSz w:w="11906" w:h="16838"/>
      <w:pgMar w:top="1134"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48"/>
    <w:rsid w:val="00630B1A"/>
    <w:rsid w:val="00840548"/>
    <w:rsid w:val="009C150A"/>
    <w:rsid w:val="00CD2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B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630B1A"/>
    <w:rPr>
      <w:color w:val="0000FF"/>
      <w:u w:val="single"/>
    </w:rPr>
  </w:style>
  <w:style w:type="paragraph" w:customStyle="1" w:styleId="ConsPlusNormal">
    <w:name w:val="ConsPlusNormal"/>
    <w:rsid w:val="00630B1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B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630B1A"/>
    <w:rPr>
      <w:color w:val="0000FF"/>
      <w:u w:val="single"/>
    </w:rPr>
  </w:style>
  <w:style w:type="paragraph" w:customStyle="1" w:styleId="ConsPlusNormal">
    <w:name w:val="ConsPlusNormal"/>
    <w:rsid w:val="00630B1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FEE886F4358784B3A14E8E5D41A8AAE6BA8D385DE429ECA00B720CB16D32E7D725ECF9645CBF37U0TB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D0799EE3D50CF457E83FC7500950C56A6E7C9FAEF462D87D938D069A3D6C5B96DB9B1D1477D36s2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D0799EE3D50CF457E83FC7500950C56A6E7C9FAEF462D87D938D069A3D6C5B96DB9B1D1477F36s5L" TargetMode="External"/><Relationship Id="rId11" Type="http://schemas.openxmlformats.org/officeDocument/2006/relationships/hyperlink" Target="consultantplus://offline/ref=90FEE886F4358784B3A14E8E5D41A8AAE6BA8D385DE429ECA00B720CB16D32E7D725ECFA6455UBT1I" TargetMode="External"/><Relationship Id="rId5" Type="http://schemas.openxmlformats.org/officeDocument/2006/relationships/hyperlink" Target="consultantplus://offline/ref=2D3C9EAB448C5036C609F759710BB6CD9B07FA207EFE80125B766E7E05DB0BBC624C68A13EbDsDL" TargetMode="External"/><Relationship Id="rId10" Type="http://schemas.openxmlformats.org/officeDocument/2006/relationships/hyperlink" Target="consultantplus://offline/ref=90FEE886F4358784B3A14E8E5D41A8AAE6BA8D385DE429ECA00B720CB16D32E7D725ECFA645AUBT5I" TargetMode="External"/><Relationship Id="rId4" Type="http://schemas.openxmlformats.org/officeDocument/2006/relationships/webSettings" Target="webSettings.xml"/><Relationship Id="rId9" Type="http://schemas.openxmlformats.org/officeDocument/2006/relationships/hyperlink" Target="consultantplus://offline/ref=90FEE886F4358784B3A14E8E5D41A8AAE6BA8D385DE429ECA00B720CB16D32E7D725ECFA6458UBT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Kochanova_TS</dc:creator>
  <cp:lastModifiedBy>Kochanova_TS</cp:lastModifiedBy>
  <cp:revision>2</cp:revision>
  <dcterms:created xsi:type="dcterms:W3CDTF">2021-01-11T05:01:00Z</dcterms:created>
  <dcterms:modified xsi:type="dcterms:W3CDTF">2021-01-11T05:01:00Z</dcterms:modified>
</cp:coreProperties>
</file>