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9" w:rsidRPr="00680F9B" w:rsidRDefault="00891F09" w:rsidP="00891F09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891F09" w:rsidRPr="00726204" w:rsidRDefault="00891F09" w:rsidP="00891F09">
      <w:pPr>
        <w:keepNext/>
        <w:jc w:val="both"/>
      </w:pPr>
      <w:r w:rsidRPr="00726204"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891F09" w:rsidRPr="00C76111" w:rsidRDefault="00891F09" w:rsidP="00891F09">
      <w:pPr>
        <w:keepNext/>
        <w:jc w:val="both"/>
        <w:rPr>
          <w:i/>
        </w:rPr>
      </w:pPr>
      <w:r w:rsidRPr="00726204">
        <w:t xml:space="preserve"> – </w:t>
      </w:r>
      <w:r w:rsidRPr="00726204">
        <w:rPr>
          <w:i/>
        </w:rPr>
        <w:t>наличие</w:t>
      </w:r>
      <w:r w:rsidRPr="00726204">
        <w:t xml:space="preserve"> </w:t>
      </w:r>
      <w:r w:rsidRPr="00726204">
        <w:rPr>
          <w:i/>
        </w:rPr>
        <w:t xml:space="preserve">лицензии на осуществление </w:t>
      </w:r>
      <w:r w:rsidRPr="00726204">
        <w:rPr>
          <w:bCs/>
          <w:i/>
        </w:rPr>
        <w:t xml:space="preserve">медицинской деятельности по оказанию санаторно-курортной и специализированной медицинской помощи по </w:t>
      </w:r>
      <w:r>
        <w:rPr>
          <w:color w:val="000000"/>
          <w:sz w:val="28"/>
          <w:szCs w:val="28"/>
        </w:rPr>
        <w:t xml:space="preserve"> </w:t>
      </w:r>
      <w:r w:rsidRPr="00C76111">
        <w:rPr>
          <w:i/>
          <w:color w:val="000000"/>
        </w:rPr>
        <w:t xml:space="preserve">неврологии, </w:t>
      </w:r>
      <w:r w:rsidRPr="00C76111">
        <w:rPr>
          <w:bCs/>
          <w:i/>
          <w:color w:val="000000"/>
        </w:rPr>
        <w:t xml:space="preserve">диетологии, лечебной физкультуре, медицинской реабилитации, терапии,   </w:t>
      </w:r>
      <w:proofErr w:type="spellStart"/>
      <w:r w:rsidRPr="00C76111">
        <w:rPr>
          <w:bCs/>
          <w:i/>
          <w:color w:val="000000"/>
        </w:rPr>
        <w:t>профпатологии</w:t>
      </w:r>
      <w:proofErr w:type="spellEnd"/>
      <w:r w:rsidRPr="00C76111">
        <w:rPr>
          <w:i/>
          <w:color w:val="000000"/>
        </w:rPr>
        <w:t>, гастроэнтерологии, пульмонологии, ревматологии, травматологии и ортопедии, физиотерапии</w:t>
      </w:r>
      <w:r w:rsidRPr="00C76111">
        <w:rPr>
          <w:i/>
        </w:rPr>
        <w:t>;</w:t>
      </w:r>
    </w:p>
    <w:p w:rsidR="00891F09" w:rsidRDefault="00891F09" w:rsidP="00891F09">
      <w:pPr>
        <w:autoSpaceDE w:val="0"/>
        <w:autoSpaceDN w:val="0"/>
        <w:adjustRightInd w:val="0"/>
        <w:ind w:firstLine="34"/>
        <w:jc w:val="both"/>
      </w:pPr>
      <w:r w:rsidRPr="00726204">
        <w:t xml:space="preserve">2) </w:t>
      </w:r>
      <w:proofErr w:type="spellStart"/>
      <w:r w:rsidRPr="00726204">
        <w:t>непроведение</w:t>
      </w:r>
      <w:proofErr w:type="spellEnd"/>
      <w:r w:rsidRPr="00726204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</w:t>
      </w:r>
      <w:r>
        <w:t>сного производства;</w:t>
      </w:r>
    </w:p>
    <w:p w:rsidR="00891F09" w:rsidRDefault="00891F09" w:rsidP="00891F09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91F09" w:rsidRPr="00152FA2" w:rsidRDefault="00891F09" w:rsidP="00891F09">
      <w:pPr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891F09" w:rsidRDefault="00891F09" w:rsidP="00891F09">
      <w:pPr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91F09" w:rsidRDefault="00891F09" w:rsidP="00891F09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891F09" w:rsidRPr="00441569" w:rsidRDefault="00891F09" w:rsidP="00891F09">
      <w:pPr>
        <w:autoSpaceDE w:val="0"/>
        <w:autoSpaceDN w:val="0"/>
        <w:adjustRightInd w:val="0"/>
        <w:ind w:firstLine="2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91F09" w:rsidRDefault="00891F09" w:rsidP="00891F09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891F09" w:rsidRPr="00441569" w:rsidRDefault="00891F09" w:rsidP="00891F09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014F4" w:rsidRDefault="00891F09" w:rsidP="00891F09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B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9"/>
    <w:rsid w:val="00891F09"/>
    <w:rsid w:val="00B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F0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91F09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91F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F0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91F09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91F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2020-12-07T05:24:00Z</dcterms:created>
  <dcterms:modified xsi:type="dcterms:W3CDTF">2020-12-07T05:25:00Z</dcterms:modified>
</cp:coreProperties>
</file>