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0C4" w:rsidRPr="00633888" w:rsidRDefault="003730C4" w:rsidP="003730C4">
      <w:pPr>
        <w:keepNext/>
        <w:keepLines/>
        <w:widowControl w:val="0"/>
        <w:suppressLineNumbers/>
        <w:tabs>
          <w:tab w:val="left" w:pos="1080"/>
          <w:tab w:val="left" w:pos="1152"/>
        </w:tabs>
        <w:suppressAutoHyphens/>
        <w:spacing w:after="0" w:line="240" w:lineRule="auto"/>
        <w:jc w:val="center"/>
        <w:rPr>
          <w:rFonts w:ascii="Times New Roman" w:eastAsia="SimSun" w:hAnsi="Times New Roman" w:cs="Times New Roman"/>
          <w:b/>
          <w:bCs/>
          <w:kern w:val="1"/>
          <w:sz w:val="24"/>
          <w:szCs w:val="24"/>
          <w:lang w:eastAsia="hi-IN" w:bidi="hi-IN"/>
        </w:rPr>
      </w:pPr>
      <w:bookmarkStart w:id="0" w:name="_GoBack"/>
      <w:bookmarkEnd w:id="0"/>
      <w:r w:rsidRPr="00633888">
        <w:rPr>
          <w:rFonts w:ascii="Times New Roman" w:eastAsia="SimSun" w:hAnsi="Times New Roman" w:cs="Times New Roman"/>
          <w:b/>
          <w:bCs/>
          <w:kern w:val="1"/>
          <w:sz w:val="24"/>
          <w:szCs w:val="24"/>
          <w:lang w:eastAsia="hi-IN" w:bidi="hi-IN"/>
        </w:rPr>
        <w:t>Требования к участникам закупки</w:t>
      </w:r>
    </w:p>
    <w:p w:rsidR="003730C4" w:rsidRPr="00633888" w:rsidRDefault="003730C4" w:rsidP="003730C4">
      <w:pPr>
        <w:keepNext/>
        <w:keepLines/>
        <w:widowControl w:val="0"/>
        <w:suppressLineNumbers/>
        <w:tabs>
          <w:tab w:val="left" w:pos="1080"/>
          <w:tab w:val="left" w:pos="1152"/>
        </w:tabs>
        <w:suppressAutoHyphens/>
        <w:spacing w:after="0" w:line="240" w:lineRule="auto"/>
        <w:ind w:left="576" w:hanging="9"/>
        <w:rPr>
          <w:rFonts w:ascii="Times New Roman" w:eastAsia="SimSun" w:hAnsi="Times New Roman" w:cs="Times New Roman"/>
          <w:b/>
          <w:bCs/>
          <w:kern w:val="1"/>
          <w:sz w:val="24"/>
          <w:szCs w:val="24"/>
          <w:lang w:eastAsia="hi-IN" w:bidi="hi-IN"/>
        </w:rPr>
      </w:pPr>
    </w:p>
    <w:p w:rsidR="003730C4" w:rsidRPr="00633888" w:rsidRDefault="004E1F78" w:rsidP="003730C4">
      <w:pPr>
        <w:widowControl w:val="0"/>
        <w:suppressAutoHyphens/>
        <w:spacing w:after="0" w:line="240" w:lineRule="auto"/>
        <w:ind w:firstLine="567"/>
        <w:jc w:val="both"/>
        <w:rPr>
          <w:rFonts w:ascii="Times New Roman" w:eastAsia="SimSun" w:hAnsi="Times New Roman" w:cs="Times New Roman"/>
          <w:kern w:val="1"/>
          <w:sz w:val="24"/>
          <w:szCs w:val="24"/>
          <w:lang w:eastAsia="hi-IN" w:bidi="hi-IN"/>
        </w:rPr>
      </w:pPr>
      <w:r w:rsidRPr="004E1F78">
        <w:rPr>
          <w:rFonts w:ascii="Times New Roman" w:eastAsia="SimSun" w:hAnsi="Times New Roman" w:cs="Times New Roman"/>
          <w:kern w:val="1"/>
          <w:sz w:val="24"/>
          <w:szCs w:val="24"/>
          <w:lang w:eastAsia="hi-IN" w:bidi="hi-IN"/>
        </w:rPr>
        <w:t>В соответствии с ч. 1 и ч. 1.1 ст. 31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 устанавливаются следующие единые требования к участникам закупки</w:t>
      </w:r>
      <w:r w:rsidR="003730C4" w:rsidRPr="00633888">
        <w:rPr>
          <w:rFonts w:ascii="Times New Roman" w:eastAsia="SimSun" w:hAnsi="Times New Roman" w:cs="Times New Roman"/>
          <w:kern w:val="1"/>
          <w:sz w:val="24"/>
          <w:szCs w:val="24"/>
          <w:lang w:eastAsia="hi-IN" w:bidi="hi-IN"/>
        </w:rPr>
        <w:t>:</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1" w:name="P622"/>
      <w:bookmarkEnd w:id="1"/>
      <w:r>
        <w:rPr>
          <w:rFonts w:ascii="Times New Roman" w:eastAsia="SimSun" w:hAnsi="Times New Roman" w:cs="Times New Roman"/>
          <w:kern w:val="1"/>
          <w:sz w:val="24"/>
          <w:szCs w:val="24"/>
          <w:lang w:eastAsia="hi-IN" w:bidi="hi-IN"/>
        </w:rPr>
        <w:t>1</w:t>
      </w:r>
      <w:r w:rsidR="00645862" w:rsidRPr="00645862">
        <w:rPr>
          <w:rFonts w:ascii="Times New Roman" w:eastAsia="SimSun" w:hAnsi="Times New Roman" w:cs="Times New Roman"/>
          <w:kern w:val="1"/>
          <w:sz w:val="24"/>
          <w:szCs w:val="24"/>
          <w:lang w:eastAsia="hi-IN" w:bidi="hi-IN"/>
        </w:rPr>
        <w:t xml:space="preserve">) </w:t>
      </w:r>
      <w:proofErr w:type="spellStart"/>
      <w:r w:rsidR="00645862" w:rsidRPr="00645862">
        <w:rPr>
          <w:rFonts w:ascii="Times New Roman" w:eastAsia="SimSun" w:hAnsi="Times New Roman" w:cs="Times New Roman"/>
          <w:kern w:val="1"/>
          <w:sz w:val="24"/>
          <w:szCs w:val="24"/>
          <w:lang w:eastAsia="hi-IN" w:bidi="hi-IN"/>
        </w:rPr>
        <w:t>непроведение</w:t>
      </w:r>
      <w:proofErr w:type="spellEnd"/>
      <w:r w:rsidR="00645862" w:rsidRPr="00645862">
        <w:rPr>
          <w:rFonts w:ascii="Times New Roman" w:eastAsia="SimSun" w:hAnsi="Times New Roman" w:cs="Times New Roman"/>
          <w:kern w:val="1"/>
          <w:sz w:val="24"/>
          <w:szCs w:val="24"/>
          <w:lang w:eastAsia="hi-IN" w:bidi="hi-I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2</w:t>
      </w:r>
      <w:r w:rsidR="00645862" w:rsidRPr="00645862">
        <w:rPr>
          <w:rFonts w:ascii="Times New Roman" w:eastAsia="SimSun" w:hAnsi="Times New Roman" w:cs="Times New Roman"/>
          <w:kern w:val="1"/>
          <w:sz w:val="24"/>
          <w:szCs w:val="24"/>
          <w:lang w:eastAsia="hi-IN" w:bidi="hi-IN"/>
        </w:rPr>
        <w:t xml:space="preserve">) </w:t>
      </w:r>
      <w:proofErr w:type="spellStart"/>
      <w:r w:rsidR="00645862" w:rsidRPr="00645862">
        <w:rPr>
          <w:rFonts w:ascii="Times New Roman" w:eastAsia="SimSun" w:hAnsi="Times New Roman" w:cs="Times New Roman"/>
          <w:kern w:val="1"/>
          <w:sz w:val="24"/>
          <w:szCs w:val="24"/>
          <w:lang w:eastAsia="hi-IN" w:bidi="hi-IN"/>
        </w:rPr>
        <w:t>неприостановление</w:t>
      </w:r>
      <w:proofErr w:type="spellEnd"/>
      <w:r w:rsidR="00645862" w:rsidRPr="00645862">
        <w:rPr>
          <w:rFonts w:ascii="Times New Roman" w:eastAsia="SimSun" w:hAnsi="Times New Roman" w:cs="Times New Roman"/>
          <w:kern w:val="1"/>
          <w:sz w:val="24"/>
          <w:szCs w:val="24"/>
          <w:lang w:eastAsia="hi-IN" w:bidi="hi-IN"/>
        </w:rPr>
        <w:t xml:space="preserve"> деятельности участника закупки в порядке, установленном </w:t>
      </w:r>
      <w:hyperlink r:id="rId4" w:history="1">
        <w:r w:rsidR="00645862" w:rsidRPr="00645862">
          <w:rPr>
            <w:rFonts w:ascii="Times New Roman" w:eastAsia="SimSun" w:hAnsi="Times New Roman" w:cs="Times New Roman"/>
            <w:kern w:val="1"/>
            <w:sz w:val="24"/>
            <w:szCs w:val="24"/>
            <w:lang w:eastAsia="hi-IN" w:bidi="hi-IN"/>
          </w:rPr>
          <w:t>Кодексом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об административных правонарушениях, на дату подачи заявки на участие в закупке;</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2" w:name="P624"/>
      <w:bookmarkEnd w:id="2"/>
      <w:r>
        <w:rPr>
          <w:rFonts w:ascii="Times New Roman" w:eastAsia="SimSun" w:hAnsi="Times New Roman" w:cs="Times New Roman"/>
          <w:kern w:val="1"/>
          <w:sz w:val="24"/>
          <w:szCs w:val="24"/>
          <w:lang w:eastAsia="hi-IN" w:bidi="hi-IN"/>
        </w:rPr>
        <w:t>3</w:t>
      </w:r>
      <w:r w:rsidR="00645862" w:rsidRPr="00645862">
        <w:rPr>
          <w:rFonts w:ascii="Times New Roman" w:eastAsia="SimSun" w:hAnsi="Times New Roman" w:cs="Times New Roman"/>
          <w:kern w:val="1"/>
          <w:sz w:val="24"/>
          <w:szCs w:val="24"/>
          <w:lang w:eastAsia="hi-IN" w:bidi="hi-IN"/>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 w:history="1">
        <w:r w:rsidR="00645862" w:rsidRPr="00645862">
          <w:rPr>
            <w:rFonts w:ascii="Times New Roman" w:eastAsia="SimSun" w:hAnsi="Times New Roman" w:cs="Times New Roman"/>
            <w:kern w:val="1"/>
            <w:sz w:val="24"/>
            <w:szCs w:val="24"/>
            <w:lang w:eastAsia="hi-IN" w:bidi="hi-IN"/>
          </w:rPr>
          <w:t>законодательством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 w:history="1">
        <w:r w:rsidR="00645862" w:rsidRPr="00645862">
          <w:rPr>
            <w:rFonts w:ascii="Times New Roman" w:eastAsia="SimSun" w:hAnsi="Times New Roman" w:cs="Times New Roman"/>
            <w:kern w:val="1"/>
            <w:sz w:val="24"/>
            <w:szCs w:val="24"/>
            <w:lang w:eastAsia="hi-IN" w:bidi="hi-IN"/>
          </w:rPr>
          <w:t>законодательством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3" w:name="P626"/>
      <w:bookmarkEnd w:id="3"/>
      <w:r>
        <w:rPr>
          <w:rFonts w:ascii="Times New Roman" w:eastAsia="SimSun" w:hAnsi="Times New Roman" w:cs="Times New Roman"/>
          <w:kern w:val="1"/>
          <w:sz w:val="24"/>
          <w:szCs w:val="24"/>
          <w:lang w:eastAsia="hi-IN" w:bidi="hi-IN"/>
        </w:rPr>
        <w:t>4</w:t>
      </w:r>
      <w:r w:rsidR="00645862" w:rsidRPr="00645862">
        <w:rPr>
          <w:rFonts w:ascii="Times New Roman" w:eastAsia="SimSun" w:hAnsi="Times New Roman" w:cs="Times New Roman"/>
          <w:kern w:val="1"/>
          <w:sz w:val="24"/>
          <w:szCs w:val="24"/>
          <w:lang w:eastAsia="hi-IN" w:bidi="hi-IN"/>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7" w:history="1">
        <w:r w:rsidR="00645862" w:rsidRPr="00645862">
          <w:rPr>
            <w:rFonts w:ascii="Times New Roman" w:eastAsia="SimSun" w:hAnsi="Times New Roman" w:cs="Times New Roman"/>
            <w:kern w:val="1"/>
            <w:sz w:val="24"/>
            <w:szCs w:val="24"/>
            <w:lang w:eastAsia="hi-IN" w:bidi="hi-IN"/>
          </w:rPr>
          <w:t>статьями 289</w:t>
        </w:r>
      </w:hyperlink>
      <w:r w:rsidR="00645862" w:rsidRPr="00645862">
        <w:rPr>
          <w:rFonts w:ascii="Times New Roman" w:eastAsia="SimSun" w:hAnsi="Times New Roman" w:cs="Times New Roman"/>
          <w:kern w:val="1"/>
          <w:sz w:val="24"/>
          <w:szCs w:val="24"/>
          <w:lang w:eastAsia="hi-IN" w:bidi="hi-IN"/>
        </w:rPr>
        <w:t xml:space="preserve">, </w:t>
      </w:r>
      <w:hyperlink r:id="rId8" w:history="1">
        <w:r w:rsidR="00645862" w:rsidRPr="00645862">
          <w:rPr>
            <w:rFonts w:ascii="Times New Roman" w:eastAsia="SimSun" w:hAnsi="Times New Roman" w:cs="Times New Roman"/>
            <w:kern w:val="1"/>
            <w:sz w:val="24"/>
            <w:szCs w:val="24"/>
            <w:lang w:eastAsia="hi-IN" w:bidi="hi-IN"/>
          </w:rPr>
          <w:t>290</w:t>
        </w:r>
      </w:hyperlink>
      <w:r w:rsidR="00645862" w:rsidRPr="00645862">
        <w:rPr>
          <w:rFonts w:ascii="Times New Roman" w:eastAsia="SimSun" w:hAnsi="Times New Roman" w:cs="Times New Roman"/>
          <w:kern w:val="1"/>
          <w:sz w:val="24"/>
          <w:szCs w:val="24"/>
          <w:lang w:eastAsia="hi-IN" w:bidi="hi-IN"/>
        </w:rPr>
        <w:t xml:space="preserve">, </w:t>
      </w:r>
      <w:hyperlink r:id="rId9" w:history="1">
        <w:r w:rsidR="00645862" w:rsidRPr="00645862">
          <w:rPr>
            <w:rFonts w:ascii="Times New Roman" w:eastAsia="SimSun" w:hAnsi="Times New Roman" w:cs="Times New Roman"/>
            <w:kern w:val="1"/>
            <w:sz w:val="24"/>
            <w:szCs w:val="24"/>
            <w:lang w:eastAsia="hi-IN" w:bidi="hi-IN"/>
          </w:rPr>
          <w:t>291</w:t>
        </w:r>
      </w:hyperlink>
      <w:r w:rsidR="00645862" w:rsidRPr="00645862">
        <w:rPr>
          <w:rFonts w:ascii="Times New Roman" w:eastAsia="SimSun" w:hAnsi="Times New Roman" w:cs="Times New Roman"/>
          <w:kern w:val="1"/>
          <w:sz w:val="24"/>
          <w:szCs w:val="24"/>
          <w:lang w:eastAsia="hi-IN" w:bidi="hi-IN"/>
        </w:rPr>
        <w:t xml:space="preserve">, </w:t>
      </w:r>
      <w:hyperlink r:id="rId10" w:history="1">
        <w:r w:rsidR="00645862" w:rsidRPr="00645862">
          <w:rPr>
            <w:rFonts w:ascii="Times New Roman" w:eastAsia="SimSun" w:hAnsi="Times New Roman" w:cs="Times New Roman"/>
            <w:kern w:val="1"/>
            <w:sz w:val="24"/>
            <w:szCs w:val="24"/>
            <w:lang w:eastAsia="hi-IN" w:bidi="hi-IN"/>
          </w:rPr>
          <w:t>291.1</w:t>
        </w:r>
      </w:hyperlink>
      <w:r w:rsidR="00645862" w:rsidRPr="00645862">
        <w:rPr>
          <w:rFonts w:ascii="Times New Roman" w:eastAsia="SimSun" w:hAnsi="Times New Roman" w:cs="Times New Roman"/>
          <w:kern w:val="1"/>
          <w:sz w:val="24"/>
          <w:szCs w:val="24"/>
          <w:lang w:eastAsia="hi-IN" w:bidi="hi-IN"/>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5</w:t>
      </w:r>
      <w:r w:rsidR="00645862" w:rsidRPr="00645862">
        <w:rPr>
          <w:rFonts w:ascii="Times New Roman" w:eastAsia="SimSun" w:hAnsi="Times New Roman" w:cs="Times New Roman"/>
          <w:kern w:val="1"/>
          <w:sz w:val="24"/>
          <w:szCs w:val="24"/>
          <w:lang w:eastAsia="hi-IN" w:bidi="hi-IN"/>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1" w:history="1">
        <w:r w:rsidR="00645862" w:rsidRPr="00645862">
          <w:rPr>
            <w:rFonts w:ascii="Times New Roman" w:eastAsia="SimSun" w:hAnsi="Times New Roman" w:cs="Times New Roman"/>
            <w:kern w:val="1"/>
            <w:sz w:val="24"/>
            <w:szCs w:val="24"/>
            <w:lang w:eastAsia="hi-IN" w:bidi="hi-IN"/>
          </w:rPr>
          <w:t>статьей 19.28</w:t>
        </w:r>
      </w:hyperlink>
      <w:r w:rsidR="00645862" w:rsidRPr="00645862">
        <w:rPr>
          <w:rFonts w:ascii="Times New Roman" w:eastAsia="SimSun" w:hAnsi="Times New Roman" w:cs="Times New Roman"/>
          <w:kern w:val="1"/>
          <w:sz w:val="24"/>
          <w:szCs w:val="24"/>
          <w:lang w:eastAsia="hi-IN" w:bidi="hi-IN"/>
        </w:rPr>
        <w:t xml:space="preserve"> Кодекса Российской Федерации об административных правонарушениях;</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4" w:name="P631"/>
      <w:bookmarkEnd w:id="4"/>
      <w:r>
        <w:rPr>
          <w:rFonts w:ascii="Times New Roman" w:eastAsia="SimSun" w:hAnsi="Times New Roman" w:cs="Times New Roman"/>
          <w:kern w:val="1"/>
          <w:sz w:val="24"/>
          <w:szCs w:val="24"/>
          <w:lang w:eastAsia="hi-IN" w:bidi="hi-IN"/>
        </w:rPr>
        <w:t>6</w:t>
      </w:r>
      <w:r w:rsidR="00645862" w:rsidRPr="00645862">
        <w:rPr>
          <w:rFonts w:ascii="Times New Roman" w:eastAsia="SimSun" w:hAnsi="Times New Roman" w:cs="Times New Roman"/>
          <w:kern w:val="1"/>
          <w:sz w:val="24"/>
          <w:szCs w:val="24"/>
          <w:lang w:eastAsia="hi-IN" w:bidi="hi-IN"/>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w:t>
      </w:r>
      <w:r w:rsidR="00645862" w:rsidRPr="00645862">
        <w:rPr>
          <w:rFonts w:ascii="Times New Roman" w:eastAsia="SimSun" w:hAnsi="Times New Roman" w:cs="Times New Roman"/>
          <w:kern w:val="1"/>
          <w:sz w:val="24"/>
          <w:szCs w:val="24"/>
          <w:lang w:eastAsia="hi-IN" w:bidi="hi-IN"/>
        </w:rPr>
        <w:lastRenderedPageBreak/>
        <w:t xml:space="preserve">(родственниками по прямой восходящей и нисходящей линии (родителями и детьми, дедушкой, бабушкой и внуками), полнородными и </w:t>
      </w:r>
      <w:proofErr w:type="spellStart"/>
      <w:r w:rsidR="00645862" w:rsidRPr="00645862">
        <w:rPr>
          <w:rFonts w:ascii="Times New Roman" w:eastAsia="SimSun" w:hAnsi="Times New Roman" w:cs="Times New Roman"/>
          <w:kern w:val="1"/>
          <w:sz w:val="24"/>
          <w:szCs w:val="24"/>
          <w:lang w:eastAsia="hi-IN" w:bidi="hi-IN"/>
        </w:rPr>
        <w:t>неполнородными</w:t>
      </w:r>
      <w:proofErr w:type="spellEnd"/>
      <w:r w:rsidR="00645862" w:rsidRPr="00645862">
        <w:rPr>
          <w:rFonts w:ascii="Times New Roman" w:eastAsia="SimSun" w:hAnsi="Times New Roman" w:cs="Times New Roman"/>
          <w:kern w:val="1"/>
          <w:sz w:val="24"/>
          <w:szCs w:val="24"/>
          <w:lang w:eastAsia="hi-IN" w:bidi="hi-IN"/>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5" w:name="P633"/>
      <w:bookmarkEnd w:id="5"/>
      <w:r>
        <w:rPr>
          <w:rFonts w:ascii="Times New Roman" w:eastAsia="SimSun" w:hAnsi="Times New Roman" w:cs="Times New Roman"/>
          <w:kern w:val="1"/>
          <w:sz w:val="24"/>
          <w:szCs w:val="24"/>
          <w:lang w:eastAsia="hi-IN" w:bidi="hi-IN"/>
        </w:rPr>
        <w:t>7</w:t>
      </w:r>
      <w:r w:rsidR="00645862" w:rsidRPr="00645862">
        <w:rPr>
          <w:rFonts w:ascii="Times New Roman" w:eastAsia="SimSun" w:hAnsi="Times New Roman" w:cs="Times New Roman"/>
          <w:kern w:val="1"/>
          <w:sz w:val="24"/>
          <w:szCs w:val="24"/>
          <w:lang w:eastAsia="hi-IN" w:bidi="hi-IN"/>
        </w:rPr>
        <w:t>) участник закупки не является офшорной компанией;</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6" w:name="P635"/>
      <w:bookmarkEnd w:id="6"/>
      <w:r>
        <w:rPr>
          <w:rFonts w:ascii="Times New Roman" w:eastAsia="SimSun" w:hAnsi="Times New Roman" w:cs="Times New Roman"/>
          <w:kern w:val="1"/>
          <w:sz w:val="24"/>
          <w:szCs w:val="24"/>
          <w:lang w:eastAsia="hi-IN" w:bidi="hi-IN"/>
        </w:rPr>
        <w:t>8</w:t>
      </w:r>
      <w:r w:rsidR="00645862" w:rsidRPr="00645862">
        <w:rPr>
          <w:rFonts w:ascii="Times New Roman" w:eastAsia="SimSun" w:hAnsi="Times New Roman" w:cs="Times New Roman"/>
          <w:kern w:val="1"/>
          <w:sz w:val="24"/>
          <w:szCs w:val="24"/>
          <w:lang w:eastAsia="hi-IN" w:bidi="hi-IN"/>
        </w:rPr>
        <w:t>) отсутствие у участника закупки ограничений для участия в закупках, установленных законод</w:t>
      </w:r>
      <w:r w:rsidR="007D3CBB">
        <w:rPr>
          <w:rFonts w:ascii="Times New Roman" w:eastAsia="SimSun" w:hAnsi="Times New Roman" w:cs="Times New Roman"/>
          <w:kern w:val="1"/>
          <w:sz w:val="24"/>
          <w:szCs w:val="24"/>
          <w:lang w:eastAsia="hi-IN" w:bidi="hi-IN"/>
        </w:rPr>
        <w:t>ательством Российской Федерации;</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7" w:name="P637"/>
      <w:bookmarkEnd w:id="7"/>
      <w:r>
        <w:rPr>
          <w:rFonts w:ascii="Times New Roman" w:eastAsia="SimSun" w:hAnsi="Times New Roman" w:cs="Times New Roman"/>
          <w:kern w:val="1"/>
          <w:sz w:val="24"/>
          <w:szCs w:val="24"/>
          <w:lang w:eastAsia="hi-IN" w:bidi="hi-IN"/>
        </w:rPr>
        <w:t>9</w:t>
      </w:r>
      <w:r w:rsidR="00645862">
        <w:rPr>
          <w:rFonts w:ascii="Times New Roman" w:eastAsia="SimSun" w:hAnsi="Times New Roman" w:cs="Times New Roman"/>
          <w:kern w:val="1"/>
          <w:sz w:val="24"/>
          <w:szCs w:val="24"/>
          <w:lang w:eastAsia="hi-IN" w:bidi="hi-IN"/>
        </w:rPr>
        <w:t>)</w:t>
      </w:r>
      <w:r w:rsidR="00645862" w:rsidRPr="00645862">
        <w:rPr>
          <w:rFonts w:ascii="Times New Roman" w:eastAsia="SimSun" w:hAnsi="Times New Roman" w:cs="Times New Roman"/>
          <w:kern w:val="1"/>
          <w:sz w:val="24"/>
          <w:szCs w:val="24"/>
          <w:lang w:eastAsia="hi-IN" w:bidi="hi-IN"/>
        </w:rPr>
        <w:t xml:space="preserve"> </w:t>
      </w:r>
      <w:r w:rsidR="00645862">
        <w:rPr>
          <w:rFonts w:ascii="Times New Roman" w:eastAsia="SimSun" w:hAnsi="Times New Roman" w:cs="Times New Roman"/>
          <w:kern w:val="1"/>
          <w:sz w:val="24"/>
          <w:szCs w:val="24"/>
          <w:lang w:eastAsia="hi-IN" w:bidi="hi-IN"/>
        </w:rPr>
        <w:t>отсутствие</w:t>
      </w:r>
      <w:r w:rsidR="00645862" w:rsidRPr="00645862">
        <w:rPr>
          <w:rFonts w:ascii="Times New Roman" w:eastAsia="SimSun" w:hAnsi="Times New Roman" w:cs="Times New Roman"/>
          <w:kern w:val="1"/>
          <w:sz w:val="24"/>
          <w:szCs w:val="24"/>
          <w:lang w:eastAsia="hi-IN" w:bidi="hi-IN"/>
        </w:rPr>
        <w:t xml:space="preserve"> </w:t>
      </w:r>
      <w:r w:rsidR="00645862">
        <w:rPr>
          <w:rFonts w:ascii="Times New Roman" w:eastAsia="SimSun" w:hAnsi="Times New Roman" w:cs="Times New Roman"/>
          <w:kern w:val="1"/>
          <w:sz w:val="24"/>
          <w:szCs w:val="24"/>
          <w:lang w:eastAsia="hi-IN" w:bidi="hi-IN"/>
        </w:rPr>
        <w:t>в</w:t>
      </w:r>
      <w:r w:rsidR="00645862" w:rsidRPr="00645862">
        <w:rPr>
          <w:rFonts w:ascii="Times New Roman" w:eastAsia="SimSun" w:hAnsi="Times New Roman" w:cs="Times New Roman"/>
          <w:kern w:val="1"/>
          <w:sz w:val="24"/>
          <w:szCs w:val="24"/>
          <w:lang w:eastAsia="hi-IN" w:bidi="hi-IN"/>
        </w:rPr>
        <w:t xml:space="preserve"> </w:t>
      </w:r>
      <w:hyperlink w:anchor="P2826" w:history="1">
        <w:r w:rsidR="00645862" w:rsidRPr="00645862">
          <w:rPr>
            <w:rFonts w:ascii="Times New Roman" w:eastAsia="SimSun" w:hAnsi="Times New Roman" w:cs="Times New Roman"/>
            <w:kern w:val="1"/>
            <w:sz w:val="24"/>
            <w:szCs w:val="24"/>
            <w:lang w:eastAsia="hi-IN" w:bidi="hi-IN"/>
          </w:rPr>
          <w:t>реестре</w:t>
        </w:r>
      </w:hyperlink>
      <w:r w:rsidR="00645862" w:rsidRPr="00645862">
        <w:rPr>
          <w:rFonts w:ascii="Times New Roman" w:eastAsia="SimSun" w:hAnsi="Times New Roman" w:cs="Times New Roman"/>
          <w:kern w:val="1"/>
          <w:sz w:val="24"/>
          <w:szCs w:val="24"/>
          <w:lang w:eastAsia="hi-IN" w:bidi="hi-IN"/>
        </w:rPr>
        <w:t xml:space="preserve">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4185B" w:rsidRPr="00645862" w:rsidRDefault="0014185B">
      <w:pPr>
        <w:rPr>
          <w:rFonts w:ascii="Times New Roman" w:eastAsia="SimSun" w:hAnsi="Times New Roman" w:cs="Times New Roman"/>
          <w:kern w:val="1"/>
          <w:sz w:val="24"/>
          <w:szCs w:val="24"/>
          <w:lang w:eastAsia="hi-IN" w:bidi="hi-IN"/>
        </w:rPr>
      </w:pPr>
    </w:p>
    <w:p w:rsidR="00645862" w:rsidRPr="00645862" w:rsidRDefault="00645862">
      <w:pPr>
        <w:rPr>
          <w:rFonts w:ascii="Times New Roman" w:eastAsia="SimSun" w:hAnsi="Times New Roman" w:cs="Times New Roman"/>
          <w:kern w:val="1"/>
          <w:sz w:val="24"/>
          <w:szCs w:val="24"/>
          <w:lang w:eastAsia="hi-IN" w:bidi="hi-IN"/>
        </w:rPr>
      </w:pPr>
    </w:p>
    <w:sectPr w:rsidR="00645862" w:rsidRPr="00645862" w:rsidSect="00D03A3D">
      <w:pgSz w:w="11906" w:h="16838"/>
      <w:pgMar w:top="851" w:right="566"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59E"/>
    <w:rsid w:val="000C62D9"/>
    <w:rsid w:val="0014185B"/>
    <w:rsid w:val="00181A62"/>
    <w:rsid w:val="003730C4"/>
    <w:rsid w:val="0040559E"/>
    <w:rsid w:val="004E1F78"/>
    <w:rsid w:val="005B077C"/>
    <w:rsid w:val="005D5248"/>
    <w:rsid w:val="00645862"/>
    <w:rsid w:val="007D3CBB"/>
    <w:rsid w:val="00A72E8F"/>
    <w:rsid w:val="00C40BDF"/>
    <w:rsid w:val="00C62A8E"/>
    <w:rsid w:val="00D03A3D"/>
    <w:rsid w:val="00DA656B"/>
    <w:rsid w:val="00DC2DE4"/>
    <w:rsid w:val="00E73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9FE6AD-C299-4F12-8DF5-48B194B4B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0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05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Название объекта1"/>
    <w:basedOn w:val="a"/>
    <w:rsid w:val="00405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45862"/>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381532">
      <w:bodyDiv w:val="1"/>
      <w:marLeft w:val="0"/>
      <w:marRight w:val="0"/>
      <w:marTop w:val="0"/>
      <w:marBottom w:val="0"/>
      <w:divBdr>
        <w:top w:val="none" w:sz="0" w:space="0" w:color="auto"/>
        <w:left w:val="none" w:sz="0" w:space="0" w:color="auto"/>
        <w:bottom w:val="none" w:sz="0" w:space="0" w:color="auto"/>
        <w:right w:val="none" w:sz="0" w:space="0" w:color="auto"/>
      </w:divBdr>
      <w:divsChild>
        <w:div w:id="946304574">
          <w:marLeft w:val="0"/>
          <w:marRight w:val="0"/>
          <w:marTop w:val="9645"/>
          <w:marBottom w:val="0"/>
          <w:divBdr>
            <w:top w:val="none" w:sz="0" w:space="0" w:color="auto"/>
            <w:left w:val="none" w:sz="0" w:space="0" w:color="auto"/>
            <w:bottom w:val="none" w:sz="0" w:space="0" w:color="auto"/>
            <w:right w:val="none" w:sz="0" w:space="0" w:color="auto"/>
          </w:divBdr>
          <w:divsChild>
            <w:div w:id="2135904200">
              <w:marLeft w:val="0"/>
              <w:marRight w:val="0"/>
              <w:marTop w:val="0"/>
              <w:marBottom w:val="0"/>
              <w:divBdr>
                <w:top w:val="none" w:sz="0" w:space="0" w:color="auto"/>
                <w:left w:val="none" w:sz="0" w:space="0" w:color="auto"/>
                <w:bottom w:val="none" w:sz="0" w:space="0" w:color="auto"/>
                <w:right w:val="none" w:sz="0" w:space="0" w:color="auto"/>
              </w:divBdr>
              <w:divsChild>
                <w:div w:id="101612182">
                  <w:marLeft w:val="0"/>
                  <w:marRight w:val="0"/>
                  <w:marTop w:val="0"/>
                  <w:marBottom w:val="0"/>
                  <w:divBdr>
                    <w:top w:val="none" w:sz="0" w:space="0" w:color="auto"/>
                    <w:left w:val="none" w:sz="0" w:space="0" w:color="auto"/>
                    <w:bottom w:val="none" w:sz="0" w:space="0" w:color="auto"/>
                    <w:right w:val="none" w:sz="0" w:space="0" w:color="auto"/>
                  </w:divBdr>
                  <w:divsChild>
                    <w:div w:id="1314290296">
                      <w:marLeft w:val="0"/>
                      <w:marRight w:val="0"/>
                      <w:marTop w:val="0"/>
                      <w:marBottom w:val="0"/>
                      <w:divBdr>
                        <w:top w:val="none" w:sz="0" w:space="0" w:color="auto"/>
                        <w:left w:val="none" w:sz="0" w:space="0" w:color="auto"/>
                        <w:bottom w:val="none" w:sz="0" w:space="0" w:color="auto"/>
                        <w:right w:val="none" w:sz="0" w:space="0" w:color="auto"/>
                      </w:divBdr>
                      <w:divsChild>
                        <w:div w:id="1332103008">
                          <w:marLeft w:val="0"/>
                          <w:marRight w:val="0"/>
                          <w:marTop w:val="0"/>
                          <w:marBottom w:val="0"/>
                          <w:divBdr>
                            <w:top w:val="none" w:sz="0" w:space="0" w:color="auto"/>
                            <w:left w:val="none" w:sz="0" w:space="0" w:color="auto"/>
                            <w:bottom w:val="none" w:sz="0" w:space="0" w:color="auto"/>
                            <w:right w:val="none" w:sz="0" w:space="0" w:color="auto"/>
                          </w:divBdr>
                          <w:divsChild>
                            <w:div w:id="1377655526">
                              <w:marLeft w:val="0"/>
                              <w:marRight w:val="0"/>
                              <w:marTop w:val="0"/>
                              <w:marBottom w:val="0"/>
                              <w:divBdr>
                                <w:top w:val="none" w:sz="0" w:space="0" w:color="auto"/>
                                <w:left w:val="none" w:sz="0" w:space="0" w:color="auto"/>
                                <w:bottom w:val="none" w:sz="0" w:space="0" w:color="auto"/>
                                <w:right w:val="none" w:sz="0" w:space="0" w:color="auto"/>
                              </w:divBdr>
                              <w:divsChild>
                                <w:div w:id="199887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968306">
      <w:bodyDiv w:val="1"/>
      <w:marLeft w:val="0"/>
      <w:marRight w:val="0"/>
      <w:marTop w:val="0"/>
      <w:marBottom w:val="0"/>
      <w:divBdr>
        <w:top w:val="none" w:sz="0" w:space="0" w:color="auto"/>
        <w:left w:val="none" w:sz="0" w:space="0" w:color="auto"/>
        <w:bottom w:val="none" w:sz="0" w:space="0" w:color="auto"/>
        <w:right w:val="none" w:sz="0" w:space="0" w:color="auto"/>
      </w:divBdr>
      <w:divsChild>
        <w:div w:id="735130129">
          <w:marLeft w:val="0"/>
          <w:marRight w:val="0"/>
          <w:marTop w:val="9645"/>
          <w:marBottom w:val="0"/>
          <w:divBdr>
            <w:top w:val="none" w:sz="0" w:space="0" w:color="auto"/>
            <w:left w:val="none" w:sz="0" w:space="0" w:color="auto"/>
            <w:bottom w:val="none" w:sz="0" w:space="0" w:color="auto"/>
            <w:right w:val="none" w:sz="0" w:space="0" w:color="auto"/>
          </w:divBdr>
          <w:divsChild>
            <w:div w:id="1892812458">
              <w:marLeft w:val="0"/>
              <w:marRight w:val="0"/>
              <w:marTop w:val="0"/>
              <w:marBottom w:val="0"/>
              <w:divBdr>
                <w:top w:val="none" w:sz="0" w:space="0" w:color="auto"/>
                <w:left w:val="none" w:sz="0" w:space="0" w:color="auto"/>
                <w:bottom w:val="none" w:sz="0" w:space="0" w:color="auto"/>
                <w:right w:val="none" w:sz="0" w:space="0" w:color="auto"/>
              </w:divBdr>
              <w:divsChild>
                <w:div w:id="134107375">
                  <w:marLeft w:val="0"/>
                  <w:marRight w:val="0"/>
                  <w:marTop w:val="0"/>
                  <w:marBottom w:val="0"/>
                  <w:divBdr>
                    <w:top w:val="none" w:sz="0" w:space="0" w:color="auto"/>
                    <w:left w:val="none" w:sz="0" w:space="0" w:color="auto"/>
                    <w:bottom w:val="none" w:sz="0" w:space="0" w:color="auto"/>
                    <w:right w:val="none" w:sz="0" w:space="0" w:color="auto"/>
                  </w:divBdr>
                  <w:divsChild>
                    <w:div w:id="748431997">
                      <w:marLeft w:val="0"/>
                      <w:marRight w:val="0"/>
                      <w:marTop w:val="0"/>
                      <w:marBottom w:val="0"/>
                      <w:divBdr>
                        <w:top w:val="none" w:sz="0" w:space="0" w:color="auto"/>
                        <w:left w:val="none" w:sz="0" w:space="0" w:color="auto"/>
                        <w:bottom w:val="none" w:sz="0" w:space="0" w:color="auto"/>
                        <w:right w:val="none" w:sz="0" w:space="0" w:color="auto"/>
                      </w:divBdr>
                      <w:divsChild>
                        <w:div w:id="582492140">
                          <w:marLeft w:val="0"/>
                          <w:marRight w:val="0"/>
                          <w:marTop w:val="0"/>
                          <w:marBottom w:val="0"/>
                          <w:divBdr>
                            <w:top w:val="none" w:sz="0" w:space="0" w:color="auto"/>
                            <w:left w:val="none" w:sz="0" w:space="0" w:color="auto"/>
                            <w:bottom w:val="none" w:sz="0" w:space="0" w:color="auto"/>
                            <w:right w:val="none" w:sz="0" w:space="0" w:color="auto"/>
                          </w:divBdr>
                          <w:divsChild>
                            <w:div w:id="2072194365">
                              <w:marLeft w:val="0"/>
                              <w:marRight w:val="0"/>
                              <w:marTop w:val="0"/>
                              <w:marBottom w:val="0"/>
                              <w:divBdr>
                                <w:top w:val="none" w:sz="0" w:space="0" w:color="auto"/>
                                <w:left w:val="none" w:sz="0" w:space="0" w:color="auto"/>
                                <w:bottom w:val="none" w:sz="0" w:space="0" w:color="auto"/>
                                <w:right w:val="none" w:sz="0" w:space="0" w:color="auto"/>
                              </w:divBdr>
                              <w:divsChild>
                                <w:div w:id="20892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857864277AFC529B95FF0CCDE227653D40937F2741AFA839D90B2F638222E50100403C3F82FFJB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24857864277AFC529B95FF0CCDE227653D40937F2741AFA839D90B2F638222E50100403F3F86F757F2JA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4857864277AFC529B95FF0CCDE227653D4092742540AFA839D90B2F638222E50100403F3E87FFJBG" TargetMode="External"/><Relationship Id="rId11" Type="http://schemas.openxmlformats.org/officeDocument/2006/relationships/hyperlink" Target="consultantplus://offline/ref=24857864277AFC529B95FF0CCDE227653D40937F2746AFA839D90B2F638222E50100403C3985FFJFG" TargetMode="External"/><Relationship Id="rId5" Type="http://schemas.openxmlformats.org/officeDocument/2006/relationships/hyperlink" Target="consultantplus://offline/ref=24857864277AFC529B95FF0CCDE227653D4092742540AFA839D90B2F638222E50100403F3E85FFJCG" TargetMode="External"/><Relationship Id="rId10" Type="http://schemas.openxmlformats.org/officeDocument/2006/relationships/hyperlink" Target="consultantplus://offline/ref=24857864277AFC529B95FF0CCDE227653D40937F2741AFA839D90B2F638222E50100403C3F8FFFJ9G" TargetMode="External"/><Relationship Id="rId4" Type="http://schemas.openxmlformats.org/officeDocument/2006/relationships/hyperlink" Target="consultantplus://offline/ref=24857864277AFC529B95FF0CCDE227653D40937F2746AFA839D90B2F638222E50100403B3EF8J5G" TargetMode="External"/><Relationship Id="rId9" Type="http://schemas.openxmlformats.org/officeDocument/2006/relationships/hyperlink" Target="consultantplus://offline/ref=24857864277AFC529B95FF0CCDE227653D40937F2741AFA839D90B2F638222E50100403C3F80FFJ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890</Words>
  <Characters>5078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Митюхина Дарья Ильинична</dc:creator>
  <cp:lastModifiedBy>Томилова Наталия Васильевна</cp:lastModifiedBy>
  <cp:revision>2</cp:revision>
  <dcterms:created xsi:type="dcterms:W3CDTF">2021-02-09T13:00:00Z</dcterms:created>
  <dcterms:modified xsi:type="dcterms:W3CDTF">2021-02-09T13:00:00Z</dcterms:modified>
</cp:coreProperties>
</file>