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420" w:rsidRDefault="00A02420" w:rsidP="00A02420">
      <w:pPr>
        <w:widowControl w:val="0"/>
        <w:suppressLineNumbers/>
        <w:jc w:val="center"/>
        <w:rPr>
          <w:b/>
        </w:rPr>
      </w:pPr>
      <w:r w:rsidRPr="00AB6704">
        <w:rPr>
          <w:b/>
        </w:rPr>
        <w:t xml:space="preserve">Требования к участникам </w:t>
      </w:r>
      <w:r w:rsidR="00CE45B2">
        <w:rPr>
          <w:b/>
        </w:rPr>
        <w:t>открытого конкурса в электронной форме</w:t>
      </w:r>
      <w:r w:rsidRPr="00AB6704">
        <w:rPr>
          <w:b/>
        </w:rPr>
        <w:t>:</w:t>
      </w:r>
    </w:p>
    <w:p w:rsidR="00DB446A" w:rsidRPr="00AB6704" w:rsidRDefault="00DB446A" w:rsidP="00A02420">
      <w:pPr>
        <w:widowControl w:val="0"/>
        <w:suppressLineNumbers/>
        <w:jc w:val="center"/>
        <w:rPr>
          <w:b/>
        </w:rPr>
      </w:pPr>
    </w:p>
    <w:p w:rsidR="00CE45B2" w:rsidRPr="000A56D0" w:rsidRDefault="00CE45B2" w:rsidP="00CE45B2">
      <w:r w:rsidRPr="000A56D0">
        <w:t>1. Соответствие требованиям, установленным в соответствии с законодательством Российской Федерации к лицам, осуществляющим оказание услуг, являющихся объектом закупки:</w:t>
      </w:r>
    </w:p>
    <w:p w:rsidR="00CE45B2" w:rsidRPr="000A56D0" w:rsidRDefault="00CE45B2" w:rsidP="00CE45B2">
      <w:proofErr w:type="gramStart"/>
      <w:r w:rsidRPr="000A56D0">
        <w:t>- наличие лицензии на медицинскую деятельность при оказании медицинской помощи при санаторно-курортном лечении по видам услуг: «</w:t>
      </w:r>
      <w:r>
        <w:t>травматология и ортопедия</w:t>
      </w:r>
      <w:r w:rsidRPr="000A56D0">
        <w:t>», «</w:t>
      </w:r>
      <w:proofErr w:type="spellStart"/>
      <w:r w:rsidRPr="000A56D0">
        <w:t>профпатология</w:t>
      </w:r>
      <w:proofErr w:type="spellEnd"/>
      <w:r w:rsidRPr="000A56D0">
        <w:t>», «</w:t>
      </w:r>
      <w:r>
        <w:t>лабораторная диагностика</w:t>
      </w:r>
      <w:r w:rsidRPr="000A56D0">
        <w:t>», «</w:t>
      </w:r>
      <w:r>
        <w:t>диетология</w:t>
      </w:r>
      <w:r w:rsidRPr="000A56D0">
        <w:t>», «</w:t>
      </w:r>
      <w:r>
        <w:t>мануальная терапия</w:t>
      </w:r>
      <w:r w:rsidRPr="000A56D0">
        <w:t>», «</w:t>
      </w:r>
      <w:r>
        <w:t>рефлексотерапия</w:t>
      </w:r>
      <w:r w:rsidRPr="000A56D0">
        <w:t>», «</w:t>
      </w:r>
      <w:r>
        <w:t>функциональная диагностика</w:t>
      </w:r>
      <w:r w:rsidRPr="000A56D0">
        <w:t>», «</w:t>
      </w:r>
      <w:r>
        <w:t>терапия</w:t>
      </w:r>
      <w:r w:rsidRPr="000A56D0">
        <w:t>», «</w:t>
      </w:r>
      <w:r>
        <w:t>физиотерапия</w:t>
      </w:r>
      <w:r w:rsidRPr="000A56D0">
        <w:t>», «</w:t>
      </w:r>
      <w:r>
        <w:t>медицинский массаж</w:t>
      </w:r>
      <w:r w:rsidRPr="000A56D0">
        <w:t>»</w:t>
      </w:r>
      <w:r>
        <w:t xml:space="preserve">, </w:t>
      </w:r>
      <w:r w:rsidRPr="000A56D0">
        <w:t>«</w:t>
      </w:r>
      <w:r>
        <w:t>лечебная физкультура</w:t>
      </w:r>
      <w:r w:rsidRPr="000A56D0">
        <w:t>»  со всеми приложениями, в соответствии с Постановлением Правительства РФ от 16 апреля 2012 г. № 291 «О лицензировании медицинской деятельности (за исключением указанной деятельности, осуществляемой медицинскими организациями и</w:t>
      </w:r>
      <w:proofErr w:type="gramEnd"/>
      <w:r w:rsidRPr="000A56D0">
        <w:t xml:space="preserve"> другими организациями, входящими в частную систему здравоохранения, на территории инновационного центра «</w:t>
      </w:r>
      <w:proofErr w:type="spellStart"/>
      <w:r w:rsidRPr="000A56D0">
        <w:t>Сколково</w:t>
      </w:r>
      <w:proofErr w:type="spellEnd"/>
      <w:r w:rsidRPr="000A56D0">
        <w:t>»)», предоставленной лицензирующим органом в соответствии с действующим законодательством Российской Федерации;</w:t>
      </w:r>
    </w:p>
    <w:p w:rsidR="00CE45B2" w:rsidRPr="000A56D0" w:rsidRDefault="00CE45B2" w:rsidP="00CE45B2">
      <w:pPr>
        <w:pStyle w:val="Normal"/>
        <w:snapToGrid/>
        <w:spacing w:line="240" w:lineRule="auto"/>
        <w:ind w:firstLine="0"/>
      </w:pPr>
      <w:r w:rsidRPr="000A56D0">
        <w:rPr>
          <w:szCs w:val="24"/>
        </w:rPr>
        <w:t>2. </w:t>
      </w:r>
      <w:proofErr w:type="spellStart"/>
      <w:r w:rsidRPr="000A56D0">
        <w:t>Непроведение</w:t>
      </w:r>
      <w:proofErr w:type="spellEnd"/>
      <w:r w:rsidRPr="000A56D0">
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производства.</w:t>
      </w:r>
    </w:p>
    <w:p w:rsidR="00CE45B2" w:rsidRPr="000A56D0" w:rsidRDefault="00CE45B2" w:rsidP="00CE45B2">
      <w:pPr>
        <w:pStyle w:val="Normal"/>
        <w:snapToGrid/>
        <w:spacing w:line="240" w:lineRule="auto"/>
        <w:ind w:firstLine="0"/>
      </w:pPr>
      <w:r w:rsidRPr="000A56D0">
        <w:t xml:space="preserve">3. </w:t>
      </w:r>
      <w:proofErr w:type="spellStart"/>
      <w:r w:rsidRPr="000A56D0">
        <w:t>Неприостановление</w:t>
      </w:r>
      <w:proofErr w:type="spellEnd"/>
      <w:r w:rsidRPr="000A56D0">
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закупке.</w:t>
      </w:r>
    </w:p>
    <w:p w:rsidR="00CE45B2" w:rsidRPr="000A56D0" w:rsidRDefault="00CE45B2" w:rsidP="00CE45B2">
      <w:pPr>
        <w:pStyle w:val="Web"/>
        <w:widowControl w:val="0"/>
        <w:spacing w:before="0" w:after="0"/>
        <w:jc w:val="both"/>
      </w:pPr>
      <w:r w:rsidRPr="000A56D0">
        <w:t xml:space="preserve">4. </w:t>
      </w:r>
      <w:proofErr w:type="gramStart"/>
      <w:r w:rsidRPr="000A56D0">
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</w:t>
      </w:r>
      <w:proofErr w:type="gramEnd"/>
      <w:r w:rsidRPr="000A56D0">
        <w:t xml:space="preserve"> </w:t>
      </w:r>
      <w:proofErr w:type="gramStart"/>
      <w:r w:rsidRPr="000A56D0">
        <w:t>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</w:r>
      <w:proofErr w:type="gramEnd"/>
      <w:r w:rsidRPr="000A56D0">
        <w:t xml:space="preserve"> Участник закупки считается соответствующим установленному требованию в случае, если им в установленном порядке подано заявление об обжаловании </w:t>
      </w:r>
      <w:proofErr w:type="gramStart"/>
      <w:r w:rsidRPr="000A56D0">
        <w:t>указанных</w:t>
      </w:r>
      <w:proofErr w:type="gramEnd"/>
      <w:r w:rsidRPr="000A56D0">
        <w:t xml:space="preserve"> недоимки, задолженности и решение по такому заявлению на дату рассмотрения заявки на участие в определении Исполнителя не принято.</w:t>
      </w:r>
    </w:p>
    <w:p w:rsidR="00CE45B2" w:rsidRPr="000A56D0" w:rsidRDefault="00CE45B2" w:rsidP="00CE45B2">
      <w:pPr>
        <w:pStyle w:val="Web"/>
        <w:widowControl w:val="0"/>
        <w:spacing w:before="0" w:after="0"/>
        <w:jc w:val="both"/>
      </w:pPr>
      <w:r w:rsidRPr="000A56D0">
        <w:t xml:space="preserve">5. Обладание участником закупки исключительными правами на результаты интеллектуальной деятельности, если в связи с исполнением контракта заказчик приобретает права на такие результаты, за исключением случаев заключения контрактов на создание произведений литературы или искусства, исполнения, на финансирование проката или показа национального фильма – </w:t>
      </w:r>
      <w:r w:rsidRPr="000A56D0">
        <w:rPr>
          <w:b/>
        </w:rPr>
        <w:t>не приобретает.</w:t>
      </w:r>
    </w:p>
    <w:p w:rsidR="00CE45B2" w:rsidRPr="000A56D0" w:rsidRDefault="00CE45B2" w:rsidP="00CE45B2">
      <w:pPr>
        <w:pStyle w:val="Web"/>
        <w:widowControl w:val="0"/>
        <w:spacing w:before="0" w:after="0"/>
        <w:jc w:val="both"/>
      </w:pPr>
      <w:r w:rsidRPr="000A56D0">
        <w:t xml:space="preserve">6. </w:t>
      </w:r>
      <w:proofErr w:type="gramStart"/>
      <w:r w:rsidRPr="000A56D0">
        <w:t>О</w:t>
      </w:r>
      <w:r w:rsidRPr="000A56D0">
        <w:rPr>
          <w:shd w:val="clear" w:color="auto" w:fill="FFFFFF"/>
        </w:rPr>
        <w:t>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</w:t>
      </w:r>
      <w:r w:rsidRPr="000A56D0">
        <w:rPr>
          <w:rStyle w:val="apple-converted-space"/>
          <w:shd w:val="clear" w:color="auto" w:fill="FFFFFF"/>
        </w:rPr>
        <w:t> </w:t>
      </w:r>
      <w:hyperlink r:id="rId5" w:anchor="dst101897" w:history="1">
        <w:r w:rsidRPr="000A56D0">
          <w:t>статьями 289</w:t>
        </w:r>
      </w:hyperlink>
      <w:r w:rsidRPr="000A56D0">
        <w:rPr>
          <w:shd w:val="clear" w:color="auto" w:fill="FFFFFF"/>
        </w:rPr>
        <w:t>,</w:t>
      </w:r>
      <w:r w:rsidRPr="000A56D0">
        <w:t> </w:t>
      </w:r>
      <w:hyperlink r:id="rId6" w:anchor="dst2054" w:history="1">
        <w:r w:rsidRPr="000A56D0">
          <w:t>290</w:t>
        </w:r>
      </w:hyperlink>
      <w:r w:rsidRPr="000A56D0">
        <w:rPr>
          <w:shd w:val="clear" w:color="auto" w:fill="FFFFFF"/>
        </w:rPr>
        <w:t>,</w:t>
      </w:r>
      <w:r w:rsidRPr="000A56D0">
        <w:t> </w:t>
      </w:r>
      <w:hyperlink r:id="rId7" w:anchor="dst2072" w:history="1">
        <w:r w:rsidRPr="000A56D0">
          <w:t>291</w:t>
        </w:r>
      </w:hyperlink>
      <w:r w:rsidRPr="000A56D0">
        <w:rPr>
          <w:shd w:val="clear" w:color="auto" w:fill="FFFFFF"/>
        </w:rPr>
        <w:t>,</w:t>
      </w:r>
      <w:r w:rsidRPr="000A56D0">
        <w:t> </w:t>
      </w:r>
      <w:hyperlink r:id="rId8" w:anchor="dst2086" w:history="1">
        <w:r w:rsidRPr="000A56D0">
          <w:t>291.1</w:t>
        </w:r>
      </w:hyperlink>
      <w:r w:rsidRPr="000A56D0">
        <w:rPr>
          <w:rStyle w:val="apple-converted-space"/>
          <w:shd w:val="clear" w:color="auto" w:fill="FFFFFF"/>
        </w:rPr>
        <w:t xml:space="preserve">  </w:t>
      </w:r>
      <w:r w:rsidRPr="000A56D0">
        <w:rPr>
          <w:shd w:val="clear" w:color="auto" w:fill="FFFFFF"/>
        </w:rPr>
        <w:t>Уголовного кодекса Российской Федерации (за исключением лиц, у которых такая судимость погашена или снята), а также неприменение в отношении</w:t>
      </w:r>
      <w:proofErr w:type="gramEnd"/>
      <w:r w:rsidRPr="000A56D0">
        <w:rPr>
          <w:shd w:val="clear" w:color="auto" w:fill="FFFFFF"/>
        </w:rPr>
        <w:t xml:space="preserve">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оказанием услуг, являющихся объектом осуществляемой закупки, и </w:t>
      </w:r>
      <w:r w:rsidRPr="000A56D0">
        <w:rPr>
          <w:shd w:val="clear" w:color="auto" w:fill="FFFFFF"/>
        </w:rPr>
        <w:lastRenderedPageBreak/>
        <w:t>административного наказания в виде дисквалификации</w:t>
      </w:r>
      <w:r w:rsidRPr="000A56D0">
        <w:t>.</w:t>
      </w:r>
    </w:p>
    <w:p w:rsidR="00CE45B2" w:rsidRPr="000A56D0" w:rsidRDefault="00CE45B2" w:rsidP="00CE45B2">
      <w:pPr>
        <w:pStyle w:val="Normal"/>
        <w:snapToGrid/>
        <w:spacing w:line="240" w:lineRule="auto"/>
        <w:ind w:firstLine="0"/>
      </w:pPr>
      <w:r w:rsidRPr="000A56D0">
        <w:rPr>
          <w:shd w:val="clear" w:color="auto" w:fill="FFFFFF"/>
        </w:rPr>
        <w:t>7. 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</w:t>
      </w:r>
      <w:r w:rsidRPr="000A56D0">
        <w:rPr>
          <w:rStyle w:val="apple-converted-space"/>
          <w:shd w:val="clear" w:color="auto" w:fill="FFFFFF"/>
        </w:rPr>
        <w:t xml:space="preserve"> </w:t>
      </w:r>
      <w:hyperlink r:id="rId9" w:anchor="dst2620" w:history="1">
        <w:r w:rsidRPr="000A56D0">
          <w:t>статьей 19.28</w:t>
        </w:r>
      </w:hyperlink>
      <w:r w:rsidRPr="000A56D0">
        <w:t xml:space="preserve"> </w:t>
      </w:r>
      <w:r w:rsidRPr="000A56D0">
        <w:rPr>
          <w:shd w:val="clear" w:color="auto" w:fill="FFFFFF"/>
        </w:rPr>
        <w:t>Кодекса Российской Федерации об административных правонарушениях</w:t>
      </w:r>
      <w:r w:rsidRPr="000A56D0">
        <w:t xml:space="preserve">. </w:t>
      </w:r>
    </w:p>
    <w:p w:rsidR="00CE45B2" w:rsidRPr="000A56D0" w:rsidRDefault="00CE45B2" w:rsidP="00CE45B2">
      <w:pPr>
        <w:pStyle w:val="Normal"/>
        <w:snapToGrid/>
        <w:spacing w:line="240" w:lineRule="auto"/>
        <w:ind w:firstLine="0"/>
      </w:pPr>
      <w:r w:rsidRPr="000A56D0">
        <w:t xml:space="preserve">8. </w:t>
      </w:r>
      <w:proofErr w:type="gramStart"/>
      <w:r w:rsidRPr="000A56D0">
        <w:t>Отсутствие между участником закупки и Заказчиком конфликта интересов, под которым понимаются случаи, при которых руководитель Заказчика, член комиссии по осуществлению закупок, руководитель контрактной службы Заказчика, контрактный управляющий состоят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</w:t>
      </w:r>
      <w:proofErr w:type="gramEnd"/>
      <w:r w:rsidRPr="000A56D0">
        <w:t xml:space="preserve"> </w:t>
      </w:r>
      <w:proofErr w:type="gramStart"/>
      <w:r w:rsidRPr="000A56D0">
        <w:t xml:space="preserve">предприятия либо иными органами управления юридических лиц – участников закупки, с физическими лицами, в том числе зарегистрированными в качестве индивидуального предпринимателя, - участниками закупки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</w:r>
      <w:proofErr w:type="spellStart"/>
      <w:r w:rsidRPr="000A56D0">
        <w:t>неполнородными</w:t>
      </w:r>
      <w:proofErr w:type="spellEnd"/>
      <w:r w:rsidRPr="000A56D0">
        <w:t xml:space="preserve"> (имеющими общих отца или мать) братьями и сестрами), усыновителями или усыновленными указанных физических лиц.</w:t>
      </w:r>
      <w:proofErr w:type="gramEnd"/>
      <w:r w:rsidRPr="000A56D0">
        <w:t xml:space="preserve">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</w:t>
      </w:r>
    </w:p>
    <w:p w:rsidR="00CE45B2" w:rsidRPr="000A56D0" w:rsidRDefault="00CE45B2" w:rsidP="00CE45B2">
      <w:pPr>
        <w:pStyle w:val="ConsPlusCell"/>
        <w:jc w:val="both"/>
        <w:rPr>
          <w:rFonts w:ascii="Times New Roman" w:hAnsi="Times New Roman"/>
          <w:sz w:val="24"/>
        </w:rPr>
      </w:pPr>
      <w:r w:rsidRPr="000A56D0">
        <w:rPr>
          <w:rFonts w:ascii="Times New Roman" w:hAnsi="Times New Roman"/>
          <w:sz w:val="24"/>
        </w:rPr>
        <w:t>9. Участник закупки не является офшорной компанией.</w:t>
      </w:r>
    </w:p>
    <w:p w:rsidR="00CE45B2" w:rsidRPr="000A56D0" w:rsidRDefault="00CE45B2" w:rsidP="00CE45B2">
      <w:pPr>
        <w:pStyle w:val="ConsPlusCell"/>
        <w:jc w:val="both"/>
        <w:rPr>
          <w:rFonts w:ascii="Times New Roman" w:hAnsi="Times New Roman"/>
          <w:sz w:val="24"/>
        </w:rPr>
      </w:pPr>
      <w:r w:rsidRPr="000A56D0">
        <w:rPr>
          <w:rFonts w:ascii="Times New Roman" w:hAnsi="Times New Roman"/>
          <w:sz w:val="24"/>
        </w:rPr>
        <w:t>10. Отсутствие у участника закупки ограничений для участия в закупках, установленных законодательством Российской Федерации.</w:t>
      </w:r>
    </w:p>
    <w:p w:rsidR="00D3115A" w:rsidRDefault="00CE45B2" w:rsidP="00CE45B2">
      <w:pPr>
        <w:widowControl w:val="0"/>
        <w:suppressLineNumbers/>
        <w:contextualSpacing/>
      </w:pPr>
      <w:r w:rsidRPr="000A56D0">
        <w:t>11. Отсутствие в предусмотренном Федеральным законом от 05.04.2013 № 44-ФЗ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юридического лица.</w:t>
      </w:r>
      <w:bookmarkStart w:id="0" w:name="_GoBack"/>
      <w:bookmarkEnd w:id="0"/>
    </w:p>
    <w:sectPr w:rsidR="00D31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262"/>
    <w:rsid w:val="00002854"/>
    <w:rsid w:val="000102B4"/>
    <w:rsid w:val="00015276"/>
    <w:rsid w:val="00065A70"/>
    <w:rsid w:val="0008670F"/>
    <w:rsid w:val="000B7841"/>
    <w:rsid w:val="002420DB"/>
    <w:rsid w:val="0026088A"/>
    <w:rsid w:val="002B0C91"/>
    <w:rsid w:val="002B3874"/>
    <w:rsid w:val="003815B5"/>
    <w:rsid w:val="003F2F26"/>
    <w:rsid w:val="0046510E"/>
    <w:rsid w:val="0048742E"/>
    <w:rsid w:val="004E336B"/>
    <w:rsid w:val="00622F7E"/>
    <w:rsid w:val="00631B79"/>
    <w:rsid w:val="0068206A"/>
    <w:rsid w:val="006A4115"/>
    <w:rsid w:val="00702847"/>
    <w:rsid w:val="00710F56"/>
    <w:rsid w:val="007135C3"/>
    <w:rsid w:val="00726338"/>
    <w:rsid w:val="00747736"/>
    <w:rsid w:val="00774BF9"/>
    <w:rsid w:val="00803A50"/>
    <w:rsid w:val="00893492"/>
    <w:rsid w:val="008F6C82"/>
    <w:rsid w:val="009327E1"/>
    <w:rsid w:val="009517B2"/>
    <w:rsid w:val="00965EE7"/>
    <w:rsid w:val="009835BD"/>
    <w:rsid w:val="009B7E25"/>
    <w:rsid w:val="00A02420"/>
    <w:rsid w:val="00A04791"/>
    <w:rsid w:val="00A641AA"/>
    <w:rsid w:val="00AB00D2"/>
    <w:rsid w:val="00AC2BC2"/>
    <w:rsid w:val="00B15339"/>
    <w:rsid w:val="00B15431"/>
    <w:rsid w:val="00B32A4A"/>
    <w:rsid w:val="00B711BF"/>
    <w:rsid w:val="00C64A01"/>
    <w:rsid w:val="00C71127"/>
    <w:rsid w:val="00C91086"/>
    <w:rsid w:val="00CE45B2"/>
    <w:rsid w:val="00D14262"/>
    <w:rsid w:val="00D16574"/>
    <w:rsid w:val="00D3115A"/>
    <w:rsid w:val="00D4621E"/>
    <w:rsid w:val="00D55B7B"/>
    <w:rsid w:val="00D93F39"/>
    <w:rsid w:val="00DB446A"/>
    <w:rsid w:val="00DD632F"/>
    <w:rsid w:val="00E161F2"/>
    <w:rsid w:val="00E5329E"/>
    <w:rsid w:val="00E625BA"/>
    <w:rsid w:val="00EB0B3D"/>
    <w:rsid w:val="00EC2CEB"/>
    <w:rsid w:val="00ED71AE"/>
    <w:rsid w:val="00F16906"/>
    <w:rsid w:val="00FA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42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02420"/>
    <w:rPr>
      <w:color w:val="0000FF"/>
      <w:u w:val="single"/>
    </w:rPr>
  </w:style>
  <w:style w:type="paragraph" w:customStyle="1" w:styleId="1">
    <w:name w:val="Обычный1"/>
    <w:rsid w:val="00A02420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Web">
    <w:name w:val="Обычный (Web)"/>
    <w:basedOn w:val="a"/>
    <w:rsid w:val="00A02420"/>
    <w:pPr>
      <w:suppressAutoHyphens/>
      <w:spacing w:before="280" w:after="280"/>
      <w:jc w:val="left"/>
    </w:pPr>
    <w:rPr>
      <w:lang w:eastAsia="ar-SA"/>
    </w:rPr>
  </w:style>
  <w:style w:type="paragraph" w:customStyle="1" w:styleId="ConsPlusCell">
    <w:name w:val="ConsPlusCell"/>
    <w:rsid w:val="00A0242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basedOn w:val="a0"/>
    <w:rsid w:val="00A02420"/>
  </w:style>
  <w:style w:type="character" w:customStyle="1" w:styleId="18">
    <w:name w:val="Знак18"/>
    <w:rsid w:val="00C64A01"/>
    <w:rPr>
      <w:b/>
      <w:bCs/>
      <w:sz w:val="24"/>
      <w:szCs w:val="24"/>
    </w:rPr>
  </w:style>
  <w:style w:type="paragraph" w:customStyle="1" w:styleId="2">
    <w:name w:val="Обычный2"/>
    <w:rsid w:val="00C64A01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3">
    <w:name w:val="Знак13"/>
    <w:rsid w:val="00C91086"/>
    <w:rPr>
      <w:rFonts w:ascii="Arial" w:hAnsi="Arial"/>
    </w:rPr>
  </w:style>
  <w:style w:type="paragraph" w:customStyle="1" w:styleId="3">
    <w:name w:val="Обычный3"/>
    <w:rsid w:val="00C91086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Знак11"/>
    <w:rsid w:val="00B15431"/>
    <w:rPr>
      <w:rFonts w:ascii="Arial" w:hAnsi="Arial"/>
      <w:b/>
      <w:i/>
      <w:sz w:val="18"/>
    </w:rPr>
  </w:style>
  <w:style w:type="paragraph" w:customStyle="1" w:styleId="4">
    <w:name w:val="Обычный4"/>
    <w:rsid w:val="00B15431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5">
    <w:name w:val="Обычный5"/>
    <w:rsid w:val="00E161F2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">
    <w:name w:val="Обычный6"/>
    <w:rsid w:val="00DD632F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">
    <w:name w:val="Normal"/>
    <w:rsid w:val="00CE45B2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42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02420"/>
    <w:rPr>
      <w:color w:val="0000FF"/>
      <w:u w:val="single"/>
    </w:rPr>
  </w:style>
  <w:style w:type="paragraph" w:customStyle="1" w:styleId="1">
    <w:name w:val="Обычный1"/>
    <w:rsid w:val="00A02420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Web">
    <w:name w:val="Обычный (Web)"/>
    <w:basedOn w:val="a"/>
    <w:rsid w:val="00A02420"/>
    <w:pPr>
      <w:suppressAutoHyphens/>
      <w:spacing w:before="280" w:after="280"/>
      <w:jc w:val="left"/>
    </w:pPr>
    <w:rPr>
      <w:lang w:eastAsia="ar-SA"/>
    </w:rPr>
  </w:style>
  <w:style w:type="paragraph" w:customStyle="1" w:styleId="ConsPlusCell">
    <w:name w:val="ConsPlusCell"/>
    <w:rsid w:val="00A0242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basedOn w:val="a0"/>
    <w:rsid w:val="00A02420"/>
  </w:style>
  <w:style w:type="character" w:customStyle="1" w:styleId="18">
    <w:name w:val="Знак18"/>
    <w:rsid w:val="00C64A01"/>
    <w:rPr>
      <w:b/>
      <w:bCs/>
      <w:sz w:val="24"/>
      <w:szCs w:val="24"/>
    </w:rPr>
  </w:style>
  <w:style w:type="paragraph" w:customStyle="1" w:styleId="2">
    <w:name w:val="Обычный2"/>
    <w:rsid w:val="00C64A01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3">
    <w:name w:val="Знак13"/>
    <w:rsid w:val="00C91086"/>
    <w:rPr>
      <w:rFonts w:ascii="Arial" w:hAnsi="Arial"/>
    </w:rPr>
  </w:style>
  <w:style w:type="paragraph" w:customStyle="1" w:styleId="3">
    <w:name w:val="Обычный3"/>
    <w:rsid w:val="00C91086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Знак11"/>
    <w:rsid w:val="00B15431"/>
    <w:rPr>
      <w:rFonts w:ascii="Arial" w:hAnsi="Arial"/>
      <w:b/>
      <w:i/>
      <w:sz w:val="18"/>
    </w:rPr>
  </w:style>
  <w:style w:type="paragraph" w:customStyle="1" w:styleId="4">
    <w:name w:val="Обычный4"/>
    <w:rsid w:val="00B15431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5">
    <w:name w:val="Обычный5"/>
    <w:rsid w:val="00E161F2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">
    <w:name w:val="Обычный6"/>
    <w:rsid w:val="00DD632F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">
    <w:name w:val="Normal"/>
    <w:rsid w:val="00CE45B2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0699/a74ca4364cb5aa0d95db2b7636907af350ab52c8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0699/0108932a3c6234f73590b25799588ada492deb23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0699/6411e005f539b666d6f360f202cb7b1c23fe27c3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/document/cons_doc_LAW_10699/7cb5d9b7f75fd72853e0610988cc9f6fdd08802e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4661/f61ff313afecf81a91a43d729c2df55c1d6a153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989</Words>
  <Characters>5638</Characters>
  <Application>Microsoft Office Word</Application>
  <DocSecurity>0</DocSecurity>
  <Lines>46</Lines>
  <Paragraphs>13</Paragraphs>
  <ScaleCrop>false</ScaleCrop>
  <Company/>
  <LinksUpToDate>false</LinksUpToDate>
  <CharactersWithSpaces>6614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Липитанова Наталья Леонидовна</dc:creator>
  <cp:keywords/>
  <dc:description/>
  <cp:lastModifiedBy>Липитанова Наталья Леонидовна</cp:lastModifiedBy>
  <cp:revision>9</cp:revision>
  <dcterms:created xsi:type="dcterms:W3CDTF">2020-11-11T01:13:00Z</dcterms:created>
  <dcterms:modified xsi:type="dcterms:W3CDTF">2021-04-07T02:39:00Z</dcterms:modified>
</cp:coreProperties>
</file>