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90C" w:rsidRDefault="00BE590C" w:rsidP="004877E0">
      <w:pPr>
        <w:ind w:firstLine="709"/>
        <w:jc w:val="both"/>
        <w:rPr>
          <w:rFonts w:ascii="Times New Roman" w:eastAsia="Times New Roman" w:hAnsi="Times New Roman" w:cs="Times New Roman"/>
          <w:b/>
          <w:bCs/>
          <w:color w:val="000000"/>
          <w:sz w:val="24"/>
          <w:szCs w:val="24"/>
        </w:rPr>
      </w:pPr>
      <w:r w:rsidRPr="00BE590C">
        <w:rPr>
          <w:rFonts w:ascii="Times New Roman" w:eastAsia="Times New Roman" w:hAnsi="Times New Roman" w:cs="Times New Roman"/>
          <w:b/>
          <w:color w:val="000000"/>
          <w:sz w:val="24"/>
          <w:szCs w:val="24"/>
        </w:rPr>
        <w:t xml:space="preserve">Требования к участникам Конкурса, установленные статьей 31 </w:t>
      </w:r>
      <w:r w:rsidRPr="00BE590C">
        <w:rPr>
          <w:rFonts w:ascii="Times New Roman" w:eastAsia="Times New Roman" w:hAnsi="Times New Roman" w:cs="Times New Roman"/>
          <w:b/>
          <w:bCs/>
          <w:color w:val="000000"/>
          <w:sz w:val="24"/>
          <w:szCs w:val="24"/>
        </w:rPr>
        <w:t>Федерального закона от 05.04.2013 г. № 44-ФЗ</w:t>
      </w:r>
    </w:p>
    <w:p w:rsidR="00BE590C" w:rsidRPr="00BE590C" w:rsidRDefault="00BE590C" w:rsidP="00D602F8">
      <w:pPr>
        <w:keepNext/>
        <w:spacing w:after="60" w:line="240" w:lineRule="auto"/>
        <w:ind w:left="-106" w:right="-94"/>
        <w:contextualSpacing/>
        <w:jc w:val="both"/>
        <w:rPr>
          <w:rFonts w:ascii="Times New Roman" w:eastAsia="Times New Roman" w:hAnsi="Times New Roman" w:cs="Times New Roman"/>
          <w:bCs/>
          <w:color w:val="000000"/>
          <w:sz w:val="24"/>
          <w:szCs w:val="24"/>
        </w:rPr>
      </w:pPr>
      <w:r w:rsidRPr="00BE590C">
        <w:rPr>
          <w:rFonts w:ascii="Times New Roman" w:eastAsia="Times New Roman" w:hAnsi="Times New Roman" w:cs="Times New Roman"/>
          <w:color w:val="000000"/>
          <w:sz w:val="24"/>
          <w:szCs w:val="24"/>
        </w:rPr>
        <w:t>К участникам Конкурса устанавливаются следующие единые требования:</w:t>
      </w:r>
      <w:bookmarkStart w:id="0" w:name="Par538"/>
      <w:bookmarkEnd w:id="0"/>
    </w:p>
    <w:p w:rsidR="00D602F8" w:rsidRPr="00D602F8" w:rsidRDefault="00BE590C" w:rsidP="00D602F8">
      <w:pPr>
        <w:widowControl w:val="0"/>
        <w:suppressAutoHyphens/>
        <w:spacing w:after="0"/>
        <w:jc w:val="both"/>
        <w:rPr>
          <w:rFonts w:ascii="Times New Roman" w:eastAsia="Lucida Sans Unicode" w:hAnsi="Times New Roman" w:cs="Times New Roman"/>
          <w:b/>
          <w:kern w:val="1"/>
          <w:sz w:val="24"/>
          <w:szCs w:val="24"/>
          <w:lang w:eastAsia="ar-SA"/>
        </w:rPr>
      </w:pPr>
      <w:r w:rsidRPr="00BE590C">
        <w:rPr>
          <w:rFonts w:ascii="Times New Roman" w:eastAsia="Times New Roman" w:hAnsi="Times New Roman" w:cs="Times New Roman"/>
          <w:color w:val="000000"/>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действующих Лицензий на осуществление медицинской деятельности, выданную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BE590C">
        <w:rPr>
          <w:rFonts w:ascii="Times New Roman" w:eastAsia="Times New Roman" w:hAnsi="Times New Roman" w:cs="Times New Roman"/>
          <w:color w:val="000000"/>
          <w:sz w:val="24"/>
          <w:szCs w:val="24"/>
        </w:rPr>
        <w:t>Сколково</w:t>
      </w:r>
      <w:proofErr w:type="spellEnd"/>
      <w:r w:rsidRPr="00BE590C">
        <w:rPr>
          <w:rFonts w:ascii="Times New Roman" w:eastAsia="Times New Roman" w:hAnsi="Times New Roman" w:cs="Times New Roman"/>
          <w:color w:val="000000"/>
          <w:sz w:val="24"/>
          <w:szCs w:val="24"/>
        </w:rPr>
        <w:t>»)», с указанием в приложениях следующих работ (услуг): при оказании медицинской помощи при санаторно-курортном лечении организуется и выполняются работы (услуги) по:</w:t>
      </w:r>
      <w:r w:rsidR="00D602F8" w:rsidRPr="00D602F8">
        <w:rPr>
          <w:rFonts w:ascii="Times New Roman" w:eastAsia="Lucida Sans Unicode" w:hAnsi="Times New Roman" w:cs="Times New Roman"/>
          <w:b/>
          <w:color w:val="000000"/>
          <w:kern w:val="1"/>
          <w:sz w:val="24"/>
          <w:szCs w:val="24"/>
          <w:lang w:eastAsia="ar-SA"/>
        </w:rPr>
        <w:t xml:space="preserve"> </w:t>
      </w:r>
      <w:r w:rsidR="00D602F8" w:rsidRPr="00D602F8">
        <w:rPr>
          <w:rFonts w:ascii="Times New Roman" w:eastAsia="Lucida Sans Unicode" w:hAnsi="Times New Roman" w:cs="Times New Roman"/>
          <w:b/>
          <w:color w:val="000000"/>
          <w:kern w:val="1"/>
          <w:sz w:val="24"/>
          <w:szCs w:val="24"/>
          <w:lang w:eastAsia="ar-SA"/>
        </w:rPr>
        <w:t>эндокринологии, неврологии, кардиологии, пульмонологии, гастроэнтерологии, травматологии и ортопедии, гинекологии.</w:t>
      </w:r>
    </w:p>
    <w:p w:rsidR="00BE590C" w:rsidRPr="00BE590C" w:rsidRDefault="00BE590C" w:rsidP="00BE590C">
      <w:pPr>
        <w:keepNext/>
        <w:spacing w:after="60" w:line="240" w:lineRule="auto"/>
        <w:ind w:left="-106" w:right="-94"/>
        <w:contextualSpacing/>
        <w:jc w:val="both"/>
        <w:rPr>
          <w:rFonts w:ascii="Times New Roman" w:eastAsia="Times New Roman" w:hAnsi="Times New Roman" w:cs="Times New Roman"/>
          <w:color w:val="000000"/>
          <w:sz w:val="24"/>
          <w:szCs w:val="24"/>
        </w:rPr>
      </w:pPr>
      <w:r w:rsidRPr="00BE590C">
        <w:rPr>
          <w:rFonts w:ascii="Times New Roman" w:eastAsia="Times New Roman" w:hAnsi="Times New Roman" w:cs="Times New Roman"/>
          <w:color w:val="000000"/>
          <w:sz w:val="24"/>
          <w:szCs w:val="24"/>
        </w:rPr>
        <w:t xml:space="preserve">2) </w:t>
      </w:r>
      <w:proofErr w:type="spellStart"/>
      <w:r w:rsidRPr="00BE590C">
        <w:rPr>
          <w:rFonts w:ascii="Times New Roman" w:eastAsia="Times New Roman" w:hAnsi="Times New Roman" w:cs="Times New Roman"/>
          <w:color w:val="000000"/>
          <w:sz w:val="24"/>
          <w:szCs w:val="24"/>
        </w:rPr>
        <w:t>непроведение</w:t>
      </w:r>
      <w:proofErr w:type="spellEnd"/>
      <w:r w:rsidRPr="00BE590C">
        <w:rPr>
          <w:rFonts w:ascii="Times New Roman" w:eastAsia="Times New Roman" w:hAnsi="Times New Roman" w:cs="Times New Roman"/>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E590C" w:rsidRPr="00BE590C" w:rsidRDefault="00BE590C" w:rsidP="00BE590C">
      <w:pPr>
        <w:keepNext/>
        <w:spacing w:after="60" w:line="240" w:lineRule="auto"/>
        <w:ind w:left="-106" w:right="-94"/>
        <w:contextualSpacing/>
        <w:jc w:val="both"/>
        <w:rPr>
          <w:rFonts w:ascii="Times New Roman" w:eastAsia="Times New Roman" w:hAnsi="Times New Roman" w:cs="Times New Roman"/>
          <w:color w:val="000000"/>
          <w:sz w:val="24"/>
          <w:szCs w:val="24"/>
        </w:rPr>
      </w:pPr>
      <w:r w:rsidRPr="00BE590C">
        <w:rPr>
          <w:rFonts w:ascii="Times New Roman" w:eastAsia="Times New Roman" w:hAnsi="Times New Roman" w:cs="Times New Roman"/>
          <w:color w:val="000000"/>
          <w:sz w:val="24"/>
          <w:szCs w:val="24"/>
        </w:rPr>
        <w:t xml:space="preserve">3) </w:t>
      </w:r>
      <w:proofErr w:type="spellStart"/>
      <w:r w:rsidRPr="00BE590C">
        <w:rPr>
          <w:rFonts w:ascii="Times New Roman" w:eastAsia="Times New Roman" w:hAnsi="Times New Roman" w:cs="Times New Roman"/>
          <w:color w:val="000000"/>
          <w:sz w:val="24"/>
          <w:szCs w:val="24"/>
        </w:rPr>
        <w:t>неприостановление</w:t>
      </w:r>
      <w:proofErr w:type="spellEnd"/>
      <w:r w:rsidRPr="00BE590C">
        <w:rPr>
          <w:rFonts w:ascii="Times New Roman" w:eastAsia="Times New Roman" w:hAnsi="Times New Roman" w:cs="Times New Roman"/>
          <w:color w:val="000000"/>
          <w:sz w:val="24"/>
          <w:szCs w:val="24"/>
        </w:rPr>
        <w:t xml:space="preserve"> деятельности участника закупки в порядке, установленном Кодексом </w:t>
      </w:r>
      <w:bookmarkStart w:id="1" w:name="_GoBack"/>
      <w:bookmarkEnd w:id="1"/>
      <w:r w:rsidRPr="00BE590C">
        <w:rPr>
          <w:rFonts w:ascii="Times New Roman" w:eastAsia="Times New Roman" w:hAnsi="Times New Roman" w:cs="Times New Roman"/>
          <w:color w:val="000000"/>
          <w:sz w:val="24"/>
          <w:szCs w:val="24"/>
        </w:rPr>
        <w:t>Российской Федерации об административных правонарушениях, на дату подачи заявки на участие в закупке;</w:t>
      </w:r>
    </w:p>
    <w:p w:rsidR="00BE590C" w:rsidRPr="00BE590C" w:rsidRDefault="00BE590C" w:rsidP="00BE590C">
      <w:pPr>
        <w:keepNext/>
        <w:spacing w:after="60" w:line="240" w:lineRule="auto"/>
        <w:ind w:left="-106" w:right="-94"/>
        <w:contextualSpacing/>
        <w:jc w:val="both"/>
        <w:rPr>
          <w:rFonts w:ascii="Times New Roman" w:eastAsia="Times New Roman" w:hAnsi="Times New Roman" w:cs="Times New Roman"/>
          <w:color w:val="000000"/>
          <w:sz w:val="24"/>
          <w:szCs w:val="24"/>
        </w:rPr>
      </w:pPr>
      <w:r w:rsidRPr="00BE590C">
        <w:rPr>
          <w:rFonts w:ascii="Times New Roman" w:eastAsia="Times New Roman" w:hAnsi="Times New Roman" w:cs="Times New Roman"/>
          <w:color w:val="000000"/>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E590C" w:rsidRPr="00BE590C" w:rsidRDefault="00BE590C" w:rsidP="00BE590C">
      <w:pPr>
        <w:keepNext/>
        <w:spacing w:after="60" w:line="240" w:lineRule="auto"/>
        <w:ind w:left="-106" w:right="-94"/>
        <w:contextualSpacing/>
        <w:jc w:val="both"/>
        <w:rPr>
          <w:rFonts w:ascii="Times New Roman" w:eastAsia="Times New Roman" w:hAnsi="Times New Roman" w:cs="Times New Roman"/>
          <w:color w:val="000000"/>
          <w:sz w:val="24"/>
          <w:szCs w:val="24"/>
        </w:rPr>
      </w:pPr>
      <w:r w:rsidRPr="00BE590C">
        <w:rPr>
          <w:rFonts w:ascii="Times New Roman" w:eastAsia="Times New Roman" w:hAnsi="Times New Roman" w:cs="Times New Roman"/>
          <w:color w:val="000000"/>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Pr="00BE590C">
        <w:rPr>
          <w:rFonts w:ascii="Times New Roman" w:eastAsia="Times New Roman" w:hAnsi="Times New Roman" w:cs="Times New Roman"/>
          <w:color w:val="000000"/>
          <w:sz w:val="24"/>
          <w:szCs w:val="24"/>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E590C" w:rsidRPr="00BE590C" w:rsidRDefault="00BE590C" w:rsidP="00BE590C">
      <w:pPr>
        <w:keepNext/>
        <w:spacing w:after="60" w:line="240" w:lineRule="auto"/>
        <w:ind w:left="-106" w:right="-94"/>
        <w:contextualSpacing/>
        <w:jc w:val="both"/>
        <w:rPr>
          <w:rFonts w:ascii="Times New Roman" w:eastAsia="Times New Roman" w:hAnsi="Times New Roman" w:cs="Times New Roman"/>
          <w:color w:val="000000"/>
          <w:sz w:val="24"/>
          <w:szCs w:val="24"/>
        </w:rPr>
      </w:pPr>
      <w:r w:rsidRPr="00BE590C">
        <w:rPr>
          <w:rFonts w:ascii="Times New Roman" w:eastAsia="Times New Roman" w:hAnsi="Times New Roman" w:cs="Times New Roman"/>
          <w:color w:val="000000"/>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590C" w:rsidRPr="00BE590C" w:rsidRDefault="00BE590C" w:rsidP="00BE590C">
      <w:pPr>
        <w:keepNext/>
        <w:spacing w:after="60" w:line="240" w:lineRule="auto"/>
        <w:ind w:left="-106" w:right="-94"/>
        <w:contextualSpacing/>
        <w:jc w:val="both"/>
        <w:rPr>
          <w:rFonts w:ascii="Times New Roman" w:eastAsia="Times New Roman" w:hAnsi="Times New Roman" w:cs="Times New Roman"/>
          <w:color w:val="000000"/>
          <w:sz w:val="24"/>
          <w:szCs w:val="24"/>
        </w:rPr>
      </w:pPr>
      <w:r w:rsidRPr="00BE590C">
        <w:rPr>
          <w:rFonts w:ascii="Times New Roman" w:eastAsia="Times New Roman" w:hAnsi="Times New Roman" w:cs="Times New Roman"/>
          <w:color w:val="000000"/>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Pr>
          <w:rFonts w:ascii="Times New Roman" w:eastAsia="Times New Roman" w:hAnsi="Times New Roman" w:cs="Times New Roman"/>
          <w:color w:val="000000"/>
          <w:sz w:val="24"/>
          <w:szCs w:val="24"/>
        </w:rPr>
        <w:t xml:space="preserve"> </w:t>
      </w:r>
      <w:r w:rsidRPr="00BE590C">
        <w:rPr>
          <w:rFonts w:ascii="Times New Roman" w:eastAsia="Times New Roman" w:hAnsi="Times New Roman" w:cs="Times New Roman"/>
          <w:color w:val="000000"/>
          <w:sz w:val="24"/>
          <w:szCs w:val="24"/>
        </w:rPr>
        <w:t>унитарного</w:t>
      </w:r>
      <w:r>
        <w:rPr>
          <w:rFonts w:ascii="Times New Roman" w:eastAsia="Times New Roman" w:hAnsi="Times New Roman" w:cs="Times New Roman"/>
          <w:color w:val="000000"/>
          <w:sz w:val="24"/>
          <w:szCs w:val="24"/>
        </w:rPr>
        <w:t xml:space="preserve"> </w:t>
      </w:r>
      <w:r w:rsidRPr="00BE590C">
        <w:rPr>
          <w:rFonts w:ascii="Times New Roman" w:eastAsia="Times New Roman" w:hAnsi="Times New Roman" w:cs="Times New Roman"/>
          <w:color w:val="000000"/>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E590C">
        <w:rPr>
          <w:rFonts w:ascii="Times New Roman" w:eastAsia="Times New Roman" w:hAnsi="Times New Roman" w:cs="Times New Roman"/>
          <w:color w:val="000000"/>
          <w:sz w:val="24"/>
          <w:szCs w:val="24"/>
        </w:rPr>
        <w:t>неполнородными</w:t>
      </w:r>
      <w:proofErr w:type="spellEnd"/>
      <w:r w:rsidRPr="00BE590C">
        <w:rPr>
          <w:rFonts w:ascii="Times New Roman" w:eastAsia="Times New Roman" w:hAnsi="Times New Roman" w:cs="Times New Roman"/>
          <w:color w:val="000000"/>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590C" w:rsidRPr="00BE590C" w:rsidRDefault="00BE590C" w:rsidP="00BE590C">
      <w:pPr>
        <w:keepNext/>
        <w:spacing w:after="60" w:line="240" w:lineRule="auto"/>
        <w:ind w:left="-106" w:right="-94"/>
        <w:contextualSpacing/>
        <w:jc w:val="both"/>
        <w:rPr>
          <w:rFonts w:ascii="Times New Roman" w:eastAsia="Times New Roman" w:hAnsi="Times New Roman" w:cs="Times New Roman"/>
          <w:color w:val="000000"/>
          <w:sz w:val="24"/>
          <w:szCs w:val="24"/>
        </w:rPr>
      </w:pPr>
      <w:r w:rsidRPr="00BE590C">
        <w:rPr>
          <w:rFonts w:ascii="Times New Roman" w:eastAsia="Times New Roman" w:hAnsi="Times New Roman" w:cs="Times New Roman"/>
          <w:color w:val="000000"/>
          <w:sz w:val="24"/>
          <w:szCs w:val="24"/>
        </w:rPr>
        <w:t>8) участник закупки не является офшорной компанией;</w:t>
      </w:r>
    </w:p>
    <w:p w:rsidR="00BE590C" w:rsidRPr="00BE590C" w:rsidRDefault="00BE590C" w:rsidP="00BE590C">
      <w:pPr>
        <w:keepNext/>
        <w:spacing w:after="60" w:line="240" w:lineRule="auto"/>
        <w:ind w:left="-106" w:right="-94"/>
        <w:contextualSpacing/>
        <w:jc w:val="both"/>
        <w:rPr>
          <w:rFonts w:ascii="Times New Roman" w:eastAsia="Calibri" w:hAnsi="Times New Roman" w:cs="Times New Roman"/>
          <w:color w:val="000000"/>
          <w:sz w:val="24"/>
          <w:szCs w:val="24"/>
        </w:rPr>
      </w:pPr>
      <w:r w:rsidRPr="00BE590C">
        <w:rPr>
          <w:rFonts w:ascii="Times New Roman" w:eastAsia="Calibri" w:hAnsi="Times New Roman" w:cs="Times New Roman"/>
          <w:color w:val="000000"/>
          <w:sz w:val="24"/>
          <w:szCs w:val="24"/>
        </w:rPr>
        <w:t>9) отсутствие у участника закупки ограничений для участия в закупках, установленных законодательством Российской Федерации.</w:t>
      </w:r>
    </w:p>
    <w:p w:rsidR="00BE590C" w:rsidRPr="00BE590C" w:rsidRDefault="00BE590C" w:rsidP="00BE590C">
      <w:pPr>
        <w:keepNext/>
        <w:spacing w:after="60" w:line="240" w:lineRule="auto"/>
        <w:ind w:left="-106" w:right="-94"/>
        <w:contextualSpacing/>
        <w:jc w:val="both"/>
        <w:rPr>
          <w:rFonts w:ascii="Times New Roman" w:eastAsia="Times New Roman" w:hAnsi="Times New Roman" w:cs="Times New Roman"/>
          <w:color w:val="000000"/>
          <w:sz w:val="24"/>
          <w:szCs w:val="24"/>
        </w:rPr>
      </w:pPr>
      <w:r w:rsidRPr="00BE590C">
        <w:rPr>
          <w:rFonts w:ascii="Times New Roman" w:eastAsia="Times New Roman" w:hAnsi="Times New Roman" w:cs="Times New Roman"/>
          <w:color w:val="000000"/>
          <w:sz w:val="24"/>
          <w:szCs w:val="24"/>
        </w:rPr>
        <w:t>Заказчиком установлено требование об отсутствии в предусмотренном Федеральным законом от 05.04.2013г.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E590C" w:rsidRPr="00BE590C" w:rsidRDefault="00BE590C" w:rsidP="00BE590C">
      <w:pPr>
        <w:ind w:firstLine="709"/>
        <w:jc w:val="both"/>
        <w:rPr>
          <w:b/>
        </w:rPr>
      </w:pPr>
      <w:r w:rsidRPr="00BE590C">
        <w:rPr>
          <w:rFonts w:ascii="Times New Roman" w:eastAsia="Times New Roman" w:hAnsi="Times New Roman" w:cs="Times New Roman"/>
          <w:color w:val="000000"/>
          <w:sz w:val="24"/>
          <w:szCs w:val="24"/>
        </w:rPr>
        <w:t>Вышеуказанные требования в равной мере предъявляются ко всем участникам закупки.</w:t>
      </w:r>
    </w:p>
    <w:p w:rsidR="00C03B63" w:rsidRDefault="00BE590C">
      <w:pPr>
        <w:rPr>
          <w:rFonts w:ascii="Times New Roman" w:eastAsia="Times New Roman" w:hAnsi="Times New Roman" w:cs="Times New Roman"/>
          <w:b/>
          <w:color w:val="000000"/>
          <w:sz w:val="24"/>
          <w:szCs w:val="24"/>
        </w:rPr>
      </w:pPr>
      <w:r w:rsidRPr="00BE590C">
        <w:rPr>
          <w:rFonts w:ascii="Times New Roman" w:eastAsia="Times New Roman" w:hAnsi="Times New Roman" w:cs="Times New Roman"/>
          <w:b/>
          <w:color w:val="000000"/>
          <w:sz w:val="24"/>
          <w:szCs w:val="24"/>
        </w:rPr>
        <w:t>Преимущества, предоставляемые Заказчиком при участии в Конкурсе</w:t>
      </w:r>
    </w:p>
    <w:p w:rsidR="00BE590C" w:rsidRPr="00BE590C" w:rsidRDefault="00BE590C" w:rsidP="00BE590C">
      <w:pPr>
        <w:keepNext/>
        <w:snapToGrid w:val="0"/>
        <w:spacing w:after="60" w:line="240" w:lineRule="auto"/>
        <w:ind w:left="-106" w:right="-94"/>
        <w:contextualSpacing/>
        <w:jc w:val="both"/>
        <w:rPr>
          <w:rFonts w:ascii="Times New Roman" w:eastAsia="Times New Roman" w:hAnsi="Times New Roman" w:cs="Times New Roman"/>
          <w:bCs/>
          <w:color w:val="000000"/>
          <w:sz w:val="24"/>
          <w:szCs w:val="24"/>
        </w:rPr>
      </w:pPr>
      <w:r w:rsidRPr="00BE590C">
        <w:rPr>
          <w:rFonts w:ascii="Times New Roman" w:eastAsia="Times New Roman" w:hAnsi="Times New Roman" w:cs="Times New Roman"/>
          <w:bCs/>
          <w:color w:val="000000"/>
          <w:sz w:val="24"/>
          <w:szCs w:val="24"/>
        </w:rPr>
        <w:t>В соответствии со статьей 29 Федерального закона от 05.04.2013 г. № 44-ФЗ Заказчик установил преимущества организациям инвалидов, которые соответствуют требованиям, установленным статьей 33 Федерального закона от 24.11.1995 г. №181-ФЗ «О социальной защите инвалидов в Российской Федерации» (далее – Федеральный закон от 24.11.1995 г. №181-ФЗ).</w:t>
      </w:r>
    </w:p>
    <w:p w:rsidR="00BE590C" w:rsidRPr="00BE590C" w:rsidRDefault="00BE590C" w:rsidP="00BE590C">
      <w:pPr>
        <w:keepNext/>
        <w:snapToGrid w:val="0"/>
        <w:spacing w:after="60" w:line="240" w:lineRule="auto"/>
        <w:ind w:left="-106" w:right="-94"/>
        <w:contextualSpacing/>
        <w:jc w:val="both"/>
        <w:rPr>
          <w:rFonts w:ascii="Times New Roman" w:eastAsia="Times New Roman" w:hAnsi="Times New Roman" w:cs="Times New Roman"/>
          <w:bCs/>
          <w:color w:val="000000"/>
          <w:sz w:val="24"/>
          <w:szCs w:val="24"/>
        </w:rPr>
      </w:pPr>
      <w:r w:rsidRPr="00BE590C">
        <w:rPr>
          <w:rFonts w:ascii="Times New Roman" w:eastAsia="Times New Roman" w:hAnsi="Times New Roman" w:cs="Times New Roman"/>
          <w:bCs/>
          <w:color w:val="000000"/>
          <w:sz w:val="24"/>
          <w:szCs w:val="24"/>
        </w:rPr>
        <w:t xml:space="preserve">Согласно статьи 33 Федерального закона от 24.11.1995 г. №181-ФЗ 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 Преимущества, установленные извещением и Конкурсной документацией распространяются на общероссийские общественные организации инвалидов (в том числе созданные как союзы общественных </w:t>
      </w:r>
      <w:r w:rsidRPr="00BE590C">
        <w:rPr>
          <w:rFonts w:ascii="Times New Roman" w:eastAsia="Times New Roman" w:hAnsi="Times New Roman" w:cs="Times New Roman"/>
          <w:bCs/>
          <w:color w:val="000000"/>
          <w:sz w:val="24"/>
          <w:szCs w:val="24"/>
        </w:rPr>
        <w:lastRenderedPageBreak/>
        <w:t>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(далее - организации инвалидов).</w:t>
      </w:r>
    </w:p>
    <w:p w:rsidR="00BE590C" w:rsidRPr="00BE590C" w:rsidRDefault="00BE590C" w:rsidP="00BE590C">
      <w:pPr>
        <w:keepNext/>
        <w:snapToGrid w:val="0"/>
        <w:spacing w:after="60" w:line="240" w:lineRule="auto"/>
        <w:ind w:left="-106" w:right="-94"/>
        <w:contextualSpacing/>
        <w:jc w:val="both"/>
        <w:rPr>
          <w:rFonts w:ascii="Times New Roman" w:eastAsia="Times New Roman" w:hAnsi="Times New Roman" w:cs="Times New Roman"/>
          <w:bCs/>
          <w:color w:val="000000"/>
          <w:sz w:val="24"/>
          <w:szCs w:val="24"/>
        </w:rPr>
      </w:pPr>
      <w:r w:rsidRPr="00BE590C">
        <w:rPr>
          <w:rFonts w:ascii="Times New Roman" w:eastAsia="Times New Roman" w:hAnsi="Times New Roman" w:cs="Times New Roman"/>
          <w:bCs/>
          <w:color w:val="000000"/>
          <w:sz w:val="24"/>
          <w:szCs w:val="24"/>
        </w:rPr>
        <w:t>Заказчик предоставляет преимущества организациям инвалидов в отношении предлагаемой ими цены контракта в размере до пятнадцати процентов в порядке, установленном Постановлением Правительства Российской Федерации от 15.04.2014 г.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(далее – Постановление Правительства Российской Федерации от 15.04.2014 г. № 341), извещением и Конкурсной документацией, но не выше начальной (максимальной) цены контракта, указанной в извещении и Конкурсной документации.</w:t>
      </w:r>
    </w:p>
    <w:p w:rsidR="00BE590C" w:rsidRPr="00BE590C" w:rsidRDefault="00BE590C" w:rsidP="00BE590C">
      <w:pPr>
        <w:keepNext/>
        <w:snapToGrid w:val="0"/>
        <w:spacing w:after="60" w:line="240" w:lineRule="auto"/>
        <w:ind w:left="-106" w:right="-94"/>
        <w:contextualSpacing/>
        <w:jc w:val="both"/>
        <w:rPr>
          <w:rFonts w:ascii="Times New Roman" w:eastAsia="Times New Roman" w:hAnsi="Times New Roman" w:cs="Times New Roman"/>
          <w:bCs/>
          <w:color w:val="000000"/>
          <w:sz w:val="24"/>
          <w:szCs w:val="24"/>
        </w:rPr>
      </w:pPr>
      <w:r w:rsidRPr="00BE590C">
        <w:rPr>
          <w:rFonts w:ascii="Times New Roman" w:eastAsia="Times New Roman" w:hAnsi="Times New Roman" w:cs="Times New Roman"/>
          <w:bCs/>
          <w:color w:val="000000"/>
          <w:sz w:val="24"/>
          <w:szCs w:val="24"/>
        </w:rPr>
        <w:t>Для получения преимуществ участник закупки, являющийся организацией инвалидов, наряду с документами, предусмотренными в извещении и Конкурсной документации, заявляет в произвольной форме свое соответствие критериям, установленным в отношении организации инвалидов, согласно части 2 Правил, утвержденных Постановлением Правительства Российской Федерации от 15.04.2014 г. № 341 (далее - критерии, установленные в отношении организации инвалидов).</w:t>
      </w:r>
    </w:p>
    <w:p w:rsidR="00BE590C" w:rsidRPr="00BE590C" w:rsidRDefault="00BE590C" w:rsidP="00BE590C">
      <w:pPr>
        <w:keepNext/>
        <w:snapToGrid w:val="0"/>
        <w:spacing w:after="60" w:line="240" w:lineRule="auto"/>
        <w:ind w:left="-106" w:right="-94"/>
        <w:contextualSpacing/>
        <w:jc w:val="both"/>
        <w:rPr>
          <w:rFonts w:ascii="Times New Roman" w:eastAsia="Times New Roman" w:hAnsi="Times New Roman" w:cs="Times New Roman"/>
          <w:bCs/>
          <w:color w:val="000000"/>
          <w:sz w:val="24"/>
          <w:szCs w:val="24"/>
        </w:rPr>
      </w:pPr>
      <w:r w:rsidRPr="00BE590C">
        <w:rPr>
          <w:rFonts w:ascii="Times New Roman" w:eastAsia="Times New Roman" w:hAnsi="Times New Roman" w:cs="Times New Roman"/>
          <w:bCs/>
          <w:color w:val="000000"/>
          <w:sz w:val="24"/>
          <w:szCs w:val="24"/>
        </w:rPr>
        <w:t xml:space="preserve">Организация инвалидов, признанная победителем определения поставщика (подрядчика, исполнителя), представляет Заказчику требование, составленное в произвольной форме, о предоставлении преимуществ, установленных в извещении и Конкурсной документации. </w:t>
      </w:r>
    </w:p>
    <w:p w:rsidR="00BE590C" w:rsidRPr="00BE590C" w:rsidRDefault="00BE590C" w:rsidP="00BE590C">
      <w:pPr>
        <w:rPr>
          <w:b/>
        </w:rPr>
      </w:pPr>
      <w:r w:rsidRPr="00BE590C">
        <w:rPr>
          <w:rFonts w:ascii="Times New Roman" w:eastAsia="Times New Roman" w:hAnsi="Times New Roman" w:cs="Times New Roman"/>
          <w:bCs/>
          <w:color w:val="000000"/>
          <w:sz w:val="24"/>
          <w:szCs w:val="24"/>
        </w:rPr>
        <w:t>Контракт с организацией инвалидов, признанной победителем определения поставщика (подрядчика, исполнителя), заключается по цене, предложенной этой организацией, увеличенной до пятнадцати процентов от такой цены, но не выше начальной (максимальной) цены контракта, указанной в извещении и Конкурсной документации.</w:t>
      </w:r>
    </w:p>
    <w:sectPr w:rsidR="00BE590C" w:rsidRPr="00BE590C" w:rsidSect="00BE590C">
      <w:pgSz w:w="11906" w:h="16838"/>
      <w:pgMar w:top="1134"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E0"/>
    <w:rsid w:val="001257ED"/>
    <w:rsid w:val="00264BFB"/>
    <w:rsid w:val="002940FD"/>
    <w:rsid w:val="002B369C"/>
    <w:rsid w:val="004877E0"/>
    <w:rsid w:val="009E7E28"/>
    <w:rsid w:val="00BE590C"/>
    <w:rsid w:val="00C03B63"/>
    <w:rsid w:val="00C9642E"/>
    <w:rsid w:val="00CD4516"/>
    <w:rsid w:val="00D602F8"/>
    <w:rsid w:val="00DE45FA"/>
    <w:rsid w:val="00E10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A2437-9577-43E0-9CA4-028A6E2E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4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7E0"/>
    <w:pPr>
      <w:widowControl w:val="0"/>
      <w:suppressAutoHyphens/>
      <w:autoSpaceDE w:val="0"/>
      <w:spacing w:after="0" w:line="240" w:lineRule="auto"/>
    </w:pPr>
    <w:rPr>
      <w:rFonts w:ascii="Arial" w:eastAsia="Arial" w:hAnsi="Arial" w:cs="Arial"/>
      <w:sz w:val="20"/>
      <w:szCs w:val="20"/>
      <w:lang w:eastAsia="ar-SA"/>
    </w:rPr>
  </w:style>
  <w:style w:type="paragraph" w:styleId="a3">
    <w:name w:val="List Paragraph"/>
    <w:basedOn w:val="a"/>
    <w:uiPriority w:val="34"/>
    <w:qFormat/>
    <w:rsid w:val="00D60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1385</Words>
  <Characters>7897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oe.galimzyanova.16</dc:creator>
  <cp:keywords/>
  <dc:description/>
  <cp:lastModifiedBy>Тужилина Наталья Юрьевна</cp:lastModifiedBy>
  <cp:revision>4</cp:revision>
  <dcterms:created xsi:type="dcterms:W3CDTF">2021-03-18T06:17:00Z</dcterms:created>
  <dcterms:modified xsi:type="dcterms:W3CDTF">2021-03-18T07:20:00Z</dcterms:modified>
</cp:coreProperties>
</file>