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5750">
        <w:rPr>
          <w:rFonts w:ascii="Times New Roman" w:hAnsi="Times New Roman" w:cs="Times New Roman"/>
          <w:b/>
          <w:sz w:val="24"/>
          <w:szCs w:val="24"/>
        </w:rPr>
        <w:t>Требования к учас</w:t>
      </w:r>
      <w:r w:rsidR="00BB3440" w:rsidRPr="00B45750">
        <w:rPr>
          <w:rFonts w:ascii="Times New Roman" w:hAnsi="Times New Roman" w:cs="Times New Roman"/>
          <w:b/>
          <w:sz w:val="24"/>
          <w:szCs w:val="24"/>
        </w:rPr>
        <w:t>т</w:t>
      </w:r>
      <w:r w:rsidRPr="00B45750">
        <w:rPr>
          <w:rFonts w:ascii="Times New Roman" w:hAnsi="Times New Roman" w:cs="Times New Roman"/>
          <w:b/>
          <w:sz w:val="24"/>
          <w:szCs w:val="24"/>
        </w:rPr>
        <w:t>никам закупки:</w:t>
      </w:r>
    </w:p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750" w:rsidRPr="00824C79" w:rsidRDefault="00B45750" w:rsidP="00B4575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"/>
      <w:bookmarkEnd w:id="0"/>
      <w:bookmarkEnd w:id="1"/>
      <w:r w:rsidRPr="00824C79">
        <w:rPr>
          <w:rFonts w:ascii="Times New Roman" w:hAnsi="Times New Roman" w:cs="Times New Roman"/>
          <w:sz w:val="24"/>
          <w:szCs w:val="24"/>
        </w:rPr>
        <w:t xml:space="preserve">           К участникам закупки устанавливаются следующие единые требования:</w:t>
      </w:r>
    </w:p>
    <w:p w:rsidR="009A0265" w:rsidRPr="00824C79" w:rsidRDefault="00B45750" w:rsidP="009A0265">
      <w:pPr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824C79">
        <w:rPr>
          <w:rFonts w:ascii="Times New Roman" w:hAnsi="Times New Roman" w:cs="Times New Roman"/>
          <w:sz w:val="24"/>
          <w:szCs w:val="24"/>
        </w:rPr>
        <w:t xml:space="preserve">1) </w:t>
      </w:r>
      <w:r w:rsidRPr="00824C79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hyperlink r:id="rId6" w:history="1">
        <w:r w:rsidRPr="00824C79">
          <w:rPr>
            <w:rFonts w:ascii="Times New Roman" w:hAnsi="Times New Roman" w:cs="Times New Roman"/>
            <w:bCs/>
            <w:sz w:val="24"/>
            <w:szCs w:val="24"/>
          </w:rPr>
          <w:t>требованиям</w:t>
        </w:r>
      </w:hyperlink>
      <w:r w:rsidRPr="00824C79">
        <w:rPr>
          <w:rFonts w:ascii="Times New Roman" w:hAnsi="Times New Roman" w:cs="Times New Roman"/>
          <w:bCs/>
          <w:sz w:val="24"/>
          <w:szCs w:val="24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824C79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824C79">
        <w:rPr>
          <w:rFonts w:ascii="Times New Roman" w:hAnsi="Times New Roman" w:cs="Times New Roman"/>
          <w:bCs/>
          <w:sz w:val="24"/>
          <w:szCs w:val="24"/>
        </w:rPr>
        <w:t xml:space="preserve"> объектом закупки </w:t>
      </w:r>
      <w:r w:rsidR="009A0265" w:rsidRPr="00824C79">
        <w:rPr>
          <w:rFonts w:ascii="Times New Roman" w:hAnsi="Times New Roman" w:cs="Times New Roman"/>
          <w:sz w:val="24"/>
          <w:szCs w:val="24"/>
        </w:rPr>
        <w:t>–</w:t>
      </w:r>
      <w:r w:rsidR="009A0265" w:rsidRPr="00824C79">
        <w:rPr>
          <w:rFonts w:ascii="Times New Roman" w:hAnsi="Times New Roman" w:cs="Times New Roman"/>
          <w:b/>
          <w:i/>
          <w:sz w:val="24"/>
          <w:szCs w:val="24"/>
        </w:rPr>
        <w:t xml:space="preserve"> установлено.</w:t>
      </w:r>
    </w:p>
    <w:p w:rsidR="00B45750" w:rsidRPr="00966191" w:rsidRDefault="009A0265" w:rsidP="00D03749">
      <w:pPr>
        <w:pStyle w:val="a4"/>
        <w:widowControl w:val="0"/>
        <w:autoSpaceDE w:val="0"/>
        <w:ind w:firstLine="539"/>
        <w:jc w:val="both"/>
        <w:rPr>
          <w:lang w:eastAsia="ar-SA"/>
        </w:rPr>
      </w:pPr>
      <w:r w:rsidRPr="00824C79">
        <w:t>Оказание услуг осуществляется на основании действующей лицензии на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824C79">
        <w:t>Сколково</w:t>
      </w:r>
      <w:proofErr w:type="spellEnd"/>
      <w:r w:rsidRPr="00824C79">
        <w:t>") по оказанию санаторно-куро</w:t>
      </w:r>
      <w:r w:rsidR="00CB2F64">
        <w:t>ртной помощи по</w:t>
      </w:r>
      <w:r w:rsidRPr="00824C79">
        <w:t>:</w:t>
      </w:r>
      <w:r w:rsidR="00824C79" w:rsidRPr="00824C79">
        <w:rPr>
          <w:bCs/>
        </w:rPr>
        <w:t xml:space="preserve"> </w:t>
      </w:r>
      <w:r w:rsidR="008D2766" w:rsidRPr="00841E47">
        <w:t>«Гастроэнтерология», «Кардиология», «Неврология», «Пульмонология», «Травматология и ортопедия».</w:t>
      </w:r>
      <w:r w:rsidR="008D2766" w:rsidRPr="00824C79">
        <w:rPr>
          <w:bCs/>
        </w:rPr>
        <w:t xml:space="preserve"> </w:t>
      </w:r>
      <w:bookmarkStart w:id="2" w:name="_GoBack"/>
      <w:bookmarkEnd w:id="2"/>
      <w:r w:rsidR="00FE1D19" w:rsidRPr="00824C79">
        <w:rPr>
          <w:bCs/>
        </w:rPr>
        <w:t>(Федеральный закон «О лицензировании отдельных видов деятельности» № 99-ФЗ от 04.05.2011 г. п. 46 ч.1 ст.12)</w:t>
      </w:r>
      <w:r w:rsidR="00BC3E1E" w:rsidRPr="00824C79">
        <w:rPr>
          <w:bCs/>
        </w:rPr>
        <w:t>;</w:t>
      </w:r>
    </w:p>
    <w:p w:rsidR="00B45750" w:rsidRPr="00824C79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C7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24C7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824C7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824C79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824C79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C7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24C79">
        <w:rPr>
          <w:rFonts w:ascii="Times New Roman" w:hAnsi="Times New Roman" w:cs="Times New Roman"/>
          <w:bCs/>
          <w:iCs/>
          <w:sz w:val="24"/>
          <w:szCs w:val="24"/>
        </w:rPr>
        <w:t>неприостановление</w:t>
      </w:r>
      <w:proofErr w:type="spellEnd"/>
      <w:r w:rsidRPr="00824C79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824C79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Pr="00824C79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</w:t>
      </w:r>
      <w:r w:rsidRPr="00824C79">
        <w:rPr>
          <w:rFonts w:ascii="Times New Roman" w:hAnsi="Times New Roman" w:cs="Times New Roman"/>
          <w:b/>
          <w:i/>
          <w:sz w:val="24"/>
          <w:szCs w:val="24"/>
        </w:rPr>
        <w:t>– установлено</w:t>
      </w:r>
      <w:r w:rsidRPr="00824C79">
        <w:rPr>
          <w:rFonts w:ascii="Times New Roman" w:hAnsi="Times New Roman" w:cs="Times New Roman"/>
          <w:b/>
          <w:sz w:val="24"/>
          <w:szCs w:val="24"/>
        </w:rPr>
        <w:t>;</w:t>
      </w:r>
    </w:p>
    <w:p w:rsidR="00B45750" w:rsidRPr="00824C79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C79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824C7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24C7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24C79">
        <w:rPr>
          <w:rFonts w:ascii="Times New Roman" w:hAnsi="Times New Roman" w:cs="Times New Roman"/>
          <w:sz w:val="24"/>
          <w:szCs w:val="24"/>
        </w:rPr>
        <w:t xml:space="preserve"> обязанности заявителя по уплате этих </w:t>
      </w:r>
      <w:proofErr w:type="gramStart"/>
      <w:r w:rsidRPr="00824C79">
        <w:rPr>
          <w:rFonts w:ascii="Times New Roman" w:hAnsi="Times New Roman" w:cs="Times New Roman"/>
          <w:sz w:val="24"/>
          <w:szCs w:val="24"/>
        </w:rPr>
        <w:t>сумм</w:t>
      </w:r>
      <w:proofErr w:type="gramEnd"/>
      <w:r w:rsidRPr="00824C79">
        <w:rPr>
          <w:rFonts w:ascii="Times New Roman" w:hAnsi="Times New Roman" w:cs="Times New Roman"/>
          <w:sz w:val="24"/>
          <w:szCs w:val="24"/>
        </w:rPr>
        <w:t xml:space="preserve"> исполненной или </w:t>
      </w:r>
      <w:proofErr w:type="gramStart"/>
      <w:r w:rsidRPr="00824C7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824C79">
        <w:rPr>
          <w:rFonts w:ascii="Times New Roman" w:hAnsi="Times New Roman" w:cs="Times New Roman"/>
          <w:sz w:val="24"/>
          <w:szCs w:val="24"/>
        </w:rPr>
        <w:t xml:space="preserve"> признаны безнадежными к взысканию в соответствии с </w:t>
      </w:r>
      <w:hyperlink r:id="rId9" w:history="1">
        <w:r w:rsidRPr="00824C7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24C7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24C7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824C79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824C79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824C79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C79">
        <w:rPr>
          <w:rFonts w:ascii="Times New Roman" w:hAnsi="Times New Roman" w:cs="Times New Roman"/>
          <w:sz w:val="24"/>
          <w:szCs w:val="24"/>
        </w:rPr>
        <w:t xml:space="preserve">5) </w:t>
      </w:r>
      <w:r w:rsidRPr="00824C79"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0" w:history="1">
        <w:r w:rsidRPr="00824C79">
          <w:rPr>
            <w:rFonts w:ascii="Times New Roman" w:hAnsi="Times New Roman" w:cs="Times New Roman"/>
            <w:bCs/>
            <w:iCs/>
            <w:sz w:val="24"/>
            <w:szCs w:val="24"/>
          </w:rPr>
          <w:t>статьями 289</w:t>
        </w:r>
      </w:hyperlink>
      <w:r w:rsidRPr="00824C7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1" w:history="1">
        <w:r w:rsidRPr="00824C79">
          <w:rPr>
            <w:rFonts w:ascii="Times New Roman" w:hAnsi="Times New Roman" w:cs="Times New Roman"/>
            <w:bCs/>
            <w:iCs/>
            <w:sz w:val="24"/>
            <w:szCs w:val="24"/>
          </w:rPr>
          <w:t>290</w:t>
        </w:r>
      </w:hyperlink>
      <w:r w:rsidRPr="00824C7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824C79">
          <w:rPr>
            <w:rFonts w:ascii="Times New Roman" w:hAnsi="Times New Roman" w:cs="Times New Roman"/>
            <w:bCs/>
            <w:iCs/>
            <w:sz w:val="24"/>
            <w:szCs w:val="24"/>
          </w:rPr>
          <w:t>291</w:t>
        </w:r>
      </w:hyperlink>
      <w:r w:rsidRPr="00824C7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3" w:history="1">
        <w:r w:rsidRPr="00824C79">
          <w:rPr>
            <w:rFonts w:ascii="Times New Roman" w:hAnsi="Times New Roman" w:cs="Times New Roman"/>
            <w:bCs/>
            <w:iCs/>
            <w:sz w:val="24"/>
            <w:szCs w:val="24"/>
          </w:rPr>
          <w:t>291.1</w:t>
        </w:r>
      </w:hyperlink>
      <w:r w:rsidRPr="00824C79">
        <w:rPr>
          <w:rFonts w:ascii="Times New Roman" w:hAnsi="Times New Roman" w:cs="Times New Roman"/>
          <w:bCs/>
          <w:iCs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824C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824C79"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824C79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оказанием услуги, являющихся объектом осуществляемой закупки, и административного наказания в виде дисквалификации </w:t>
      </w:r>
      <w:r w:rsidRPr="00824C79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  <w:proofErr w:type="gramEnd"/>
    </w:p>
    <w:p w:rsidR="00B45750" w:rsidRPr="00824C79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C79">
        <w:rPr>
          <w:rFonts w:ascii="Times New Roman" w:hAnsi="Times New Roman" w:cs="Times New Roman"/>
          <w:sz w:val="24"/>
          <w:szCs w:val="24"/>
        </w:rPr>
        <w:t xml:space="preserve">5.1) </w:t>
      </w:r>
      <w:r w:rsidRPr="00824C79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824C79">
          <w:rPr>
            <w:rFonts w:ascii="Times New Roman" w:hAnsi="Times New Roman" w:cs="Times New Roman"/>
            <w:bCs/>
            <w:iCs/>
            <w:sz w:val="24"/>
            <w:szCs w:val="24"/>
          </w:rPr>
          <w:t>статьей 19.28</w:t>
        </w:r>
      </w:hyperlink>
      <w:r w:rsidRPr="00824C79">
        <w:rPr>
          <w:rFonts w:ascii="Times New Roman" w:hAnsi="Times New Roman" w:cs="Times New Roman"/>
          <w:bCs/>
          <w:iCs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824C79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824C79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C79">
        <w:rPr>
          <w:rFonts w:ascii="Times New Roman" w:hAnsi="Times New Roman" w:cs="Times New Roman"/>
          <w:sz w:val="24"/>
          <w:szCs w:val="24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824C79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824C79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C79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824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C79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24C7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824C7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24C79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824C79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824C79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C79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офшорной компанией </w:t>
      </w:r>
      <w:r w:rsidRPr="00824C79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824C79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79">
        <w:rPr>
          <w:rFonts w:ascii="Times New Roman" w:eastAsia="Calibri" w:hAnsi="Times New Roman" w:cs="Times New Roman"/>
          <w:sz w:val="24"/>
          <w:szCs w:val="24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</w:t>
      </w:r>
      <w:r w:rsidRPr="00824C79">
        <w:rPr>
          <w:rFonts w:ascii="Times New Roman" w:hAnsi="Times New Roman" w:cs="Times New Roman"/>
          <w:b/>
          <w:i/>
          <w:sz w:val="24"/>
          <w:szCs w:val="24"/>
        </w:rPr>
        <w:t>– установлено.</w:t>
      </w:r>
    </w:p>
    <w:p w:rsidR="0068382D" w:rsidRPr="00824C79" w:rsidRDefault="00D03749" w:rsidP="00B45750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45750" w:rsidRPr="00824C79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B45750" w:rsidRPr="00824C79">
        <w:rPr>
          <w:rFonts w:ascii="Times New Roman" w:hAnsi="Times New Roman" w:cs="Times New Roman"/>
          <w:b/>
          <w:i/>
          <w:sz w:val="24"/>
          <w:szCs w:val="24"/>
        </w:rPr>
        <w:t>установлено требование</w:t>
      </w:r>
      <w:r w:rsidR="00B45750" w:rsidRPr="00824C79">
        <w:rPr>
          <w:rFonts w:ascii="Times New Roman" w:hAnsi="Times New Roman" w:cs="Times New Roman"/>
          <w:sz w:val="24"/>
          <w:szCs w:val="24"/>
        </w:rPr>
        <w:t xml:space="preserve"> об отсутствии в предусмотренном</w:t>
      </w:r>
      <w:r w:rsidR="005F7BC0">
        <w:rPr>
          <w:rFonts w:ascii="Times New Roman" w:hAnsi="Times New Roman" w:cs="Times New Roman"/>
          <w:sz w:val="24"/>
          <w:szCs w:val="24"/>
        </w:rPr>
        <w:t xml:space="preserve"> </w:t>
      </w:r>
      <w:r w:rsidR="00B45750" w:rsidRPr="00824C79">
        <w:rPr>
          <w:rFonts w:ascii="Times New Roman" w:hAnsi="Times New Roman" w:cs="Times New Roman"/>
          <w:sz w:val="24"/>
          <w:szCs w:val="24"/>
        </w:rPr>
        <w:t xml:space="preserve"> </w:t>
      </w:r>
      <w:r w:rsidR="005F7BC0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N 44-ФЗ "О контрактной системе в сфере закупок товаров, работ, услуг для обеспечения государственных и муниципальных нужд" </w:t>
      </w:r>
      <w:r w:rsidR="00B45750" w:rsidRPr="00824C79">
        <w:rPr>
          <w:rFonts w:ascii="Times New Roman" w:hAnsi="Times New Roman" w:cs="Times New Roman"/>
          <w:sz w:val="24"/>
          <w:szCs w:val="24"/>
        </w:rPr>
        <w:t xml:space="preserve">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  </w:t>
      </w:r>
      <w:proofErr w:type="gramEnd"/>
    </w:p>
    <w:sectPr w:rsidR="0068382D" w:rsidRPr="00824C79" w:rsidSect="00B03F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6"/>
    <w:rsid w:val="000F740F"/>
    <w:rsid w:val="00207949"/>
    <w:rsid w:val="00383E7A"/>
    <w:rsid w:val="005F7BC0"/>
    <w:rsid w:val="0068382D"/>
    <w:rsid w:val="006E5648"/>
    <w:rsid w:val="00824C79"/>
    <w:rsid w:val="008D2766"/>
    <w:rsid w:val="00966191"/>
    <w:rsid w:val="009A0265"/>
    <w:rsid w:val="00A0520A"/>
    <w:rsid w:val="00B45750"/>
    <w:rsid w:val="00B6771B"/>
    <w:rsid w:val="00B82C6B"/>
    <w:rsid w:val="00BB3440"/>
    <w:rsid w:val="00BC3E1E"/>
    <w:rsid w:val="00CB2F64"/>
    <w:rsid w:val="00D03749"/>
    <w:rsid w:val="00E57B76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966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661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966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661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C64B32B7BF1D1984EEA667F652FA16575CC9ED332BC54D8BE322F6F13A0C3D3C159824123DEF6280C44A8B5AC1D5E2C55CE0624F7z8gBK" TargetMode="External"/><Relationship Id="rId13" Type="http://schemas.openxmlformats.org/officeDocument/2006/relationships/hyperlink" Target="consultantplus://offline/ref=069EED730AD731B7683D155A6942CB0A80EBE920C1576BA00A745905B86D1510A37FEF3670EBEB418DB4FF8D14E5EE79292E66039DBF3Fh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0DA95ADECE1C3A2BC734A6E4B892F3EA3AE9041FB75824A3C8242214A9C3A4CAB10D9E15F94D940AD4ABAEB2FB2284285FE4E604RDg9K" TargetMode="External"/><Relationship Id="rId12" Type="http://schemas.openxmlformats.org/officeDocument/2006/relationships/hyperlink" Target="consultantplus://offline/ref=069EED730AD731B7683D155A6942CB0A80EBE920C1576BA00A745905B86D1510A37FEF3670E4EF418DB4FF8D14E5EE79292E66039DBF3Fh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222016B48239D1F393EFDE3277696907D224C38851EA2ADEE936E62C97BDE74705F56B3564E043ABACE46C91493821820C9155E08b1e0K" TargetMode="External"/><Relationship Id="rId11" Type="http://schemas.openxmlformats.org/officeDocument/2006/relationships/hyperlink" Target="consultantplus://offline/ref=069EED730AD731B7683D155A6942CB0A80EBE920C1576BA00A745905B86D1510A37FEF3670E6E9418DB4FF8D14E5EE79292E66039DBF3Fh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9EED730AD731B7683D155A6942CB0A80EBE920C1576BA00A745905B86D1510A37FEF3570E2E543DEEEEF895DB1E1662B37780683BCFBB838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5CC9ED332BC54D8BE322F6F13A0C3D3C159824121D9F6280C44A8B5AC1D5E2C55CE0624F7z8gBK" TargetMode="External"/><Relationship Id="rId14" Type="http://schemas.openxmlformats.org/officeDocument/2006/relationships/hyperlink" Target="consultantplus://offline/ref=0C9EBC1E86852F2CA18418C8F4F4C551D4B5F75A4C14B44A5085F833DA824D07CDD0249A1C36163A2518F8EE60CBDF7044AB8CCF50C524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3B38-7EFB-4472-B20D-F77623EA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ROSK1</dc:creator>
  <cp:keywords/>
  <dc:description/>
  <cp:lastModifiedBy>Сафонова Елена Михайловна</cp:lastModifiedBy>
  <cp:revision>22</cp:revision>
  <cp:lastPrinted>2018-09-21T09:48:00Z</cp:lastPrinted>
  <dcterms:created xsi:type="dcterms:W3CDTF">2018-09-18T10:46:00Z</dcterms:created>
  <dcterms:modified xsi:type="dcterms:W3CDTF">2021-05-21T12:26:00Z</dcterms:modified>
</cp:coreProperties>
</file>