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344BA3" w:rsidP="00927162">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6E515E">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9265CF" w:rsidP="003420F9">
            <w:pPr>
              <w:rPr>
                <w:rFonts w:ascii="Times New Roman" w:hAnsi="Times New Roman" w:cs="Times New Roman"/>
                <w:b/>
                <w:sz w:val="24"/>
                <w:szCs w:val="24"/>
              </w:rPr>
            </w:pPr>
            <w:r w:rsidRPr="009265CF">
              <w:rPr>
                <w:rFonts w:ascii="Times New Roman" w:eastAsia="Times New Roman" w:hAnsi="Times New Roman"/>
                <w:lang w:eastAsia="ru-RU"/>
              </w:rPr>
              <w:t xml:space="preserve">Отсутствие в предусмотренном Федеральном законе №44-ФЗ </w:t>
            </w:r>
            <w:hyperlink r:id="rId11" w:history="1">
              <w:r w:rsidRPr="009265CF">
                <w:rPr>
                  <w:rFonts w:ascii="Times New Roman" w:eastAsia="Times New Roman" w:hAnsi="Times New Roman"/>
                  <w:lang w:eastAsia="ru-RU"/>
                </w:rPr>
                <w:t>реестре</w:t>
              </w:r>
            </w:hyperlink>
            <w:r w:rsidRPr="009265CF">
              <w:rPr>
                <w:rFonts w:ascii="Times New Roman" w:eastAsia="Times New Roman" w:hAnsi="Times New Roman"/>
                <w:lang w:eastAsia="ru-RU"/>
              </w:rPr>
              <w:t xml:space="preserve"> недобросовестных поставщиков (подрядчиков, исполнителей) информации об участнике закупки, в том числе информации о лицах</w:t>
            </w:r>
            <w:r w:rsidRPr="009265CF">
              <w:rPr>
                <w:rFonts w:ascii="Times New Roman" w:hAnsi="Times New Roman"/>
                <w:lang w:eastAsia="ru-RU"/>
              </w:rPr>
              <w:t xml:space="preserve">, указанных в </w:t>
            </w:r>
            <w:hyperlink r:id="rId12" w:history="1">
              <w:r w:rsidRPr="009265CF">
                <w:rPr>
                  <w:rFonts w:ascii="Times New Roman" w:hAnsi="Times New Roman"/>
                  <w:lang w:eastAsia="ru-RU"/>
                </w:rPr>
                <w:t>пунктах 2</w:t>
              </w:r>
            </w:hyperlink>
            <w:r w:rsidRPr="009265CF">
              <w:rPr>
                <w:rFonts w:ascii="Times New Roman" w:hAnsi="Times New Roman"/>
                <w:lang w:eastAsia="ru-RU"/>
              </w:rPr>
              <w:t xml:space="preserve"> и </w:t>
            </w:r>
            <w:hyperlink r:id="rId13" w:history="1">
              <w:r w:rsidRPr="009265CF">
                <w:rPr>
                  <w:rFonts w:ascii="Times New Roman" w:hAnsi="Times New Roman"/>
                  <w:lang w:eastAsia="ru-RU"/>
                </w:rPr>
                <w:t>3 части 3 статьи 104</w:t>
              </w:r>
            </w:hyperlink>
            <w:r w:rsidRPr="009265CF">
              <w:rPr>
                <w:rFonts w:ascii="Times New Roman" w:hAnsi="Times New Roman"/>
                <w:lang w:eastAsia="ru-RU"/>
              </w:rPr>
              <w:t xml:space="preserve"> Закона № 44-ФЗ</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9265CF" w:rsidP="009265CF">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33006B" w:rsidRPr="004E77D5" w:rsidRDefault="007E75C5" w:rsidP="0033006B">
            <w:pPr>
              <w:jc w:val="center"/>
            </w:pPr>
            <w:r>
              <w:rPr>
                <w:rFonts w:ascii="Times New Roman" w:hAnsi="Times New Roman" w:cs="Times New Roman"/>
                <w:b/>
                <w:sz w:val="24"/>
                <w:szCs w:val="24"/>
              </w:rPr>
              <w:t xml:space="preserve"> </w:t>
            </w:r>
            <w:r w:rsidR="0033006B">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bookmarkStart w:id="0" w:name="_GoBack"/>
            <w:bookmarkEnd w:id="0"/>
          </w:p>
          <w:p w:rsidR="004E77D5" w:rsidRPr="004E77D5" w:rsidRDefault="004E77D5" w:rsidP="004E77D5">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1CC9" w:rsidP="00B270CB">
            <w:pPr>
              <w:jc w:val="center"/>
              <w:rPr>
                <w:highlight w:val="yellow"/>
              </w:rPr>
            </w:pPr>
            <w:r>
              <w:rPr>
                <w:rFonts w:ascii="Times New Roman" w:hAnsi="Times New Roman" w:cs="Times New Roman"/>
                <w:b/>
                <w:sz w:val="24"/>
                <w:szCs w:val="24"/>
              </w:rPr>
              <w:t xml:space="preserve"> </w:t>
            </w:r>
            <w:r w:rsidR="00B270CB">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4E77D5" w:rsidP="004E77D5">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06B"/>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E77D5"/>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15E"/>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5CF"/>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270CB"/>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C6705-E66B-462F-85F5-6EA245A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09AE4D5AC8EAABD9DECB848C923719CD15F8057B338EA23AB307818184EBAF56CA8CF653FAA020F3FE4684A66D3DB9460DFEBC2208C2vDf3H"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09AE4D5AC8EAABD9DECB848C923719CD15F8057B338EA23AB307818184EBAF56CA8CF653FAA021F3FE4684A66D3DB9460DFEBC2208C2vD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10</cp:revision>
  <dcterms:created xsi:type="dcterms:W3CDTF">2019-06-11T06:57:00Z</dcterms:created>
  <dcterms:modified xsi:type="dcterms:W3CDTF">2021-07-05T06:09:00Z</dcterms:modified>
</cp:coreProperties>
</file>