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714" w:rsidRPr="008F280B" w:rsidRDefault="005F3714" w:rsidP="005F3714">
      <w:pPr>
        <w:keepNext/>
        <w:ind w:left="-106" w:right="-94"/>
        <w:contextualSpacing/>
        <w:rPr>
          <w:bCs/>
          <w:color w:val="000000"/>
        </w:rPr>
      </w:pPr>
      <w:r w:rsidRPr="008F280B">
        <w:rPr>
          <w:color w:val="000000"/>
        </w:rPr>
        <w:t>К участникам Конкурса устанавливаются следующие единые требования:</w:t>
      </w:r>
      <w:bookmarkStart w:id="0" w:name="Par538"/>
      <w:bookmarkEnd w:id="0"/>
    </w:p>
    <w:p w:rsidR="005F3714" w:rsidRDefault="005F3714" w:rsidP="005F3714">
      <w:pPr>
        <w:keepNext/>
        <w:ind w:left="-106" w:right="-94"/>
        <w:contextualSpacing/>
        <w:rPr>
          <w:bCs/>
          <w:color w:val="000000"/>
        </w:rPr>
      </w:pPr>
      <w:r w:rsidRPr="00381A45">
        <w:rPr>
          <w:color w:val="000000"/>
        </w:rPr>
        <w:t>1) соответствие требованиям, установленным в соответствии с законодательством Российской Федерации к лицам, осуществляющим выполнение работ, являющихся объектом закупки</w:t>
      </w:r>
      <w:r>
        <w:rPr>
          <w:bCs/>
          <w:color w:val="000000"/>
        </w:rPr>
        <w:t>;</w:t>
      </w:r>
    </w:p>
    <w:p w:rsidR="005F3714" w:rsidRPr="008F280B" w:rsidRDefault="005F3714" w:rsidP="005F3714">
      <w:pPr>
        <w:keepNext/>
        <w:ind w:left="-106" w:right="-94"/>
        <w:contextualSpacing/>
        <w:rPr>
          <w:color w:val="000000"/>
        </w:rPr>
      </w:pPr>
      <w:r w:rsidRPr="008F280B">
        <w:rPr>
          <w:color w:val="000000"/>
        </w:rPr>
        <w:t xml:space="preserve">2) </w:t>
      </w:r>
      <w:proofErr w:type="spellStart"/>
      <w:r w:rsidRPr="008F280B">
        <w:rPr>
          <w:color w:val="000000"/>
        </w:rPr>
        <w:t>непроведение</w:t>
      </w:r>
      <w:proofErr w:type="spellEnd"/>
      <w:r w:rsidRPr="008F280B">
        <w:rPr>
          <w:color w:val="000000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5F3714" w:rsidRPr="008F280B" w:rsidRDefault="005F3714" w:rsidP="005F3714">
      <w:pPr>
        <w:keepNext/>
        <w:ind w:left="-106" w:right="-94"/>
        <w:contextualSpacing/>
        <w:rPr>
          <w:color w:val="000000"/>
        </w:rPr>
      </w:pPr>
      <w:r w:rsidRPr="008F280B">
        <w:rPr>
          <w:color w:val="000000"/>
        </w:rPr>
        <w:t xml:space="preserve">3) </w:t>
      </w:r>
      <w:proofErr w:type="spellStart"/>
      <w:r w:rsidRPr="008F280B">
        <w:rPr>
          <w:color w:val="000000"/>
        </w:rPr>
        <w:t>неприостановление</w:t>
      </w:r>
      <w:proofErr w:type="spellEnd"/>
      <w:r w:rsidRPr="008F280B">
        <w:rPr>
          <w:color w:val="000000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5F3714" w:rsidRPr="008F280B" w:rsidRDefault="005F3714" w:rsidP="005F3714">
      <w:pPr>
        <w:keepNext/>
        <w:ind w:left="-106" w:right="-94"/>
        <w:contextualSpacing/>
        <w:rPr>
          <w:color w:val="000000"/>
        </w:rPr>
      </w:pPr>
      <w:proofErr w:type="gramStart"/>
      <w:r w:rsidRPr="008F280B">
        <w:rPr>
          <w:color w:val="000000"/>
        </w:rP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8F280B">
        <w:rPr>
          <w:color w:val="000000"/>
        </w:rPr>
        <w:t xml:space="preserve"> обязанности </w:t>
      </w:r>
      <w:proofErr w:type="gramStart"/>
      <w:r w:rsidRPr="008F280B">
        <w:rPr>
          <w:color w:val="000000"/>
        </w:rPr>
        <w:t>заявителя</w:t>
      </w:r>
      <w:proofErr w:type="gramEnd"/>
      <w:r w:rsidRPr="008F280B">
        <w:rPr>
          <w:color w:val="000000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8F280B">
        <w:rPr>
          <w:color w:val="000000"/>
        </w:rPr>
        <w:t>указанных</w:t>
      </w:r>
      <w:proofErr w:type="gramEnd"/>
      <w:r w:rsidRPr="008F280B">
        <w:rPr>
          <w:color w:val="000000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5F3714" w:rsidRPr="008F280B" w:rsidRDefault="005F3714" w:rsidP="005F3714">
      <w:pPr>
        <w:keepNext/>
        <w:ind w:left="-106" w:right="-94"/>
        <w:contextualSpacing/>
        <w:rPr>
          <w:color w:val="000000"/>
        </w:rPr>
      </w:pPr>
      <w:proofErr w:type="gramStart"/>
      <w:r w:rsidRPr="008F280B">
        <w:rPr>
          <w:color w:val="000000"/>
        </w:rPr>
        <w:t xml:space="preserve"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</w:t>
      </w:r>
      <w:proofErr w:type="spellStart"/>
      <w:r w:rsidRPr="008F280B">
        <w:rPr>
          <w:color w:val="000000"/>
        </w:rPr>
        <w:t>вотношении</w:t>
      </w:r>
      <w:proofErr w:type="spellEnd"/>
      <w:proofErr w:type="gramEnd"/>
      <w:r w:rsidRPr="008F280B">
        <w:rPr>
          <w:color w:val="000000"/>
        </w:rPr>
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5F3714" w:rsidRPr="008F280B" w:rsidRDefault="005F3714" w:rsidP="005F3714">
      <w:pPr>
        <w:keepNext/>
        <w:ind w:left="-106" w:right="-94"/>
        <w:contextualSpacing/>
        <w:rPr>
          <w:color w:val="000000"/>
        </w:rPr>
      </w:pPr>
      <w:r w:rsidRPr="008F280B">
        <w:rPr>
          <w:color w:val="000000"/>
        </w:rPr>
        <w:t>6)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5F3714" w:rsidRPr="008F280B" w:rsidRDefault="005F3714" w:rsidP="005F3714">
      <w:pPr>
        <w:keepNext/>
        <w:ind w:left="-106" w:right="-94"/>
        <w:contextualSpacing/>
        <w:rPr>
          <w:color w:val="000000"/>
        </w:rPr>
      </w:pPr>
      <w:proofErr w:type="gramStart"/>
      <w:r>
        <w:rPr>
          <w:color w:val="000000"/>
        </w:rPr>
        <w:t>7</w:t>
      </w:r>
      <w:r w:rsidRPr="008F280B">
        <w:rPr>
          <w:color w:val="000000"/>
        </w:rPr>
        <w:t xml:space="preserve">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</w:t>
      </w:r>
      <w:proofErr w:type="spellStart"/>
      <w:r w:rsidRPr="008F280B">
        <w:rPr>
          <w:color w:val="000000"/>
        </w:rPr>
        <w:t>выгодоприобретателями</w:t>
      </w:r>
      <w:proofErr w:type="spellEnd"/>
      <w:r w:rsidRPr="008F280B">
        <w:rPr>
          <w:color w:val="000000"/>
        </w:rPr>
        <w:t xml:space="preserve">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</w:t>
      </w:r>
      <w:proofErr w:type="spellStart"/>
      <w:r w:rsidRPr="008F280B">
        <w:rPr>
          <w:color w:val="000000"/>
        </w:rPr>
        <w:t>илиунитарного</w:t>
      </w:r>
      <w:proofErr w:type="spellEnd"/>
      <w:proofErr w:type="gramEnd"/>
      <w:r w:rsidRPr="008F280B">
        <w:rPr>
          <w:color w:val="000000"/>
        </w:rPr>
        <w:t xml:space="preserve"> </w:t>
      </w:r>
      <w:proofErr w:type="gramStart"/>
      <w:r w:rsidRPr="008F280B">
        <w:rPr>
          <w:color w:val="000000"/>
        </w:rPr>
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</w:t>
      </w:r>
      <w:r w:rsidRPr="008F280B">
        <w:rPr>
          <w:color w:val="000000"/>
        </w:rPr>
        <w:lastRenderedPageBreak/>
        <w:t xml:space="preserve">бабушкой и внуками), полнородными и </w:t>
      </w:r>
      <w:proofErr w:type="spellStart"/>
      <w:r w:rsidRPr="008F280B">
        <w:rPr>
          <w:color w:val="000000"/>
        </w:rPr>
        <w:t>неполнородными</w:t>
      </w:r>
      <w:proofErr w:type="spellEnd"/>
      <w:r w:rsidRPr="008F280B">
        <w:rPr>
          <w:color w:val="000000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8F280B">
        <w:rPr>
          <w:color w:val="000000"/>
        </w:rPr>
        <w:t xml:space="preserve"> Под </w:t>
      </w:r>
      <w:proofErr w:type="spellStart"/>
      <w:r w:rsidRPr="008F280B">
        <w:rPr>
          <w:color w:val="000000"/>
        </w:rPr>
        <w:t>выгодоприобретателями</w:t>
      </w:r>
      <w:proofErr w:type="spellEnd"/>
      <w:r w:rsidRPr="008F280B">
        <w:rPr>
          <w:color w:val="000000"/>
        </w:rPr>
        <w:t xml:space="preserve">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5F3714" w:rsidRPr="008F280B" w:rsidRDefault="005F3714" w:rsidP="005F3714">
      <w:pPr>
        <w:keepNext/>
        <w:ind w:left="-106" w:right="-94"/>
        <w:contextualSpacing/>
        <w:rPr>
          <w:color w:val="000000"/>
        </w:rPr>
      </w:pPr>
      <w:r>
        <w:rPr>
          <w:color w:val="000000"/>
        </w:rPr>
        <w:t>8</w:t>
      </w:r>
      <w:r w:rsidRPr="008F280B">
        <w:rPr>
          <w:color w:val="000000"/>
        </w:rPr>
        <w:t xml:space="preserve">) участник закупки не является </w:t>
      </w:r>
      <w:proofErr w:type="spellStart"/>
      <w:r w:rsidRPr="008F280B">
        <w:rPr>
          <w:color w:val="000000"/>
        </w:rPr>
        <w:t>офшорной</w:t>
      </w:r>
      <w:proofErr w:type="spellEnd"/>
      <w:r w:rsidRPr="008F280B">
        <w:rPr>
          <w:color w:val="000000"/>
        </w:rPr>
        <w:t xml:space="preserve"> компанией;</w:t>
      </w:r>
    </w:p>
    <w:p w:rsidR="005F3714" w:rsidRPr="008F280B" w:rsidRDefault="005F3714" w:rsidP="005F3714">
      <w:pPr>
        <w:keepNext/>
        <w:ind w:left="-106" w:right="-94"/>
        <w:contextualSpacing/>
        <w:rPr>
          <w:rFonts w:eastAsia="Calibri"/>
          <w:color w:val="000000"/>
        </w:rPr>
      </w:pPr>
      <w:r>
        <w:rPr>
          <w:rFonts w:eastAsia="Calibri"/>
          <w:color w:val="000000"/>
        </w:rPr>
        <w:t>9</w:t>
      </w:r>
      <w:r w:rsidRPr="008F280B">
        <w:rPr>
          <w:rFonts w:eastAsia="Calibri"/>
          <w:color w:val="000000"/>
        </w:rPr>
        <w:t>) отсутствие у участника закупки ограничений для участия в закупках, установленных законодательством Российской Федерации.</w:t>
      </w:r>
    </w:p>
    <w:p w:rsidR="005F3714" w:rsidRPr="008F280B" w:rsidRDefault="005F3714" w:rsidP="005F3714">
      <w:pPr>
        <w:keepNext/>
        <w:ind w:left="-106" w:right="-94"/>
        <w:contextualSpacing/>
        <w:rPr>
          <w:color w:val="000000"/>
        </w:rPr>
      </w:pPr>
      <w:r w:rsidRPr="008F280B">
        <w:rPr>
          <w:color w:val="000000"/>
        </w:rPr>
        <w:t>Заказчиком установлено требование об отсутствии в предусмотренном Федеральным законом от 05.04.2013г.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000000" w:rsidRDefault="005F3714" w:rsidP="005F3714">
      <w:pPr>
        <w:rPr>
          <w:color w:val="000000"/>
        </w:rPr>
      </w:pPr>
      <w:r w:rsidRPr="008F280B">
        <w:rPr>
          <w:color w:val="000000"/>
        </w:rPr>
        <w:t>Вышеуказанные требования в равной мере предъявляются ко всем участникам закупки.</w:t>
      </w:r>
    </w:p>
    <w:p w:rsidR="00E001E0" w:rsidRDefault="00E001E0" w:rsidP="005F3714">
      <w:proofErr w:type="gramStart"/>
      <w:r w:rsidRPr="00E001E0">
        <w:rPr>
          <w:b/>
        </w:rPr>
        <w:t>Вторая часть заявки на участие в Конкурсе должна содержать</w:t>
      </w:r>
      <w:r w:rsidRPr="00E001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b/>
        </w:rPr>
        <w:t>лицензию</w:t>
      </w:r>
      <w:r w:rsidRPr="00E001E0">
        <w:rPr>
          <w:b/>
        </w:rPr>
        <w:t xml:space="preserve"> по профилю: организации здравоохранения о общественному здоровью, травматологии и ортопедии, согласно Перечню работ (услуг), составляющих медицинскую деятельность, утвержденному Постановлением Правительства Российской Федерации № 291 от 16.04.2015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E001E0">
        <w:rPr>
          <w:b/>
        </w:rPr>
        <w:t>Сколково</w:t>
      </w:r>
      <w:proofErr w:type="spellEnd"/>
      <w:r w:rsidRPr="00E001E0">
        <w:rPr>
          <w:b/>
        </w:rPr>
        <w:t>»)» у</w:t>
      </w:r>
      <w:proofErr w:type="gramEnd"/>
      <w:r w:rsidRPr="00E001E0">
        <w:rPr>
          <w:b/>
        </w:rPr>
        <w:t xml:space="preserve"> Подрядчика, осуществляющего подбор протезно-ортопедических изделий, является обязательным условием (Федеральный закон от 04.05.2011 № 99-ФЗ)</w:t>
      </w:r>
    </w:p>
    <w:sectPr w:rsidR="00E00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5F3714"/>
    <w:rsid w:val="005F3714"/>
    <w:rsid w:val="00E00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851</Words>
  <Characters>4856</Characters>
  <Application>Microsoft Office Word</Application>
  <DocSecurity>0</DocSecurity>
  <Lines>40</Lines>
  <Paragraphs>11</Paragraphs>
  <ScaleCrop>false</ScaleCrop>
  <Company/>
  <LinksUpToDate>false</LinksUpToDate>
  <CharactersWithSpaces>5696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oe.galimzyanova.16</dc:creator>
  <cp:keywords/>
  <dc:description/>
  <cp:lastModifiedBy>oe.galimzyanova.16</cp:lastModifiedBy>
  <cp:revision>3</cp:revision>
  <dcterms:created xsi:type="dcterms:W3CDTF">2021-06-09T07:53:00Z</dcterms:created>
  <dcterms:modified xsi:type="dcterms:W3CDTF">2021-06-09T07:54:00Z</dcterms:modified>
</cp:coreProperties>
</file>