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A" w:rsidRPr="00A81CA9" w:rsidRDefault="0090771A" w:rsidP="0090771A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указанных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730CB0">
        <w:rPr>
          <w:rFonts w:ascii="Times New Roman" w:eastAsia="Times New Roman" w:hAnsi="Times New Roman"/>
          <w:kern w:val="0"/>
          <w:sz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  <w:proofErr w:type="gramEnd"/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</w:t>
      </w:r>
      <w:r w:rsidRPr="00C74EC2">
        <w:rPr>
          <w:rFonts w:ascii="Times New Roman" w:eastAsia="Times New Roman" w:hAnsi="Times New Roman"/>
          <w:kern w:val="0"/>
          <w:sz w:val="24"/>
        </w:rPr>
        <w:t>физических лиц.</w:t>
      </w:r>
      <w:proofErr w:type="gramEnd"/>
      <w:r w:rsidRPr="00C74EC2">
        <w:rPr>
          <w:rFonts w:ascii="Times New Roman" w:eastAsia="Times New Roman" w:hAnsi="Times New Roman"/>
          <w:kern w:val="0"/>
          <w:sz w:val="24"/>
        </w:rPr>
        <w:t xml:space="preserve"> Под выгодоприобретателями </w:t>
      </w:r>
      <w:bookmarkStart w:id="0" w:name="_GoBack"/>
      <w:bookmarkEnd w:id="0"/>
      <w:r w:rsidRPr="00C74EC2">
        <w:rPr>
          <w:rFonts w:ascii="Times New Roman" w:eastAsia="Times New Roman" w:hAnsi="Times New Roman"/>
          <w:kern w:val="0"/>
          <w:sz w:val="24"/>
        </w:rPr>
        <w:t xml:space="preserve">понимаются физические лица, владеющие </w:t>
      </w:r>
      <w:r w:rsidRPr="00C74EC2">
        <w:rPr>
          <w:rFonts w:ascii="Times New Roman" w:eastAsia="Times New Roman" w:hAnsi="Times New Roman"/>
          <w:kern w:val="0"/>
          <w:sz w:val="24"/>
        </w:rPr>
        <w:lastRenderedPageBreak/>
        <w:t>напрямую или косвенно</w:t>
      </w:r>
      <w:r w:rsidRPr="008152EA">
        <w:rPr>
          <w:rFonts w:ascii="Times New Roman" w:eastAsia="Times New Roman" w:hAnsi="Times New Roman"/>
          <w:kern w:val="0"/>
          <w:sz w:val="24"/>
        </w:rPr>
        <w:t xml:space="preserve">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631BAF" w:rsidRPr="00865F08" w:rsidRDefault="00631BAF" w:rsidP="00631BA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65F08">
        <w:rPr>
          <w:rFonts w:ascii="Times New Roman" w:eastAsia="Times New Roman" w:hAnsi="Times New Roman"/>
          <w:kern w:val="0"/>
          <w:sz w:val="24"/>
        </w:rPr>
        <w:t xml:space="preserve">- </w:t>
      </w:r>
      <w:r w:rsidRPr="00865F08">
        <w:rPr>
          <w:rFonts w:ascii="Times New Roman" w:eastAsia="Calibri" w:hAnsi="Times New Roman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отсутствие в реестре недобросовестных поставщиков (подрядчиков, исполнителей) информации об участнике закупки - юридическом лице, </w:t>
      </w:r>
      <w:r w:rsidR="00E072D9" w:rsidRPr="00E072D9">
        <w:rPr>
          <w:rFonts w:ascii="Times New Roman" w:hAnsi="Times New Roman"/>
          <w:sz w:val="24"/>
        </w:rPr>
        <w:t xml:space="preserve">в том числе информации о лицах, указанных в пунктах 2 и 3 части 3 статьи 104 Федерального закона </w:t>
      </w:r>
      <w:r w:rsidR="00E072D9" w:rsidRPr="00E072D9">
        <w:rPr>
          <w:rFonts w:ascii="Times New Roman" w:hAnsi="Times New Roman"/>
          <w:sz w:val="24"/>
          <w:lang w:eastAsia="ar-SA"/>
        </w:rPr>
        <w:t>от 05.04.2013 № 44-ФЗ</w:t>
      </w:r>
      <w:r w:rsidR="00E072D9" w:rsidRPr="00E072D9">
        <w:rPr>
          <w:rFonts w:ascii="Times New Roman" w:hAnsi="Times New Roman"/>
          <w:sz w:val="24"/>
        </w:rPr>
        <w:t>.</w:t>
      </w: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9F213C" w:rsidRDefault="00E072D9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631BAF"/>
    <w:rsid w:val="0090771A"/>
    <w:rsid w:val="00971CC3"/>
    <w:rsid w:val="00A47D14"/>
    <w:rsid w:val="00A76B21"/>
    <w:rsid w:val="00AF2F90"/>
    <w:rsid w:val="00B47CE8"/>
    <w:rsid w:val="00B73A12"/>
    <w:rsid w:val="00C74EC2"/>
    <w:rsid w:val="00E072D9"/>
    <w:rsid w:val="00E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Антонов Антон Несторович</cp:lastModifiedBy>
  <cp:revision>3</cp:revision>
  <dcterms:created xsi:type="dcterms:W3CDTF">2020-11-03T11:09:00Z</dcterms:created>
  <dcterms:modified xsi:type="dcterms:W3CDTF">2021-07-16T11:54:00Z</dcterms:modified>
</cp:coreProperties>
</file>