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46" w:rsidRPr="009F3946" w:rsidRDefault="009F3946" w:rsidP="009F3946">
      <w:pPr>
        <w:autoSpaceDE w:val="0"/>
        <w:autoSpaceDN w:val="0"/>
        <w:adjustRightInd w:val="0"/>
        <w:spacing w:after="0" w:line="240" w:lineRule="auto"/>
        <w:ind w:firstLine="567"/>
        <w:jc w:val="center"/>
        <w:rPr>
          <w:rFonts w:ascii="Times New Roman" w:eastAsia="Times New Roman" w:hAnsi="Times New Roman"/>
          <w:b/>
          <w:sz w:val="24"/>
          <w:szCs w:val="24"/>
          <w:lang w:eastAsia="ru-RU"/>
        </w:rPr>
      </w:pPr>
      <w:r w:rsidRPr="009F3946">
        <w:rPr>
          <w:rFonts w:ascii="Times New Roman" w:eastAsia="Times New Roman" w:hAnsi="Times New Roman"/>
          <w:b/>
          <w:sz w:val="24"/>
          <w:szCs w:val="24"/>
          <w:lang w:eastAsia="ru-RU"/>
        </w:rPr>
        <w:t xml:space="preserve">Требования к участникам закупки </w:t>
      </w:r>
    </w:p>
    <w:p w:rsidR="009F3946" w:rsidRPr="008168C8" w:rsidRDefault="009F3946" w:rsidP="009F3946">
      <w:pPr>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9F3946" w:rsidRPr="008168C8" w:rsidRDefault="009F3946" w:rsidP="009F394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168C8">
        <w:rPr>
          <w:rFonts w:ascii="Times New Roman" w:eastAsia="Times New Roman" w:hAnsi="Times New Roman"/>
          <w:sz w:val="24"/>
          <w:szCs w:val="24"/>
          <w:lang w:eastAsia="ru-RU"/>
        </w:rPr>
        <w:t>При осуществлении закупки заказчик устанавливает следующие требования к участникам закупки:</w:t>
      </w:r>
      <w:bookmarkStart w:id="0" w:name="_GoBack"/>
      <w:bookmarkEnd w:id="0"/>
    </w:p>
    <w:p w:rsidR="009F3946" w:rsidRPr="008168C8" w:rsidRDefault="009F3946" w:rsidP="009F394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sidRPr="008168C8">
        <w:rPr>
          <w:rFonts w:ascii="Times New Roman" w:eastAsia="Times New Roman" w:hAnsi="Times New Roman"/>
          <w:sz w:val="24"/>
          <w:szCs w:val="24"/>
          <w:lang w:eastAsia="ru-RU"/>
        </w:rPr>
        <w:t>непроведение</w:t>
      </w:r>
      <w:proofErr w:type="spellEnd"/>
      <w:r w:rsidRPr="008168C8">
        <w:rPr>
          <w:rFonts w:ascii="Times New Roman" w:eastAsia="Times New Roman" w:hAnsi="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F3946" w:rsidRPr="008168C8" w:rsidRDefault="009F3946" w:rsidP="009F394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sidRPr="008168C8">
        <w:rPr>
          <w:rFonts w:ascii="Times New Roman" w:eastAsia="Times New Roman" w:hAnsi="Times New Roman"/>
          <w:sz w:val="24"/>
          <w:szCs w:val="24"/>
          <w:lang w:eastAsia="ru-RU"/>
        </w:rPr>
        <w:t>неприостановление</w:t>
      </w:r>
      <w:proofErr w:type="spellEnd"/>
      <w:r w:rsidRPr="008168C8">
        <w:rPr>
          <w:rFonts w:ascii="Times New Roman" w:eastAsia="Times New Roman" w:hAnsi="Times New Roman"/>
          <w:sz w:val="24"/>
          <w:szCs w:val="24"/>
          <w:lang w:eastAsia="ru-RU"/>
        </w:rPr>
        <w:t xml:space="preserve"> деятельности участника закупки в порядке, установленном </w:t>
      </w:r>
      <w:hyperlink r:id="rId5" w:history="1">
        <w:r w:rsidRPr="008168C8">
          <w:rPr>
            <w:rFonts w:ascii="Times New Roman" w:eastAsia="Times New Roman" w:hAnsi="Times New Roman"/>
            <w:sz w:val="24"/>
            <w:szCs w:val="24"/>
            <w:lang w:eastAsia="ru-RU"/>
          </w:rPr>
          <w:t>Кодексом</w:t>
        </w:r>
      </w:hyperlink>
      <w:r w:rsidRPr="008168C8">
        <w:rPr>
          <w:rFonts w:ascii="Times New Roman" w:eastAsia="Times New Roman" w:hAnsi="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9F3946" w:rsidRPr="008168C8" w:rsidRDefault="009F3946" w:rsidP="009F394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w:t>
      </w:r>
      <w:r w:rsidRPr="008168C8">
        <w:rPr>
          <w:rFonts w:ascii="Times New Roman" w:eastAsia="Times New Roman" w:hAnsi="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8168C8">
          <w:rPr>
            <w:rFonts w:ascii="Times New Roman" w:eastAsia="Times New Roman" w:hAnsi="Times New Roman"/>
            <w:sz w:val="24"/>
            <w:szCs w:val="24"/>
            <w:lang w:eastAsia="ru-RU"/>
          </w:rPr>
          <w:t>законодательством</w:t>
        </w:r>
      </w:hyperlink>
      <w:r w:rsidRPr="008168C8">
        <w:rPr>
          <w:rFonts w:ascii="Times New Roman" w:eastAsia="Times New Roman" w:hAnsi="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168C8">
        <w:rPr>
          <w:rFonts w:ascii="Times New Roman" w:eastAsia="Times New Roman" w:hAnsi="Times New Roman"/>
          <w:sz w:val="24"/>
          <w:szCs w:val="24"/>
          <w:lang w:eastAsia="ru-RU"/>
        </w:rPr>
        <w:t xml:space="preserve"> заявителя по уплате этих сумм исполненной или </w:t>
      </w:r>
      <w:proofErr w:type="gramStart"/>
      <w:r w:rsidRPr="008168C8">
        <w:rPr>
          <w:rFonts w:ascii="Times New Roman" w:eastAsia="Times New Roman" w:hAnsi="Times New Roman"/>
          <w:sz w:val="24"/>
          <w:szCs w:val="24"/>
          <w:lang w:eastAsia="ru-RU"/>
        </w:rPr>
        <w:t>которые</w:t>
      </w:r>
      <w:proofErr w:type="gramEnd"/>
      <w:r w:rsidRPr="008168C8">
        <w:rPr>
          <w:rFonts w:ascii="Times New Roman" w:eastAsia="Times New Roman" w:hAnsi="Times New Roman"/>
          <w:sz w:val="24"/>
          <w:szCs w:val="24"/>
          <w:lang w:eastAsia="ru-RU"/>
        </w:rPr>
        <w:t xml:space="preserve"> признаны </w:t>
      </w:r>
      <w:proofErr w:type="gramStart"/>
      <w:r w:rsidRPr="008168C8">
        <w:rPr>
          <w:rFonts w:ascii="Times New Roman" w:eastAsia="Times New Roman" w:hAnsi="Times New Roman"/>
          <w:sz w:val="24"/>
          <w:szCs w:val="24"/>
          <w:lang w:eastAsia="ru-RU"/>
        </w:rPr>
        <w:t>безнадежными</w:t>
      </w:r>
      <w:proofErr w:type="gramEnd"/>
      <w:r w:rsidRPr="008168C8">
        <w:rPr>
          <w:rFonts w:ascii="Times New Roman" w:eastAsia="Times New Roman" w:hAnsi="Times New Roman"/>
          <w:sz w:val="24"/>
          <w:szCs w:val="24"/>
          <w:lang w:eastAsia="ru-RU"/>
        </w:rPr>
        <w:t xml:space="preserve"> к взысканию в соответствии с </w:t>
      </w:r>
      <w:hyperlink r:id="rId7" w:history="1">
        <w:r w:rsidRPr="008168C8">
          <w:rPr>
            <w:rFonts w:ascii="Times New Roman" w:eastAsia="Times New Roman" w:hAnsi="Times New Roman"/>
            <w:sz w:val="24"/>
            <w:szCs w:val="24"/>
            <w:lang w:eastAsia="ru-RU"/>
          </w:rPr>
          <w:t>законодательством</w:t>
        </w:r>
      </w:hyperlink>
      <w:r w:rsidRPr="008168C8">
        <w:rPr>
          <w:rFonts w:ascii="Times New Roman" w:eastAsia="Times New Roman" w:hAnsi="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168C8">
        <w:rPr>
          <w:rFonts w:ascii="Times New Roman" w:eastAsia="Times New Roman" w:hAnsi="Times New Roman"/>
          <w:sz w:val="24"/>
          <w:szCs w:val="24"/>
          <w:lang w:eastAsia="ru-RU"/>
        </w:rPr>
        <w:t>указанных</w:t>
      </w:r>
      <w:proofErr w:type="gramEnd"/>
      <w:r w:rsidRPr="008168C8">
        <w:rPr>
          <w:rFonts w:ascii="Times New Roman" w:eastAsia="Times New Roman" w:hAnsi="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3946" w:rsidRPr="008168C8" w:rsidRDefault="009F3946" w:rsidP="009F3946">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eastAsia="Times New Roman" w:hAnsi="Times New Roman"/>
          <w:sz w:val="24"/>
          <w:szCs w:val="24"/>
          <w:lang w:eastAsia="ru-RU"/>
        </w:rPr>
        <w:t>-</w:t>
      </w:r>
      <w:r w:rsidRPr="008168C8">
        <w:rPr>
          <w:rFonts w:ascii="Times New Roman" w:hAnsi="Times New Roman"/>
          <w:sz w:val="24"/>
          <w:szCs w:val="24"/>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8168C8">
          <w:rPr>
            <w:rFonts w:ascii="Times New Roman" w:hAnsi="Times New Roman"/>
            <w:color w:val="0000FF"/>
            <w:sz w:val="24"/>
            <w:szCs w:val="24"/>
          </w:rPr>
          <w:t>статьями 289</w:t>
        </w:r>
      </w:hyperlink>
      <w:r w:rsidRPr="008168C8">
        <w:rPr>
          <w:rFonts w:ascii="Times New Roman" w:hAnsi="Times New Roman"/>
          <w:sz w:val="24"/>
          <w:szCs w:val="24"/>
        </w:rPr>
        <w:t xml:space="preserve">, </w:t>
      </w:r>
      <w:hyperlink r:id="rId9" w:history="1">
        <w:r w:rsidRPr="008168C8">
          <w:rPr>
            <w:rFonts w:ascii="Times New Roman" w:hAnsi="Times New Roman"/>
            <w:color w:val="0000FF"/>
            <w:sz w:val="24"/>
            <w:szCs w:val="24"/>
          </w:rPr>
          <w:t>290</w:t>
        </w:r>
      </w:hyperlink>
      <w:r w:rsidRPr="008168C8">
        <w:rPr>
          <w:rFonts w:ascii="Times New Roman" w:hAnsi="Times New Roman"/>
          <w:sz w:val="24"/>
          <w:szCs w:val="24"/>
        </w:rPr>
        <w:t xml:space="preserve">, </w:t>
      </w:r>
      <w:hyperlink r:id="rId10" w:history="1">
        <w:r w:rsidRPr="008168C8">
          <w:rPr>
            <w:rFonts w:ascii="Times New Roman" w:hAnsi="Times New Roman"/>
            <w:color w:val="0000FF"/>
            <w:sz w:val="24"/>
            <w:szCs w:val="24"/>
          </w:rPr>
          <w:t>291</w:t>
        </w:r>
      </w:hyperlink>
      <w:r w:rsidRPr="008168C8">
        <w:rPr>
          <w:rFonts w:ascii="Times New Roman" w:hAnsi="Times New Roman"/>
          <w:sz w:val="24"/>
          <w:szCs w:val="24"/>
        </w:rPr>
        <w:t xml:space="preserve">, </w:t>
      </w:r>
      <w:hyperlink r:id="rId11" w:history="1">
        <w:r w:rsidRPr="008168C8">
          <w:rPr>
            <w:rFonts w:ascii="Times New Roman" w:hAnsi="Times New Roman"/>
            <w:color w:val="0000FF"/>
            <w:sz w:val="24"/>
            <w:szCs w:val="24"/>
          </w:rPr>
          <w:t>291.1</w:t>
        </w:r>
      </w:hyperlink>
      <w:r w:rsidRPr="008168C8">
        <w:rPr>
          <w:rFonts w:ascii="Times New Roman" w:hAnsi="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168C8">
        <w:rPr>
          <w:rFonts w:ascii="Times New Roman" w:hAnsi="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3946" w:rsidRPr="008168C8" w:rsidRDefault="009F3946" w:rsidP="009F39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8168C8">
        <w:rPr>
          <w:rFonts w:ascii="Times New Roman" w:hAnsi="Times New Roman"/>
          <w:sz w:val="24"/>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8168C8">
          <w:rPr>
            <w:rFonts w:ascii="Times New Roman" w:hAnsi="Times New Roman"/>
            <w:color w:val="0000FF"/>
            <w:sz w:val="24"/>
            <w:szCs w:val="24"/>
          </w:rPr>
          <w:t>статьей 19.28</w:t>
        </w:r>
      </w:hyperlink>
      <w:r w:rsidRPr="008168C8">
        <w:rPr>
          <w:rFonts w:ascii="Times New Roman" w:hAnsi="Times New Roman"/>
          <w:sz w:val="24"/>
          <w:szCs w:val="24"/>
        </w:rPr>
        <w:t xml:space="preserve"> Кодекса Российской Федерации об административных правонарушениях;</w:t>
      </w:r>
    </w:p>
    <w:p w:rsidR="009F3946" w:rsidRPr="008168C8" w:rsidRDefault="009F3946" w:rsidP="009F3946">
      <w:pPr>
        <w:autoSpaceDE w:val="0"/>
        <w:autoSpaceDN w:val="0"/>
        <w:adjustRightInd w:val="0"/>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w:t>
      </w:r>
      <w:r w:rsidRPr="008168C8">
        <w:rPr>
          <w:rFonts w:ascii="Times New Roman" w:eastAsia="Times New Roman" w:hAnsi="Times New Roman"/>
          <w:sz w:val="24"/>
          <w:szCs w:val="24"/>
          <w:lang w:eastAsia="ru-RU"/>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8168C8">
        <w:rPr>
          <w:rFonts w:ascii="Times New Roman" w:eastAsia="Times New Roman" w:hAnsi="Times New Roman"/>
          <w:sz w:val="24"/>
          <w:szCs w:val="24"/>
          <w:lang w:eastAsia="ru-RU"/>
        </w:rPr>
        <w:t xml:space="preserve"> </w:t>
      </w:r>
      <w:proofErr w:type="gramStart"/>
      <w:r w:rsidRPr="008168C8">
        <w:rPr>
          <w:rFonts w:ascii="Times New Roman" w:eastAsia="Times New Roman" w:hAnsi="Times New Roman"/>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8168C8">
        <w:rPr>
          <w:rFonts w:ascii="Times New Roman" w:eastAsia="Times New Roman" w:hAnsi="Times New Roman"/>
          <w:sz w:val="24"/>
          <w:szCs w:val="24"/>
          <w:lang w:eastAsia="ru-RU"/>
        </w:rPr>
        <w:lastRenderedPageBreak/>
        <w:t xml:space="preserve">дедушкой, бабушкой и внуками), полнородными и </w:t>
      </w:r>
      <w:proofErr w:type="spellStart"/>
      <w:r w:rsidRPr="008168C8">
        <w:rPr>
          <w:rFonts w:ascii="Times New Roman" w:eastAsia="Times New Roman" w:hAnsi="Times New Roman"/>
          <w:sz w:val="24"/>
          <w:szCs w:val="24"/>
          <w:lang w:eastAsia="ru-RU"/>
        </w:rPr>
        <w:t>неполнородными</w:t>
      </w:r>
      <w:proofErr w:type="spellEnd"/>
      <w:r w:rsidRPr="008168C8">
        <w:rPr>
          <w:rFonts w:ascii="Times New Roman" w:eastAsia="Times New Roman" w:hAnsi="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168C8">
        <w:rPr>
          <w:rFonts w:ascii="Times New Roman" w:eastAsia="Times New Roman" w:hAnsi="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3946" w:rsidRPr="008168C8" w:rsidRDefault="009F3946" w:rsidP="009F3946">
      <w:pPr>
        <w:suppressAutoHyphens/>
        <w:autoSpaceDE w:val="0"/>
        <w:spacing w:after="0" w:line="240" w:lineRule="auto"/>
        <w:ind w:firstLine="540"/>
        <w:jc w:val="both"/>
        <w:rPr>
          <w:rFonts w:ascii="Times New Roman" w:hAnsi="Times New Roman"/>
          <w:iCs/>
          <w:sz w:val="24"/>
          <w:szCs w:val="24"/>
        </w:rPr>
      </w:pPr>
      <w:r>
        <w:rPr>
          <w:rFonts w:ascii="Times New Roman" w:eastAsia="Times New Roman" w:hAnsi="Times New Roman"/>
          <w:sz w:val="24"/>
          <w:szCs w:val="24"/>
          <w:lang w:eastAsia="ar-SA"/>
        </w:rPr>
        <w:t>-</w:t>
      </w:r>
      <w:r w:rsidRPr="008168C8">
        <w:rPr>
          <w:rFonts w:ascii="Times New Roman" w:eastAsia="Times New Roman" w:hAnsi="Times New Roman"/>
          <w:sz w:val="24"/>
          <w:szCs w:val="24"/>
          <w:lang w:eastAsia="ar-SA"/>
        </w:rPr>
        <w:t xml:space="preserve"> </w:t>
      </w:r>
      <w:r w:rsidRPr="008168C8">
        <w:rPr>
          <w:rFonts w:ascii="Times New Roman" w:hAnsi="Times New Roman"/>
          <w:iCs/>
          <w:sz w:val="24"/>
          <w:szCs w:val="24"/>
        </w:rPr>
        <w:t>участник закупки не является офшорной компанией;</w:t>
      </w:r>
    </w:p>
    <w:p w:rsidR="009F3946" w:rsidRPr="008168C8" w:rsidRDefault="009F3946" w:rsidP="009F394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Pr="008168C8">
        <w:rPr>
          <w:rFonts w:ascii="Times New Roman" w:hAnsi="Times New Roman"/>
          <w:sz w:val="24"/>
          <w:szCs w:val="24"/>
        </w:rPr>
        <w:t xml:space="preserve"> отсутствие у участника закупки ограничений для участия в закупках, установленных законодательством Российской Федерации.</w:t>
      </w:r>
    </w:p>
    <w:p w:rsidR="009F3946" w:rsidRPr="008168C8" w:rsidRDefault="009F3946" w:rsidP="009F3946">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napToGrid w:val="0"/>
          <w:sz w:val="24"/>
          <w:szCs w:val="24"/>
          <w:lang w:eastAsia="ru-RU"/>
        </w:rPr>
        <w:t>-</w:t>
      </w:r>
      <w:r w:rsidRPr="008168C8">
        <w:rPr>
          <w:rFonts w:ascii="Times New Roman" w:eastAsia="Times New Roman" w:hAnsi="Times New Roman"/>
          <w:sz w:val="24"/>
          <w:szCs w:val="24"/>
          <w:lang w:eastAsia="ru-RU"/>
        </w:rPr>
        <w:t>Требование об отсутствии в реестрах недобросовестных поставщиков (подрядчиков, исполнителей) ст.104 Федерального закона № 44-ФЗ, информации об участнике аукциона в электронной форме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в электронной форме</w:t>
      </w:r>
      <w:r>
        <w:rPr>
          <w:rFonts w:ascii="Times New Roman" w:eastAsia="Times New Roman" w:hAnsi="Times New Roman"/>
          <w:sz w:val="24"/>
          <w:szCs w:val="24"/>
          <w:lang w:eastAsia="ru-RU"/>
        </w:rPr>
        <w:t>;</w:t>
      </w:r>
    </w:p>
    <w:sectPr w:rsidR="009F3946" w:rsidRPr="008168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AC"/>
    <w:rsid w:val="000D0BAC"/>
    <w:rsid w:val="00105A28"/>
    <w:rsid w:val="009F3946"/>
    <w:rsid w:val="00F120BA"/>
    <w:rsid w:val="00F45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9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94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7013C43470135049A6E2648174EAFF94A0A131B946F2F7C4C72B672039A674DF2CAD47FA5822A2bFJ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6F88C9B236633367708E4AD56F4FA7A7BE626EAEC638D07EE8C54D7A79F9B0345016E0045FDO451B" TargetMode="External"/><Relationship Id="rId12" Type="http://schemas.openxmlformats.org/officeDocument/2006/relationships/hyperlink" Target="consultantplus://offline/ref=B7D40E62D8C96B66B3E57298EBE763863CC8A14449C79404DFC75E1CDCE4A4F81059C3898B87D7K9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6F88C9B236633367708E4AD56F4FA7A7BE626EAEC638D07EE8C54D7A79F9B0345016E0045FFO456B" TargetMode="External"/><Relationship Id="rId11" Type="http://schemas.openxmlformats.org/officeDocument/2006/relationships/hyperlink" Target="consultantplus://offline/ref=3B7013C43470135049A6E2648174EAFF94A0A131B946F2F7C4C72B672039A674DF2CAD44FA51b2JCF" TargetMode="External"/><Relationship Id="rId5" Type="http://schemas.openxmlformats.org/officeDocument/2006/relationships/hyperlink" Target="consultantplus://offline/ref=56F88C9B236633367708E4AD56F4FA7A7BE620EBEC678D07EE8C54D7A79F9B0345016E0445OF5FB" TargetMode="External"/><Relationship Id="rId10" Type="http://schemas.openxmlformats.org/officeDocument/2006/relationships/hyperlink" Target="consultantplus://offline/ref=3B7013C43470135049A6E2648174EAFF94A0A131B946F2F7C4C72B672039A674DF2CAD44FA5Eb2J8F" TargetMode="External"/><Relationship Id="rId4" Type="http://schemas.openxmlformats.org/officeDocument/2006/relationships/webSettings" Target="webSettings.xml"/><Relationship Id="rId9" Type="http://schemas.openxmlformats.org/officeDocument/2006/relationships/hyperlink" Target="consultantplus://offline/ref=3B7013C43470135049A6E2648174EAFF94A0A131B946F2F7C4C72B672039A674DF2CAD44FA5Cb2J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872</Words>
  <Characters>4971</Characters>
  <Application>Microsoft Office Word</Application>
  <DocSecurity>0</DocSecurity>
  <Lines>41</Lines>
  <Paragraphs>11</Paragraphs>
  <ScaleCrop>false</ScaleCrop>
  <Company/>
  <LinksUpToDate>false</LinksUpToDate>
  <CharactersWithSpaces>5832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Анфилатова</dc:creator>
  <cp:keywords/>
  <dc:description/>
  <cp:lastModifiedBy>Анфилатова</cp:lastModifiedBy>
  <cp:revision>4</cp:revision>
  <dcterms:created xsi:type="dcterms:W3CDTF">2021-03-01T23:32:00Z</dcterms:created>
  <dcterms:modified xsi:type="dcterms:W3CDTF">2021-09-02T04:48:00Z</dcterms:modified>
</cp:coreProperties>
</file>