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ED" w:rsidRPr="00664866" w:rsidRDefault="00F738ED" w:rsidP="00F738ED">
      <w:pPr>
        <w:jc w:val="both"/>
        <w:rPr>
          <w:b/>
          <w:iCs/>
          <w:sz w:val="23"/>
          <w:szCs w:val="23"/>
        </w:rPr>
      </w:pPr>
      <w:r w:rsidRPr="00F738ED">
        <w:rPr>
          <w:rFonts w:ascii="Times New Roman" w:hAnsi="Times New Roman" w:cs="Times New Roman"/>
          <w:b/>
          <w:sz w:val="24"/>
          <w:szCs w:val="24"/>
        </w:rPr>
        <w:t>Единые требования к участникам закупки, установленные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7204BD">
        <w:rPr>
          <w:rFonts w:ascii="Times New Roman" w:hAnsi="Times New Roman" w:cs="Times New Roman"/>
          <w:sz w:val="24"/>
          <w:szCs w:val="24"/>
        </w:rPr>
        <w:t xml:space="preserve"> – </w:t>
      </w:r>
      <w:r w:rsidR="007204BD"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w:t>
      </w:r>
      <w:proofErr w:type="gramStart"/>
      <w:r>
        <w:rPr>
          <w:rFonts w:ascii="Times New Roman" w:hAnsi="Times New Roman" w:cs="Times New Roman"/>
          <w:sz w:val="24"/>
          <w:szCs w:val="24"/>
        </w:rPr>
        <w:t>а</w:t>
      </w:r>
      <w:r w:rsidR="00362536">
        <w:rPr>
          <w:rFonts w:ascii="Times New Roman" w:hAnsi="Times New Roman" w:cs="Times New Roman"/>
          <w:sz w:val="24"/>
          <w:szCs w:val="24"/>
        </w:rPr>
        <w:t>-</w:t>
      </w:r>
      <w:proofErr w:type="gramEnd"/>
      <w:r w:rsidR="00362536">
        <w:rPr>
          <w:rFonts w:ascii="Times New Roman" w:hAnsi="Times New Roman" w:cs="Times New Roman"/>
          <w:sz w:val="24"/>
          <w:szCs w:val="24"/>
        </w:rPr>
        <w:t xml:space="preserve"> </w:t>
      </w:r>
      <w:r w:rsidR="00362536" w:rsidRPr="00063942">
        <w:rPr>
          <w:rFonts w:ascii="Times New Roman" w:hAnsi="Times New Roman" w:cs="Times New Roman"/>
          <w:sz w:val="24"/>
          <w:szCs w:val="24"/>
          <w:u w:val="single"/>
        </w:rPr>
        <w:t>не установлено</w:t>
      </w:r>
      <w:r>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rPr>
        <w:lastRenderedPageBreak/>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F738ED" w:rsidRPr="00F738ED" w:rsidRDefault="00F738ED" w:rsidP="00D0249A">
      <w:pPr>
        <w:widowControl/>
        <w:jc w:val="both"/>
        <w:rPr>
          <w:rFonts w:ascii="Times New Roman" w:hAnsi="Times New Roman" w:cs="Times New Roman"/>
          <w:sz w:val="24"/>
          <w:szCs w:val="24"/>
        </w:rPr>
      </w:pPr>
      <w:r w:rsidRPr="00F738ED">
        <w:rPr>
          <w:rFonts w:ascii="Times New Roman" w:eastAsia="Arial" w:hAnsi="Times New Roman"/>
          <w:b/>
          <w:sz w:val="24"/>
          <w:szCs w:val="24"/>
          <w:shd w:val="clear" w:color="auto" w:fill="FFFFFF"/>
        </w:rPr>
        <w:t xml:space="preserve">Требование, предъявляемое к участникам электронного аукциона в </w:t>
      </w:r>
      <w:proofErr w:type="gramStart"/>
      <w:r w:rsidRPr="00F738ED">
        <w:rPr>
          <w:rFonts w:ascii="Times New Roman" w:eastAsia="Arial" w:hAnsi="Times New Roman"/>
          <w:b/>
          <w:sz w:val="24"/>
          <w:szCs w:val="24"/>
          <w:shd w:val="clear" w:color="auto" w:fill="FFFFFF"/>
        </w:rPr>
        <w:t>соответствии</w:t>
      </w:r>
      <w:proofErr w:type="gramEnd"/>
      <w:r w:rsidRPr="00F738ED">
        <w:rPr>
          <w:rFonts w:ascii="Times New Roman" w:eastAsia="Arial" w:hAnsi="Times New Roman"/>
          <w:b/>
          <w:sz w:val="24"/>
          <w:szCs w:val="24"/>
          <w:shd w:val="clear" w:color="auto" w:fill="FFFFFF"/>
        </w:rPr>
        <w:t xml:space="preserve"> с частью 1.1 статьи 31 </w:t>
      </w:r>
      <w:r w:rsidRPr="00F738ED">
        <w:rPr>
          <w:rFonts w:ascii="Times New Roman" w:hAnsi="Times New Roman"/>
          <w:b/>
          <w:iCs/>
          <w:sz w:val="24"/>
          <w:szCs w:val="24"/>
        </w:rPr>
        <w:t>Федерального закона № 44-ФЗ:</w:t>
      </w:r>
    </w:p>
    <w:p w:rsidR="006422F2" w:rsidRDefault="002159EF" w:rsidP="006422F2">
      <w:pPr>
        <w:widowControl/>
        <w:jc w:val="both"/>
        <w:rPr>
          <w:rFonts w:ascii="Times New Roman" w:eastAsiaTheme="minorHAnsi" w:hAnsi="Times New Roman" w:cs="Times New Roman"/>
          <w:b/>
          <w:bCs/>
          <w:sz w:val="24"/>
          <w:szCs w:val="24"/>
          <w:lang w:eastAsia="en-US"/>
        </w:rPr>
      </w:pPr>
      <w:r w:rsidRPr="00B5052F">
        <w:rPr>
          <w:rFonts w:ascii="Times New Roman" w:hAnsi="Times New Roman" w:cs="Times New Roman"/>
          <w:sz w:val="24"/>
          <w:szCs w:val="24"/>
        </w:rPr>
        <w:t xml:space="preserve">Отсутствие в </w:t>
      </w:r>
      <w:proofErr w:type="gramStart"/>
      <w:r w:rsidRPr="00B5052F">
        <w:rPr>
          <w:rFonts w:ascii="Times New Roman" w:hAnsi="Times New Roman" w:cs="Times New Roman"/>
          <w:sz w:val="24"/>
          <w:szCs w:val="24"/>
        </w:rPr>
        <w:t>реестре</w:t>
      </w:r>
      <w:proofErr w:type="gramEnd"/>
      <w:r w:rsidRPr="00B5052F">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w:t>
      </w:r>
      <w:r w:rsidR="006422F2">
        <w:rPr>
          <w:rFonts w:ascii="Times New Roman" w:hAnsi="Times New Roman" w:cs="Times New Roman"/>
          <w:sz w:val="24"/>
          <w:szCs w:val="24"/>
        </w:rPr>
        <w:t>,</w:t>
      </w:r>
      <w:r w:rsidRPr="00B5052F">
        <w:rPr>
          <w:rFonts w:ascii="Times New Roman" w:hAnsi="Times New Roman" w:cs="Times New Roman"/>
          <w:sz w:val="24"/>
          <w:szCs w:val="24"/>
        </w:rPr>
        <w:t xml:space="preserve"> </w:t>
      </w:r>
      <w:r w:rsidR="006422F2" w:rsidRPr="006422F2">
        <w:rPr>
          <w:rFonts w:ascii="Times New Roman" w:hAnsi="Times New Roman" w:cs="Times New Roman"/>
          <w:sz w:val="24"/>
          <w:szCs w:val="24"/>
        </w:rPr>
        <w:t xml:space="preserve">в том числе информации о лицах, указанных в </w:t>
      </w:r>
      <w:hyperlink r:id="rId14" w:history="1">
        <w:r w:rsidR="006422F2" w:rsidRPr="006422F2">
          <w:rPr>
            <w:rFonts w:ascii="Times New Roman" w:hAnsi="Times New Roman" w:cs="Times New Roman"/>
            <w:sz w:val="24"/>
            <w:szCs w:val="24"/>
          </w:rPr>
          <w:t>пунктах 2</w:t>
        </w:r>
      </w:hyperlink>
      <w:r w:rsidR="006422F2" w:rsidRPr="006422F2">
        <w:rPr>
          <w:rFonts w:ascii="Times New Roman" w:hAnsi="Times New Roman" w:cs="Times New Roman"/>
          <w:sz w:val="24"/>
          <w:szCs w:val="24"/>
        </w:rPr>
        <w:t xml:space="preserve"> и </w:t>
      </w:r>
      <w:hyperlink r:id="rId15" w:history="1">
        <w:r w:rsidR="006422F2" w:rsidRPr="006422F2">
          <w:rPr>
            <w:rFonts w:ascii="Times New Roman" w:hAnsi="Times New Roman" w:cs="Times New Roman"/>
            <w:sz w:val="24"/>
            <w:szCs w:val="24"/>
          </w:rPr>
          <w:t>3 части 3 статьи 104</w:t>
        </w:r>
      </w:hyperlink>
      <w:r w:rsidR="006422F2" w:rsidRPr="006422F2">
        <w:rPr>
          <w:rFonts w:ascii="Times New Roman" w:hAnsi="Times New Roman" w:cs="Times New Roman"/>
          <w:sz w:val="24"/>
          <w:szCs w:val="24"/>
        </w:rPr>
        <w:t xml:space="preserve"> Федерального закона</w:t>
      </w:r>
      <w:r w:rsidR="006422F2">
        <w:rPr>
          <w:rFonts w:ascii="Times New Roman" w:hAnsi="Times New Roman" w:cs="Times New Roman"/>
          <w:sz w:val="24"/>
          <w:szCs w:val="24"/>
        </w:rPr>
        <w:t xml:space="preserve"> </w:t>
      </w:r>
      <w:r w:rsidR="006422F2" w:rsidRPr="006422F2">
        <w:rPr>
          <w:rFonts w:ascii="Times New Roman" w:hAnsi="Times New Roman"/>
          <w:iCs/>
          <w:sz w:val="24"/>
          <w:szCs w:val="24"/>
        </w:rPr>
        <w:t>№ 44-ФЗ</w:t>
      </w:r>
      <w:r w:rsidR="006422F2" w:rsidRPr="006422F2">
        <w:rPr>
          <w:rFonts w:ascii="Times New Roman" w:eastAsiaTheme="minorHAnsi" w:hAnsi="Times New Roman" w:cs="Times New Roman"/>
          <w:bCs/>
          <w:sz w:val="24"/>
          <w:szCs w:val="24"/>
          <w:lang w:eastAsia="en-US"/>
        </w:rPr>
        <w:t>.</w:t>
      </w:r>
    </w:p>
    <w:p w:rsidR="002159EF" w:rsidRPr="00B5052F" w:rsidRDefault="000A0D69" w:rsidP="00D0249A">
      <w:pPr>
        <w:widowControl/>
        <w:jc w:val="both"/>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3942"/>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D69"/>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2536"/>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2F2"/>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8ED"/>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 w:type="paragraph" w:styleId="3">
    <w:name w:val="Body Text Indent 3"/>
    <w:basedOn w:val="a"/>
    <w:link w:val="30"/>
    <w:rsid w:val="00F738ED"/>
    <w:pPr>
      <w:widowControl/>
      <w:suppressAutoHyphens/>
      <w:autoSpaceDE/>
      <w:autoSpaceDN/>
      <w:adjustRightInd/>
      <w:ind w:firstLine="708"/>
      <w:jc w:val="both"/>
    </w:pPr>
    <w:rPr>
      <w:rFonts w:ascii="Times New Roman" w:hAnsi="Times New Roman" w:cs="Times New Roman"/>
      <w:sz w:val="24"/>
      <w:szCs w:val="24"/>
      <w:lang w:val="x-none" w:eastAsia="ar-SA"/>
    </w:rPr>
  </w:style>
  <w:style w:type="character" w:customStyle="1" w:styleId="30">
    <w:name w:val="Основной текст с отступом 3 Знак"/>
    <w:basedOn w:val="a0"/>
    <w:link w:val="3"/>
    <w:rsid w:val="00F738ED"/>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hyperlink" Target="consultantplus://offline/ref=A6A6B50B487E8D65C2E45A9B63D0A6C3F0058E77A8777B04B09ADAECE6FA1A33A3C444040195921F97DA292A5E8F2BAE0AC1F80F0D61G9GFK" TargetMode="Externa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A6A6B50B487E8D65C2E45A9B63D0A6C3F0058E77A8777B04B09ADAECE6FA1A33A3C444040195931F97DA292A5E8F2BAE0AC1F80F0D61G9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Овчинникова Татьяна Валерьевна</cp:lastModifiedBy>
  <cp:revision>9</cp:revision>
  <dcterms:created xsi:type="dcterms:W3CDTF">2018-10-02T10:47:00Z</dcterms:created>
  <dcterms:modified xsi:type="dcterms:W3CDTF">2021-07-16T10:07:00Z</dcterms:modified>
</cp:coreProperties>
</file>