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52" w:rsidRPr="00EC1CE1" w:rsidRDefault="000A6A52" w:rsidP="00EC1CE1">
      <w:pPr>
        <w:spacing w:after="0" w:line="240" w:lineRule="auto"/>
        <w:jc w:val="right"/>
        <w:outlineLvl w:val="1"/>
        <w:rPr>
          <w:rFonts w:ascii="Times New Roman" w:hAnsi="Times New Roman"/>
          <w:bCs/>
          <w:sz w:val="18"/>
          <w:szCs w:val="20"/>
          <w:lang w:eastAsia="ru-RU"/>
        </w:rPr>
      </w:pPr>
    </w:p>
    <w:p w:rsidR="00EF1A1F" w:rsidRPr="00E50BD9" w:rsidRDefault="00EF1A1F" w:rsidP="00EF1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0"/>
        </w:rPr>
      </w:pPr>
      <w:r w:rsidRPr="00E50BD9">
        <w:rPr>
          <w:rFonts w:ascii="Times New Roman" w:hAnsi="Times New Roman"/>
          <w:bCs/>
          <w:sz w:val="16"/>
          <w:szCs w:val="20"/>
        </w:rPr>
        <w:t xml:space="preserve">Приложение № </w:t>
      </w:r>
      <w:r>
        <w:rPr>
          <w:rFonts w:ascii="Times New Roman" w:hAnsi="Times New Roman"/>
          <w:bCs/>
          <w:sz w:val="16"/>
          <w:szCs w:val="20"/>
        </w:rPr>
        <w:t>3</w:t>
      </w:r>
      <w:bookmarkStart w:id="0" w:name="_GoBack"/>
      <w:bookmarkEnd w:id="0"/>
    </w:p>
    <w:p w:rsidR="00EF1A1F" w:rsidRPr="00E50BD9" w:rsidRDefault="00EF1A1F" w:rsidP="00EF1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0"/>
        </w:rPr>
      </w:pPr>
      <w:r w:rsidRPr="00E50BD9">
        <w:rPr>
          <w:rFonts w:ascii="Times New Roman" w:hAnsi="Times New Roman"/>
          <w:bCs/>
          <w:sz w:val="16"/>
          <w:szCs w:val="20"/>
        </w:rPr>
        <w:t>к извещению о проведении</w:t>
      </w:r>
    </w:p>
    <w:p w:rsidR="00EF1A1F" w:rsidRDefault="00EF1A1F" w:rsidP="00EF1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0"/>
        </w:rPr>
      </w:pPr>
      <w:r w:rsidRPr="00E50BD9">
        <w:rPr>
          <w:rFonts w:ascii="Times New Roman" w:hAnsi="Times New Roman"/>
          <w:bCs/>
          <w:sz w:val="16"/>
          <w:szCs w:val="20"/>
        </w:rPr>
        <w:t xml:space="preserve"> электронного аукциона</w:t>
      </w:r>
    </w:p>
    <w:p w:rsidR="00EF1A1F" w:rsidRDefault="00EF1A1F" w:rsidP="00EF1A1F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lang w:eastAsia="ru-RU"/>
        </w:rPr>
      </w:pPr>
    </w:p>
    <w:p w:rsidR="005A29A0" w:rsidRDefault="005A29A0" w:rsidP="005A29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Описание объекта закупки</w:t>
      </w:r>
    </w:p>
    <w:p w:rsidR="009445C2" w:rsidRDefault="00646247" w:rsidP="00EC1CE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9445C2">
        <w:rPr>
          <w:rFonts w:ascii="Times New Roman" w:hAnsi="Times New Roman"/>
          <w:b/>
        </w:rPr>
        <w:t xml:space="preserve">а </w:t>
      </w:r>
      <w:r w:rsidR="00267256">
        <w:rPr>
          <w:rFonts w:ascii="Times New Roman" w:hAnsi="Times New Roman"/>
          <w:b/>
        </w:rPr>
        <w:t>поставку</w:t>
      </w:r>
      <w:r w:rsidR="0032107E" w:rsidRPr="009445C2">
        <w:rPr>
          <w:rFonts w:ascii="Times New Roman" w:hAnsi="Times New Roman"/>
          <w:b/>
        </w:rPr>
        <w:t xml:space="preserve"> металлических </w:t>
      </w:r>
      <w:r w:rsidR="00EC1CE1">
        <w:rPr>
          <w:rFonts w:ascii="Times New Roman" w:hAnsi="Times New Roman"/>
          <w:b/>
        </w:rPr>
        <w:t>(</w:t>
      </w:r>
      <w:r w:rsidR="0032107E" w:rsidRPr="009445C2">
        <w:rPr>
          <w:rFonts w:ascii="Times New Roman" w:hAnsi="Times New Roman"/>
          <w:b/>
        </w:rPr>
        <w:t>мобильных</w:t>
      </w:r>
      <w:r w:rsidR="00EC1CE1">
        <w:rPr>
          <w:rFonts w:ascii="Times New Roman" w:hAnsi="Times New Roman"/>
          <w:b/>
        </w:rPr>
        <w:t>)</w:t>
      </w:r>
      <w:r w:rsidR="0032107E" w:rsidRPr="009445C2">
        <w:rPr>
          <w:rFonts w:ascii="Times New Roman" w:hAnsi="Times New Roman"/>
          <w:b/>
        </w:rPr>
        <w:t xml:space="preserve"> </w:t>
      </w:r>
      <w:r w:rsidR="00EC1CE1">
        <w:rPr>
          <w:rFonts w:ascii="Times New Roman" w:hAnsi="Times New Roman"/>
          <w:b/>
        </w:rPr>
        <w:t>стеллажей</w:t>
      </w:r>
    </w:p>
    <w:p w:rsidR="000A6A52" w:rsidRPr="009445C2" w:rsidRDefault="000A6A52" w:rsidP="00EC1CE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</w:rPr>
      </w:pPr>
    </w:p>
    <w:p w:rsidR="009445C2" w:rsidRPr="009445C2" w:rsidRDefault="005A7FE7" w:rsidP="00646247">
      <w:pPr>
        <w:pStyle w:val="a9"/>
        <w:spacing w:after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I</w:t>
      </w:r>
      <w:r w:rsidR="009445C2" w:rsidRPr="009445C2">
        <w:rPr>
          <w:b/>
          <w:sz w:val="22"/>
          <w:szCs w:val="22"/>
        </w:rPr>
        <w:t>. Наименование объекта закупки.</w:t>
      </w:r>
      <w:proofErr w:type="gramEnd"/>
    </w:p>
    <w:p w:rsidR="009445C2" w:rsidRPr="009445C2" w:rsidRDefault="009445C2" w:rsidP="00EC1CE1">
      <w:pPr>
        <w:pStyle w:val="a9"/>
        <w:numPr>
          <w:ilvl w:val="0"/>
          <w:numId w:val="1"/>
        </w:numPr>
        <w:suppressAutoHyphens/>
        <w:spacing w:after="0"/>
        <w:jc w:val="both"/>
        <w:rPr>
          <w:bCs/>
          <w:sz w:val="22"/>
          <w:szCs w:val="22"/>
        </w:rPr>
      </w:pPr>
      <w:r w:rsidRPr="009445C2">
        <w:rPr>
          <w:bCs/>
          <w:sz w:val="22"/>
          <w:szCs w:val="22"/>
        </w:rPr>
        <w:t xml:space="preserve">1.1. Объектом закупки является </w:t>
      </w:r>
      <w:r w:rsidR="00744110">
        <w:rPr>
          <w:bCs/>
          <w:sz w:val="22"/>
          <w:szCs w:val="22"/>
        </w:rPr>
        <w:t>поставка</w:t>
      </w:r>
      <w:r w:rsidRPr="009445C2">
        <w:rPr>
          <w:bCs/>
          <w:sz w:val="22"/>
          <w:szCs w:val="22"/>
        </w:rPr>
        <w:t xml:space="preserve"> </w:t>
      </w:r>
      <w:r w:rsidR="00EC1CE1" w:rsidRPr="00EC1CE1">
        <w:rPr>
          <w:bCs/>
          <w:sz w:val="22"/>
          <w:szCs w:val="22"/>
        </w:rPr>
        <w:t xml:space="preserve">металлических (мобильных) стеллажей </w:t>
      </w:r>
      <w:r w:rsidRPr="009445C2">
        <w:rPr>
          <w:bCs/>
          <w:sz w:val="22"/>
          <w:szCs w:val="22"/>
        </w:rPr>
        <w:t>(далее по тексту - Товар).</w:t>
      </w:r>
    </w:p>
    <w:p w:rsidR="009445C2" w:rsidRPr="009445C2" w:rsidRDefault="005A7FE7" w:rsidP="00646247">
      <w:pPr>
        <w:pStyle w:val="a9"/>
        <w:numPr>
          <w:ilvl w:val="0"/>
          <w:numId w:val="1"/>
        </w:numPr>
        <w:suppressAutoHyphens/>
        <w:spacing w:after="0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 w:rsidR="009445C2" w:rsidRPr="009445C2">
        <w:rPr>
          <w:b/>
          <w:bCs/>
          <w:sz w:val="22"/>
          <w:szCs w:val="22"/>
        </w:rPr>
        <w:t>. Количество поставляемого товара:</w:t>
      </w:r>
    </w:p>
    <w:p w:rsidR="009445C2" w:rsidRPr="009445C2" w:rsidRDefault="009445C2" w:rsidP="00646247">
      <w:pPr>
        <w:spacing w:after="0" w:line="240" w:lineRule="auto"/>
        <w:jc w:val="both"/>
        <w:rPr>
          <w:rFonts w:ascii="Times New Roman" w:hAnsi="Times New Roman"/>
          <w:bCs/>
        </w:rPr>
      </w:pPr>
      <w:r w:rsidRPr="009445C2">
        <w:rPr>
          <w:rFonts w:ascii="Times New Roman" w:hAnsi="Times New Roman"/>
          <w:bCs/>
        </w:rPr>
        <w:t xml:space="preserve">2.1. </w:t>
      </w:r>
      <w:r w:rsidRPr="009445C2">
        <w:rPr>
          <w:rFonts w:ascii="Times New Roman" w:hAnsi="Times New Roman"/>
        </w:rPr>
        <w:t xml:space="preserve">Поставщик должен поставить изготовленные стеллажи </w:t>
      </w:r>
      <w:r w:rsidRPr="009445C2">
        <w:rPr>
          <w:rFonts w:ascii="Times New Roman" w:hAnsi="Times New Roman"/>
          <w:bCs/>
        </w:rPr>
        <w:t>металлические</w:t>
      </w:r>
      <w:r w:rsidR="00826B70">
        <w:rPr>
          <w:rFonts w:ascii="Times New Roman" w:hAnsi="Times New Roman"/>
        </w:rPr>
        <w:t xml:space="preserve"> </w:t>
      </w:r>
      <w:r w:rsidR="00EC1CE1">
        <w:rPr>
          <w:rFonts w:ascii="Times New Roman" w:hAnsi="Times New Roman"/>
        </w:rPr>
        <w:t>(</w:t>
      </w:r>
      <w:r w:rsidR="00826B70">
        <w:rPr>
          <w:rFonts w:ascii="Times New Roman" w:hAnsi="Times New Roman"/>
        </w:rPr>
        <w:t>мобильные</w:t>
      </w:r>
      <w:r w:rsidR="00EC1CE1">
        <w:rPr>
          <w:rFonts w:ascii="Times New Roman" w:hAnsi="Times New Roman"/>
        </w:rPr>
        <w:t>)</w:t>
      </w:r>
      <w:r w:rsidRPr="009445C2">
        <w:rPr>
          <w:rFonts w:ascii="Times New Roman" w:hAnsi="Times New Roman"/>
        </w:rPr>
        <w:t xml:space="preserve"> в количестве</w:t>
      </w:r>
      <w:r w:rsidR="003105E2">
        <w:rPr>
          <w:rFonts w:ascii="Times New Roman" w:hAnsi="Times New Roman"/>
        </w:rPr>
        <w:t xml:space="preserve"> </w:t>
      </w:r>
      <w:r w:rsidR="003A74B8">
        <w:rPr>
          <w:rFonts w:ascii="Times New Roman" w:hAnsi="Times New Roman"/>
        </w:rPr>
        <w:t>15</w:t>
      </w:r>
      <w:r w:rsidR="003105E2">
        <w:rPr>
          <w:rFonts w:ascii="Times New Roman" w:hAnsi="Times New Roman"/>
          <w:bCs/>
        </w:rPr>
        <w:t xml:space="preserve"> штук.</w:t>
      </w:r>
    </w:p>
    <w:p w:rsidR="009445C2" w:rsidRPr="009445C2" w:rsidRDefault="005A7FE7" w:rsidP="00646247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="009445C2" w:rsidRPr="009445C2">
        <w:rPr>
          <w:rFonts w:ascii="Times New Roman" w:hAnsi="Times New Roman"/>
          <w:b/>
        </w:rPr>
        <w:t>. Сроки и условия поставки Товара</w:t>
      </w:r>
    </w:p>
    <w:p w:rsidR="009445C2" w:rsidRPr="009445C2" w:rsidRDefault="009445C2" w:rsidP="00646247">
      <w:pPr>
        <w:spacing w:after="0" w:line="240" w:lineRule="auto"/>
        <w:jc w:val="both"/>
        <w:rPr>
          <w:rFonts w:ascii="Times New Roman" w:hAnsi="Times New Roman"/>
        </w:rPr>
      </w:pPr>
      <w:r w:rsidRPr="009445C2">
        <w:rPr>
          <w:rFonts w:ascii="Times New Roman" w:hAnsi="Times New Roman"/>
        </w:rPr>
        <w:t>3.1. Срок поставки Товара–</w:t>
      </w:r>
      <w:r w:rsidR="009D7BFA">
        <w:rPr>
          <w:rFonts w:ascii="Times New Roman" w:hAnsi="Times New Roman"/>
        </w:rPr>
        <w:t xml:space="preserve">по </w:t>
      </w:r>
      <w:r w:rsidR="003A74B8">
        <w:rPr>
          <w:rFonts w:ascii="Times New Roman" w:hAnsi="Times New Roman"/>
        </w:rPr>
        <w:t>10</w:t>
      </w:r>
      <w:r w:rsidR="009D7BFA">
        <w:rPr>
          <w:rFonts w:ascii="Times New Roman" w:hAnsi="Times New Roman"/>
        </w:rPr>
        <w:t>.</w:t>
      </w:r>
      <w:r w:rsidR="003105E2">
        <w:rPr>
          <w:rFonts w:ascii="Times New Roman" w:hAnsi="Times New Roman"/>
        </w:rPr>
        <w:t>0</w:t>
      </w:r>
      <w:r w:rsidR="003A74B8">
        <w:rPr>
          <w:rFonts w:ascii="Times New Roman" w:hAnsi="Times New Roman"/>
        </w:rPr>
        <w:t>6</w:t>
      </w:r>
      <w:r w:rsidR="00646247">
        <w:rPr>
          <w:rFonts w:ascii="Times New Roman" w:hAnsi="Times New Roman"/>
        </w:rPr>
        <w:t>.202</w:t>
      </w:r>
      <w:r w:rsidR="00267256">
        <w:rPr>
          <w:rFonts w:ascii="Times New Roman" w:hAnsi="Times New Roman"/>
        </w:rPr>
        <w:t>4</w:t>
      </w:r>
      <w:r w:rsidR="00646247">
        <w:rPr>
          <w:rFonts w:ascii="Times New Roman" w:hAnsi="Times New Roman"/>
        </w:rPr>
        <w:t xml:space="preserve"> г</w:t>
      </w:r>
      <w:r w:rsidRPr="009445C2">
        <w:rPr>
          <w:rFonts w:ascii="Times New Roman" w:hAnsi="Times New Roman"/>
        </w:rPr>
        <w:t xml:space="preserve">. Поставка Товара включает в себя его </w:t>
      </w:r>
      <w:r w:rsidR="00711D49">
        <w:rPr>
          <w:rFonts w:ascii="Times New Roman" w:hAnsi="Times New Roman"/>
        </w:rPr>
        <w:t>монтаж</w:t>
      </w:r>
      <w:r w:rsidRPr="009445C2">
        <w:rPr>
          <w:rFonts w:ascii="Times New Roman" w:hAnsi="Times New Roman"/>
        </w:rPr>
        <w:t xml:space="preserve"> и осуществляется </w:t>
      </w:r>
      <w:r w:rsidR="00711D49">
        <w:rPr>
          <w:rFonts w:ascii="Times New Roman" w:hAnsi="Times New Roman"/>
        </w:rPr>
        <w:t xml:space="preserve">силами и </w:t>
      </w:r>
      <w:r w:rsidRPr="009445C2">
        <w:rPr>
          <w:rFonts w:ascii="Times New Roman" w:hAnsi="Times New Roman"/>
        </w:rPr>
        <w:t>за счет средств Поставщика.</w:t>
      </w:r>
    </w:p>
    <w:p w:rsidR="009445C2" w:rsidRPr="009445C2" w:rsidRDefault="009445C2" w:rsidP="00646247">
      <w:pPr>
        <w:spacing w:after="0" w:line="240" w:lineRule="auto"/>
        <w:jc w:val="both"/>
        <w:rPr>
          <w:rFonts w:ascii="Times New Roman" w:hAnsi="Times New Roman"/>
        </w:rPr>
      </w:pPr>
      <w:r w:rsidRPr="009445C2">
        <w:rPr>
          <w:rFonts w:ascii="Times New Roman" w:hAnsi="Times New Roman"/>
        </w:rPr>
        <w:t>3.2. Доставка Товара должна быть осуществлена транспортом Поставщика.</w:t>
      </w:r>
    </w:p>
    <w:p w:rsidR="009445C2" w:rsidRPr="009445C2" w:rsidRDefault="009445C2" w:rsidP="00646247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9445C2">
        <w:rPr>
          <w:sz w:val="22"/>
          <w:szCs w:val="22"/>
        </w:rPr>
        <w:t>3.3. Разгрузка Товара к месту сборки и расстановки должна производиться силами Поставщика.</w:t>
      </w:r>
    </w:p>
    <w:p w:rsidR="009445C2" w:rsidRPr="00F22D2B" w:rsidRDefault="009445C2" w:rsidP="00F22D2B">
      <w:pPr>
        <w:pStyle w:val="ab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445C2">
        <w:rPr>
          <w:sz w:val="22"/>
          <w:szCs w:val="22"/>
        </w:rPr>
        <w:t xml:space="preserve">3.4. </w:t>
      </w:r>
      <w:r w:rsidR="00F45945">
        <w:rPr>
          <w:sz w:val="22"/>
          <w:szCs w:val="22"/>
        </w:rPr>
        <w:t>Монтаж Товара должен</w:t>
      </w:r>
      <w:r w:rsidRPr="009445C2">
        <w:rPr>
          <w:sz w:val="22"/>
          <w:szCs w:val="22"/>
        </w:rPr>
        <w:t xml:space="preserve"> производиться силами Поставщика, в присутствии представителя Заказчика.</w:t>
      </w:r>
      <w:r w:rsidR="00F22D2B">
        <w:rPr>
          <w:sz w:val="22"/>
          <w:szCs w:val="22"/>
        </w:rPr>
        <w:t xml:space="preserve"> </w:t>
      </w:r>
      <w:r w:rsidRPr="00F22D2B">
        <w:rPr>
          <w:sz w:val="22"/>
          <w:szCs w:val="22"/>
        </w:rPr>
        <w:t xml:space="preserve">Конкретное место </w:t>
      </w:r>
      <w:r w:rsidR="00F45945" w:rsidRPr="00F22D2B">
        <w:rPr>
          <w:sz w:val="22"/>
          <w:szCs w:val="22"/>
        </w:rPr>
        <w:t>монтажа</w:t>
      </w:r>
      <w:r w:rsidRPr="00F22D2B">
        <w:rPr>
          <w:sz w:val="22"/>
          <w:szCs w:val="22"/>
        </w:rPr>
        <w:t xml:space="preserve"> Товара </w:t>
      </w:r>
      <w:r w:rsidR="009D7BFA">
        <w:rPr>
          <w:sz w:val="22"/>
          <w:szCs w:val="22"/>
        </w:rPr>
        <w:t>на</w:t>
      </w:r>
      <w:r w:rsidRPr="00F22D2B">
        <w:rPr>
          <w:sz w:val="22"/>
          <w:szCs w:val="22"/>
        </w:rPr>
        <w:t xml:space="preserve"> </w:t>
      </w:r>
      <w:r w:rsidR="009D7BFA">
        <w:rPr>
          <w:sz w:val="22"/>
          <w:szCs w:val="22"/>
        </w:rPr>
        <w:t>объекте</w:t>
      </w:r>
      <w:r w:rsidRPr="00F22D2B">
        <w:rPr>
          <w:sz w:val="22"/>
          <w:szCs w:val="22"/>
        </w:rPr>
        <w:t xml:space="preserve"> Заказчика согласовывается с уполномоченным представителем Заказчика.</w:t>
      </w:r>
    </w:p>
    <w:p w:rsidR="009445C2" w:rsidRPr="009445C2" w:rsidRDefault="009445C2" w:rsidP="00646247">
      <w:pPr>
        <w:pStyle w:val="ab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445C2">
        <w:rPr>
          <w:sz w:val="22"/>
          <w:szCs w:val="22"/>
        </w:rPr>
        <w:t xml:space="preserve">3.5. </w:t>
      </w:r>
      <w:r w:rsidR="00F45945">
        <w:rPr>
          <w:sz w:val="22"/>
          <w:szCs w:val="22"/>
        </w:rPr>
        <w:t>Монтаж</w:t>
      </w:r>
      <w:r w:rsidRPr="009445C2">
        <w:rPr>
          <w:sz w:val="22"/>
          <w:szCs w:val="22"/>
        </w:rPr>
        <w:t xml:space="preserve"> Товара в помещении </w:t>
      </w:r>
      <w:r w:rsidR="009D7BFA">
        <w:rPr>
          <w:sz w:val="22"/>
          <w:szCs w:val="22"/>
        </w:rPr>
        <w:t>объекта</w:t>
      </w:r>
      <w:r w:rsidR="00711D49">
        <w:rPr>
          <w:sz w:val="22"/>
          <w:szCs w:val="22"/>
        </w:rPr>
        <w:t xml:space="preserve"> Заказчика должен</w:t>
      </w:r>
      <w:r w:rsidRPr="009445C2">
        <w:rPr>
          <w:sz w:val="22"/>
          <w:szCs w:val="22"/>
        </w:rPr>
        <w:t xml:space="preserve"> проводиться в течение рабочего дня и рабочего времени Заказчика.</w:t>
      </w:r>
    </w:p>
    <w:p w:rsidR="009445C2" w:rsidRPr="009445C2" w:rsidRDefault="009445C2" w:rsidP="00646247">
      <w:pPr>
        <w:pStyle w:val="ab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445C2">
        <w:rPr>
          <w:sz w:val="22"/>
          <w:szCs w:val="22"/>
        </w:rPr>
        <w:t xml:space="preserve">3.6. Для </w:t>
      </w:r>
      <w:r w:rsidR="00F45945">
        <w:rPr>
          <w:sz w:val="22"/>
          <w:szCs w:val="22"/>
        </w:rPr>
        <w:t>монтажа</w:t>
      </w:r>
      <w:r w:rsidRPr="009445C2">
        <w:rPr>
          <w:sz w:val="22"/>
          <w:szCs w:val="22"/>
        </w:rPr>
        <w:t xml:space="preserve"> Товара Поставщик должен использовать собственный инструмент.</w:t>
      </w:r>
    </w:p>
    <w:p w:rsidR="009445C2" w:rsidRPr="009445C2" w:rsidRDefault="009445C2" w:rsidP="00646247">
      <w:pPr>
        <w:pStyle w:val="ae"/>
        <w:numPr>
          <w:ilvl w:val="0"/>
          <w:numId w:val="1"/>
        </w:numPr>
        <w:tabs>
          <w:tab w:val="left" w:pos="1418"/>
        </w:tabs>
        <w:ind w:left="0" w:firstLine="0"/>
        <w:contextualSpacing/>
        <w:rPr>
          <w:bCs/>
          <w:sz w:val="22"/>
          <w:szCs w:val="22"/>
        </w:rPr>
      </w:pPr>
      <w:r w:rsidRPr="009445C2">
        <w:rPr>
          <w:bCs/>
          <w:sz w:val="22"/>
          <w:szCs w:val="22"/>
        </w:rPr>
        <w:t xml:space="preserve">3.7. </w:t>
      </w:r>
      <w:r w:rsidRPr="009445C2">
        <w:rPr>
          <w:kern w:val="16"/>
          <w:sz w:val="22"/>
          <w:szCs w:val="22"/>
        </w:rPr>
        <w:t xml:space="preserve">Поставщик за свой счет и своими силами должен произвести уборку упаковки и прочего мусора, образовавшегося в ходе </w:t>
      </w:r>
      <w:r w:rsidR="00F45945">
        <w:rPr>
          <w:kern w:val="16"/>
          <w:sz w:val="22"/>
          <w:szCs w:val="22"/>
        </w:rPr>
        <w:t>разгрузки и монтажа</w:t>
      </w:r>
      <w:r w:rsidRPr="009445C2">
        <w:rPr>
          <w:kern w:val="16"/>
          <w:sz w:val="22"/>
          <w:szCs w:val="22"/>
        </w:rPr>
        <w:t xml:space="preserve"> Товара.</w:t>
      </w:r>
    </w:p>
    <w:p w:rsidR="009445C2" w:rsidRPr="009445C2" w:rsidRDefault="005A7FE7" w:rsidP="006462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IV</w:t>
      </w:r>
      <w:r w:rsidR="009445C2" w:rsidRPr="009445C2">
        <w:rPr>
          <w:rFonts w:ascii="Times New Roman" w:hAnsi="Times New Roman"/>
          <w:b/>
          <w:bCs/>
        </w:rPr>
        <w:t xml:space="preserve">. Место поставки </w:t>
      </w:r>
      <w:r w:rsidR="009445C2" w:rsidRPr="009445C2">
        <w:rPr>
          <w:rFonts w:ascii="Times New Roman" w:hAnsi="Times New Roman"/>
          <w:b/>
        </w:rPr>
        <w:t>Товара:</w:t>
      </w:r>
    </w:p>
    <w:p w:rsidR="007719BC" w:rsidRPr="007719BC" w:rsidRDefault="007719BC" w:rsidP="007719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Саратовская область</w:t>
      </w:r>
      <w:r w:rsidRPr="007719BC">
        <w:rPr>
          <w:rFonts w:ascii="Times New Roman" w:hAnsi="Times New Roman"/>
          <w:bCs/>
        </w:rPr>
        <w:t xml:space="preserve">, </w:t>
      </w:r>
      <w:proofErr w:type="spellStart"/>
      <w:r w:rsidRPr="007719BC">
        <w:rPr>
          <w:rFonts w:ascii="Times New Roman" w:hAnsi="Times New Roman"/>
          <w:bCs/>
        </w:rPr>
        <w:t>р.п</w:t>
      </w:r>
      <w:proofErr w:type="spellEnd"/>
      <w:r w:rsidRPr="007719B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7719BC">
        <w:rPr>
          <w:rFonts w:ascii="Times New Roman" w:hAnsi="Times New Roman"/>
          <w:bCs/>
        </w:rPr>
        <w:t>Татищево, ул.</w:t>
      </w:r>
      <w:r>
        <w:rPr>
          <w:rFonts w:ascii="Times New Roman" w:hAnsi="Times New Roman"/>
          <w:bCs/>
        </w:rPr>
        <w:t xml:space="preserve"> </w:t>
      </w:r>
      <w:proofErr w:type="gramStart"/>
      <w:r w:rsidRPr="007719BC">
        <w:rPr>
          <w:rFonts w:ascii="Times New Roman" w:hAnsi="Times New Roman"/>
          <w:bCs/>
        </w:rPr>
        <w:t>Октябрьская</w:t>
      </w:r>
      <w:proofErr w:type="gramEnd"/>
      <w:r w:rsidRPr="007719BC">
        <w:rPr>
          <w:rFonts w:ascii="Times New Roman" w:hAnsi="Times New Roman"/>
          <w:bCs/>
        </w:rPr>
        <w:t>, д.25</w:t>
      </w:r>
    </w:p>
    <w:p w:rsidR="009445C2" w:rsidRDefault="005A7FE7" w:rsidP="006462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</w:t>
      </w:r>
      <w:r w:rsidR="009445C2" w:rsidRPr="009445C2">
        <w:rPr>
          <w:rFonts w:ascii="Times New Roman" w:hAnsi="Times New Roman"/>
          <w:b/>
          <w:bCs/>
        </w:rPr>
        <w:t>. Требования к техническим характеристикам Товара:</w:t>
      </w:r>
    </w:p>
    <w:p w:rsidR="000A6A52" w:rsidRPr="009445C2" w:rsidRDefault="000A6A52" w:rsidP="0049779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3226"/>
        <w:gridCol w:w="3580"/>
        <w:gridCol w:w="1205"/>
      </w:tblGrid>
      <w:tr w:rsidR="009445C2" w:rsidRPr="009445C2" w:rsidTr="007246C4">
        <w:tc>
          <w:tcPr>
            <w:tcW w:w="280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978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Наименование товара </w:t>
            </w:r>
          </w:p>
        </w:tc>
        <w:tc>
          <w:tcPr>
            <w:tcW w:w="1507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>Наименование и значение характеристики товара по КТРУ</w:t>
            </w:r>
          </w:p>
        </w:tc>
        <w:tc>
          <w:tcPr>
            <w:tcW w:w="1672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</w:rPr>
              <w:t>Требуемое значение</w:t>
            </w:r>
          </w:p>
        </w:tc>
        <w:tc>
          <w:tcPr>
            <w:tcW w:w="563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</w:rPr>
              <w:t>Кол-во</w:t>
            </w:r>
            <w:r w:rsidR="00A41F5C">
              <w:rPr>
                <w:rFonts w:ascii="Times New Roman" w:hAnsi="Times New Roman"/>
              </w:rPr>
              <w:t>, штук</w:t>
            </w:r>
          </w:p>
        </w:tc>
      </w:tr>
      <w:tr w:rsidR="009445C2" w:rsidRPr="009445C2" w:rsidTr="007246C4">
        <w:tc>
          <w:tcPr>
            <w:tcW w:w="280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445C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78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7" w:type="pct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72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3" w:type="pct"/>
            <w:vAlign w:val="center"/>
          </w:tcPr>
          <w:p w:rsidR="009445C2" w:rsidRPr="009445C2" w:rsidRDefault="009445C2" w:rsidP="0064624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57F42" w:rsidRPr="009445C2" w:rsidTr="007246C4">
        <w:trPr>
          <w:trHeight w:val="281"/>
        </w:trPr>
        <w:tc>
          <w:tcPr>
            <w:tcW w:w="280" w:type="pct"/>
            <w:vMerge w:val="restart"/>
            <w:vAlign w:val="center"/>
          </w:tcPr>
          <w:p w:rsidR="00357F42" w:rsidRPr="009445C2" w:rsidRDefault="00357F42" w:rsidP="00646247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9445C2">
              <w:rPr>
                <w:rFonts w:ascii="Times New Roman" w:hAnsi="Times New Roman"/>
              </w:rPr>
              <w:t>1.</w:t>
            </w:r>
          </w:p>
        </w:tc>
        <w:tc>
          <w:tcPr>
            <w:tcW w:w="978" w:type="pct"/>
            <w:vMerge w:val="restart"/>
            <w:vAlign w:val="center"/>
          </w:tcPr>
          <w:p w:rsidR="00357F42" w:rsidRPr="001117FA" w:rsidRDefault="00357F42" w:rsidP="001117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7FA">
              <w:rPr>
                <w:rFonts w:ascii="Times New Roman" w:hAnsi="Times New Roman"/>
                <w:bCs/>
                <w:sz w:val="24"/>
                <w:szCs w:val="24"/>
              </w:rPr>
              <w:t>Стеллаж складской металлический</w:t>
            </w:r>
          </w:p>
          <w:p w:rsidR="00357F42" w:rsidRDefault="00357F42" w:rsidP="00B832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7FA">
              <w:rPr>
                <w:rFonts w:ascii="Times New Roman" w:hAnsi="Times New Roman"/>
                <w:bCs/>
                <w:sz w:val="24"/>
                <w:szCs w:val="24"/>
              </w:rPr>
              <w:t>Тип 1</w:t>
            </w:r>
          </w:p>
          <w:p w:rsidR="00357F42" w:rsidRPr="003E5534" w:rsidRDefault="00357F42" w:rsidP="00B832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C2">
              <w:rPr>
                <w:rFonts w:ascii="Times New Roman" w:hAnsi="Times New Roman"/>
                <w:color w:val="000000"/>
              </w:rPr>
              <w:t>Код позиции КТРУ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445C2">
              <w:rPr>
                <w:rFonts w:ascii="Times New Roman" w:hAnsi="Times New Roman"/>
                <w:color w:val="000000"/>
              </w:rPr>
              <w:t>31.09.11.120-00000006</w:t>
            </w:r>
          </w:p>
        </w:tc>
        <w:tc>
          <w:tcPr>
            <w:tcW w:w="1507" w:type="pct"/>
          </w:tcPr>
          <w:p w:rsidR="00357F42" w:rsidRPr="009445C2" w:rsidRDefault="00357F42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9445C2">
              <w:rPr>
                <w:rFonts w:ascii="Times New Roman" w:hAnsi="Times New Roman"/>
                <w:color w:val="000000"/>
              </w:rPr>
              <w:t>Вид стеллажа</w:t>
            </w:r>
          </w:p>
        </w:tc>
        <w:tc>
          <w:tcPr>
            <w:tcW w:w="1672" w:type="pct"/>
          </w:tcPr>
          <w:p w:rsidR="00357F42" w:rsidRPr="009445C2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357F42" w:rsidRPr="009445C2">
              <w:rPr>
                <w:rFonts w:ascii="Times New Roman" w:hAnsi="Times New Roman"/>
                <w:color w:val="000000"/>
              </w:rPr>
              <w:t>олочный</w:t>
            </w:r>
          </w:p>
        </w:tc>
        <w:tc>
          <w:tcPr>
            <w:tcW w:w="563" w:type="pct"/>
            <w:vMerge w:val="restart"/>
            <w:vAlign w:val="center"/>
          </w:tcPr>
          <w:p w:rsidR="00357F42" w:rsidRPr="009445C2" w:rsidRDefault="00357F42" w:rsidP="00646247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27164" w:rsidRPr="009445C2" w:rsidTr="00C248A8">
        <w:trPr>
          <w:trHeight w:val="276"/>
        </w:trPr>
        <w:tc>
          <w:tcPr>
            <w:tcW w:w="280" w:type="pct"/>
            <w:vMerge/>
          </w:tcPr>
          <w:p w:rsidR="00827164" w:rsidRPr="009445C2" w:rsidRDefault="0082716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827164" w:rsidRPr="001117FA" w:rsidRDefault="0082716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827164" w:rsidRPr="00D4282E" w:rsidRDefault="0082716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5534">
              <w:rPr>
                <w:rFonts w:ascii="Times New Roman" w:hAnsi="Times New Roman"/>
                <w:kern w:val="0"/>
                <w:lang w:eastAsia="ru-RU"/>
              </w:rPr>
              <w:t>Наличие перфорации на вертикальной стойке</w:t>
            </w:r>
            <w:r>
              <w:rPr>
                <w:rFonts w:ascii="Times New Roman" w:hAnsi="Times New Roman"/>
                <w:kern w:val="0"/>
                <w:lang w:eastAsia="ru-RU"/>
              </w:rPr>
              <w:t xml:space="preserve"> (раме)</w:t>
            </w:r>
          </w:p>
        </w:tc>
        <w:tc>
          <w:tcPr>
            <w:tcW w:w="1672" w:type="pct"/>
            <w:vAlign w:val="center"/>
          </w:tcPr>
          <w:p w:rsidR="00827164" w:rsidRPr="009445C2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82716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63" w:type="pct"/>
            <w:vMerge/>
          </w:tcPr>
          <w:p w:rsidR="00827164" w:rsidRPr="009445C2" w:rsidRDefault="0082716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7246C4"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</w:tcPr>
          <w:p w:rsidR="00DC23DB" w:rsidRPr="009445C2" w:rsidRDefault="00DC23DB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9445C2">
              <w:rPr>
                <w:rFonts w:ascii="Times New Roman" w:hAnsi="Times New Roman"/>
                <w:color w:val="000000"/>
              </w:rPr>
              <w:t>Тип стеллажа</w:t>
            </w:r>
          </w:p>
        </w:tc>
        <w:tc>
          <w:tcPr>
            <w:tcW w:w="1672" w:type="pct"/>
          </w:tcPr>
          <w:p w:rsidR="00DC23DB" w:rsidRPr="009445C2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Двусторонний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D57914"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D4282E" w:rsidRDefault="00DC23DB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>Тип установки</w:t>
            </w:r>
          </w:p>
        </w:tc>
        <w:tc>
          <w:tcPr>
            <w:tcW w:w="1672" w:type="pct"/>
            <w:vAlign w:val="center"/>
          </w:tcPr>
          <w:p w:rsidR="00DC23DB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Мобильный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DC23DB">
        <w:trPr>
          <w:trHeight w:val="471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3179" w:type="pct"/>
            <w:gridSpan w:val="2"/>
            <w:vAlign w:val="center"/>
          </w:tcPr>
          <w:p w:rsidR="00DC23DB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23DB">
              <w:rPr>
                <w:rFonts w:ascii="Times New Roman" w:hAnsi="Times New Roman"/>
                <w:i/>
                <w:color w:val="000000"/>
              </w:rPr>
              <w:t>Дополнительные характеристики*: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DC23DB">
        <w:trPr>
          <w:trHeight w:val="471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3E5534" w:rsidRDefault="00EE39B3" w:rsidP="00EE39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Ширина стеллажа</w:t>
            </w:r>
          </w:p>
        </w:tc>
        <w:tc>
          <w:tcPr>
            <w:tcW w:w="1672" w:type="pct"/>
            <w:vAlign w:val="center"/>
          </w:tcPr>
          <w:p w:rsidR="00DC23DB" w:rsidRPr="009445C2" w:rsidRDefault="00EE39B3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DC23DB" w:rsidRPr="009445C2">
              <w:rPr>
                <w:rFonts w:ascii="Times New Roman" w:hAnsi="Times New Roman"/>
                <w:color w:val="000000"/>
              </w:rPr>
              <w:t xml:space="preserve">е менее </w:t>
            </w:r>
            <w:r w:rsidR="00DC23DB">
              <w:rPr>
                <w:rFonts w:ascii="Times New Roman" w:hAnsi="Times New Roman"/>
                <w:color w:val="000000"/>
              </w:rPr>
              <w:t>6095</w:t>
            </w:r>
            <w:r w:rsidR="00DC23DB"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  <w:p w:rsidR="00DC23DB" w:rsidRPr="009445C2" w:rsidRDefault="00DC23DB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 и не более </w:t>
            </w:r>
            <w:r>
              <w:rPr>
                <w:rFonts w:ascii="Times New Roman" w:hAnsi="Times New Roman"/>
                <w:color w:val="000000"/>
              </w:rPr>
              <w:t>6105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74609C" w:rsidRPr="009445C2" w:rsidTr="00DC23DB">
        <w:trPr>
          <w:trHeight w:val="471"/>
        </w:trPr>
        <w:tc>
          <w:tcPr>
            <w:tcW w:w="280" w:type="pct"/>
            <w:vMerge/>
          </w:tcPr>
          <w:p w:rsidR="0074609C" w:rsidRPr="009445C2" w:rsidRDefault="0074609C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74609C" w:rsidRPr="001117FA" w:rsidRDefault="0074609C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74609C" w:rsidRPr="003E5534" w:rsidRDefault="00EE39B3" w:rsidP="00C46F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Глубина стеллажа</w:t>
            </w:r>
          </w:p>
        </w:tc>
        <w:tc>
          <w:tcPr>
            <w:tcW w:w="1672" w:type="pct"/>
            <w:vAlign w:val="center"/>
          </w:tcPr>
          <w:p w:rsidR="00EE39B3" w:rsidRPr="009445C2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9445C2">
              <w:rPr>
                <w:rFonts w:ascii="Times New Roman" w:hAnsi="Times New Roman"/>
                <w:color w:val="000000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</w:rPr>
              <w:t>625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  <w:p w:rsidR="0074609C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 и не более </w:t>
            </w:r>
            <w:r>
              <w:rPr>
                <w:rFonts w:ascii="Times New Roman" w:hAnsi="Times New Roman"/>
                <w:color w:val="000000"/>
              </w:rPr>
              <w:t xml:space="preserve">635 </w:t>
            </w:r>
            <w:r w:rsidRPr="009445C2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563" w:type="pct"/>
            <w:vMerge/>
          </w:tcPr>
          <w:p w:rsidR="0074609C" w:rsidRPr="009445C2" w:rsidRDefault="0074609C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74609C" w:rsidRPr="009445C2" w:rsidTr="00DC23DB">
        <w:trPr>
          <w:trHeight w:val="471"/>
        </w:trPr>
        <w:tc>
          <w:tcPr>
            <w:tcW w:w="280" w:type="pct"/>
            <w:vMerge/>
          </w:tcPr>
          <w:p w:rsidR="0074609C" w:rsidRPr="009445C2" w:rsidRDefault="0074609C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74609C" w:rsidRPr="001117FA" w:rsidRDefault="0074609C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74609C" w:rsidRPr="003E5534" w:rsidRDefault="00EE39B3" w:rsidP="00C46F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Высота стеллажа</w:t>
            </w:r>
          </w:p>
        </w:tc>
        <w:tc>
          <w:tcPr>
            <w:tcW w:w="1672" w:type="pct"/>
            <w:vAlign w:val="center"/>
          </w:tcPr>
          <w:p w:rsidR="00EE39B3" w:rsidRPr="009445C2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9445C2">
              <w:rPr>
                <w:rFonts w:ascii="Times New Roman" w:hAnsi="Times New Roman"/>
                <w:color w:val="000000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</w:rPr>
              <w:t>2410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  <w:p w:rsidR="0074609C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 и не более </w:t>
            </w:r>
            <w:r>
              <w:rPr>
                <w:rFonts w:ascii="Times New Roman" w:hAnsi="Times New Roman"/>
                <w:color w:val="000000"/>
              </w:rPr>
              <w:t>2420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</w:tc>
        <w:tc>
          <w:tcPr>
            <w:tcW w:w="563" w:type="pct"/>
            <w:vMerge/>
          </w:tcPr>
          <w:p w:rsidR="0074609C" w:rsidRPr="009445C2" w:rsidRDefault="0074609C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7246C4">
        <w:trPr>
          <w:trHeight w:val="224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D4282E" w:rsidRDefault="00DC23DB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>Тип привода</w:t>
            </w:r>
          </w:p>
        </w:tc>
        <w:tc>
          <w:tcPr>
            <w:tcW w:w="1672" w:type="pct"/>
            <w:vAlign w:val="center"/>
          </w:tcPr>
          <w:p w:rsidR="00DC23DB" w:rsidRDefault="00AD25B0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Ц</w:t>
            </w:r>
            <w:r w:rsidR="00DC23DB">
              <w:rPr>
                <w:rFonts w:ascii="Times New Roman" w:hAnsi="Times New Roman"/>
                <w:color w:val="000000"/>
              </w:rPr>
              <w:t>епной</w:t>
            </w:r>
            <w:proofErr w:type="gramEnd"/>
            <w:r w:rsidR="00DC23DB">
              <w:rPr>
                <w:rFonts w:ascii="Times New Roman" w:hAnsi="Times New Roman"/>
                <w:color w:val="000000"/>
              </w:rPr>
              <w:t>, двухступенчатый с редуктором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7246C4">
        <w:trPr>
          <w:trHeight w:val="182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D4282E" w:rsidRDefault="00DC23DB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 xml:space="preserve">Количество стоек </w:t>
            </w:r>
          </w:p>
        </w:tc>
        <w:tc>
          <w:tcPr>
            <w:tcW w:w="1672" w:type="pct"/>
            <w:vAlign w:val="center"/>
          </w:tcPr>
          <w:p w:rsidR="00DC23DB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шт.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7246C4">
        <w:trPr>
          <w:trHeight w:val="232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D4282E" w:rsidRDefault="00DC23DB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Количество лицевых стенок (декоративная фронтальная панель)</w:t>
            </w:r>
          </w:p>
        </w:tc>
        <w:tc>
          <w:tcPr>
            <w:tcW w:w="1672" w:type="pct"/>
            <w:vAlign w:val="center"/>
          </w:tcPr>
          <w:p w:rsidR="00DC23DB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7246C4">
        <w:trPr>
          <w:trHeight w:val="232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D4282E" w:rsidRDefault="00DC23DB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 xml:space="preserve">Количество полок в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каждой </w:t>
            </w:r>
            <w:r w:rsidRPr="00D4282E">
              <w:rPr>
                <w:rFonts w:ascii="Times New Roman" w:hAnsi="Times New Roman"/>
                <w:shd w:val="clear" w:color="auto" w:fill="FFFFFF"/>
              </w:rPr>
              <w:t>секции</w:t>
            </w:r>
          </w:p>
        </w:tc>
        <w:tc>
          <w:tcPr>
            <w:tcW w:w="1672" w:type="pct"/>
            <w:vAlign w:val="center"/>
          </w:tcPr>
          <w:p w:rsidR="00DC23DB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шт.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7246C4">
        <w:trPr>
          <w:trHeight w:val="232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C23DB" w:rsidRPr="00D4282E" w:rsidRDefault="00EE39B3" w:rsidP="0049181E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Ширина</w:t>
            </w:r>
            <w:r w:rsidR="00DC23DB" w:rsidRPr="00D4282E">
              <w:rPr>
                <w:rFonts w:ascii="Times New Roman" w:hAnsi="Times New Roman"/>
                <w:shd w:val="clear" w:color="auto" w:fill="FFFFFF"/>
              </w:rPr>
              <w:t xml:space="preserve"> пол</w:t>
            </w:r>
            <w:r w:rsidR="0049181E">
              <w:rPr>
                <w:rFonts w:ascii="Times New Roman" w:hAnsi="Times New Roman"/>
                <w:shd w:val="clear" w:color="auto" w:fill="FFFFFF"/>
              </w:rPr>
              <w:t>ки</w:t>
            </w:r>
          </w:p>
        </w:tc>
        <w:tc>
          <w:tcPr>
            <w:tcW w:w="1672" w:type="pct"/>
            <w:vAlign w:val="center"/>
          </w:tcPr>
          <w:p w:rsidR="00DC23DB" w:rsidRDefault="00DC23DB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</w:t>
            </w:r>
            <w:r w:rsidR="00EE39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мм 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EE39B3" w:rsidRPr="009445C2" w:rsidTr="007246C4">
        <w:trPr>
          <w:trHeight w:val="232"/>
        </w:trPr>
        <w:tc>
          <w:tcPr>
            <w:tcW w:w="280" w:type="pct"/>
            <w:vMerge/>
          </w:tcPr>
          <w:p w:rsidR="00EE39B3" w:rsidRPr="009445C2" w:rsidRDefault="00EE39B3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EE39B3" w:rsidRPr="001117FA" w:rsidRDefault="00EE39B3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EE39B3" w:rsidRPr="00D4282E" w:rsidRDefault="00EE39B3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Глубина полки</w:t>
            </w:r>
          </w:p>
        </w:tc>
        <w:tc>
          <w:tcPr>
            <w:tcW w:w="1672" w:type="pct"/>
            <w:vAlign w:val="center"/>
          </w:tcPr>
          <w:p w:rsidR="00EE39B3" w:rsidRDefault="00EE39B3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мм</w:t>
            </w:r>
          </w:p>
        </w:tc>
        <w:tc>
          <w:tcPr>
            <w:tcW w:w="563" w:type="pct"/>
            <w:vMerge/>
          </w:tcPr>
          <w:p w:rsidR="00EE39B3" w:rsidRPr="009445C2" w:rsidRDefault="00EE39B3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D739C5">
        <w:trPr>
          <w:trHeight w:val="232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</w:tcPr>
          <w:p w:rsidR="00DC23DB" w:rsidRPr="009445C2" w:rsidRDefault="00DC23DB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секций стеллажа</w:t>
            </w:r>
          </w:p>
        </w:tc>
        <w:tc>
          <w:tcPr>
            <w:tcW w:w="1672" w:type="pct"/>
          </w:tcPr>
          <w:p w:rsidR="00DC23DB" w:rsidRPr="009445C2" w:rsidRDefault="00DC23DB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шт.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C23DB" w:rsidRPr="009445C2" w:rsidTr="00154184">
        <w:trPr>
          <w:trHeight w:val="171"/>
        </w:trPr>
        <w:tc>
          <w:tcPr>
            <w:tcW w:w="280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C23DB" w:rsidRPr="001117FA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</w:tcPr>
          <w:p w:rsidR="00DC23DB" w:rsidRPr="009445C2" w:rsidRDefault="009C21A5" w:rsidP="0049181E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Нагрузка на полк</w:t>
            </w:r>
            <w:r w:rsidR="0049181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1672" w:type="pct"/>
          </w:tcPr>
          <w:p w:rsidR="00DC23DB" w:rsidRPr="009445C2" w:rsidRDefault="00AD25B0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</w:t>
            </w:r>
            <w:r w:rsidR="009C21A5" w:rsidRPr="001E6291">
              <w:rPr>
                <w:rFonts w:ascii="Times New Roman" w:hAnsi="Times New Roman"/>
              </w:rPr>
              <w:t>е менее 80</w:t>
            </w:r>
            <w:r w:rsidR="009C21A5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563" w:type="pct"/>
            <w:vMerge/>
          </w:tcPr>
          <w:p w:rsidR="00DC23DB" w:rsidRPr="009445C2" w:rsidRDefault="00DC23DB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AD25B0" w:rsidRPr="009445C2" w:rsidTr="007246C4">
        <w:trPr>
          <w:trHeight w:val="471"/>
        </w:trPr>
        <w:tc>
          <w:tcPr>
            <w:tcW w:w="280" w:type="pct"/>
            <w:vMerge/>
          </w:tcPr>
          <w:p w:rsidR="00AD25B0" w:rsidRPr="009445C2" w:rsidRDefault="00AD25B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AD25B0" w:rsidRPr="001117FA" w:rsidRDefault="00AD25B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AD25B0" w:rsidRPr="00D4282E" w:rsidRDefault="00AD25B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6291">
              <w:rPr>
                <w:rFonts w:ascii="Times New Roman" w:hAnsi="Times New Roman"/>
                <w:color w:val="000000"/>
              </w:rPr>
              <w:t>Толщина металла</w:t>
            </w:r>
            <w:r>
              <w:rPr>
                <w:rFonts w:ascii="Times New Roman" w:hAnsi="Times New Roman"/>
                <w:color w:val="000000"/>
              </w:rPr>
              <w:t xml:space="preserve"> полок</w:t>
            </w:r>
            <w:r w:rsidR="009F3A50">
              <w:rPr>
                <w:rFonts w:ascii="Times New Roman" w:hAnsi="Times New Roman"/>
                <w:color w:val="000000"/>
              </w:rPr>
              <w:t xml:space="preserve"> и стоек</w:t>
            </w:r>
          </w:p>
        </w:tc>
        <w:tc>
          <w:tcPr>
            <w:tcW w:w="1672" w:type="pct"/>
            <w:vAlign w:val="center"/>
          </w:tcPr>
          <w:p w:rsidR="00AD25B0" w:rsidRDefault="00AD25B0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1E6291">
              <w:rPr>
                <w:rFonts w:ascii="Times New Roman" w:hAnsi="Times New Roman"/>
                <w:color w:val="000000"/>
              </w:rPr>
              <w:t>е менее 0,8 мм</w:t>
            </w:r>
          </w:p>
        </w:tc>
        <w:tc>
          <w:tcPr>
            <w:tcW w:w="563" w:type="pct"/>
            <w:vMerge/>
          </w:tcPr>
          <w:p w:rsidR="00AD25B0" w:rsidRPr="009445C2" w:rsidRDefault="00AD25B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AD25B0" w:rsidRPr="009445C2" w:rsidTr="007246C4">
        <w:trPr>
          <w:trHeight w:val="471"/>
        </w:trPr>
        <w:tc>
          <w:tcPr>
            <w:tcW w:w="280" w:type="pct"/>
            <w:vMerge/>
          </w:tcPr>
          <w:p w:rsidR="00AD25B0" w:rsidRPr="009445C2" w:rsidRDefault="00AD25B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AD25B0" w:rsidRPr="001117FA" w:rsidRDefault="00AD25B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AD25B0" w:rsidRPr="00D4282E" w:rsidRDefault="008E2E4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Рельс с пандусами</w:t>
            </w:r>
          </w:p>
        </w:tc>
        <w:tc>
          <w:tcPr>
            <w:tcW w:w="1672" w:type="pct"/>
            <w:vAlign w:val="center"/>
          </w:tcPr>
          <w:p w:rsidR="00AD25B0" w:rsidRDefault="008E2E4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563" w:type="pct"/>
            <w:vMerge/>
          </w:tcPr>
          <w:p w:rsidR="00AD25B0" w:rsidRPr="009445C2" w:rsidRDefault="00AD25B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F0274">
        <w:trPr>
          <w:trHeight w:val="685"/>
        </w:trPr>
        <w:tc>
          <w:tcPr>
            <w:tcW w:w="280" w:type="pct"/>
            <w:vMerge/>
          </w:tcPr>
          <w:p w:rsidR="00FD37A4" w:rsidRPr="009445C2" w:rsidRDefault="00FD37A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FD37A4" w:rsidRPr="00FD37A4" w:rsidRDefault="00FD37A4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Толщина стенки профиля (рамы</w:t>
            </w:r>
            <w:r w:rsidRPr="00FD37A4">
              <w:rPr>
                <w:rFonts w:ascii="Times New Roman" w:hAnsi="Times New Roman"/>
                <w:shd w:val="clear" w:color="auto" w:fill="FFFFFF"/>
              </w:rPr>
              <w:t xml:space="preserve"> мобильного основания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672" w:type="pct"/>
            <w:vAlign w:val="center"/>
          </w:tcPr>
          <w:p w:rsidR="00FD37A4" w:rsidRDefault="00FD37A4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 менее</w:t>
            </w:r>
            <w:r w:rsidRPr="00194702">
              <w:rPr>
                <w:rFonts w:ascii="Times New Roman" w:hAnsi="Times New Roman"/>
              </w:rPr>
              <w:t xml:space="preserve"> 2 мм</w:t>
            </w:r>
          </w:p>
        </w:tc>
        <w:tc>
          <w:tcPr>
            <w:tcW w:w="563" w:type="pct"/>
            <w:vMerge/>
          </w:tcPr>
          <w:p w:rsidR="00FD37A4" w:rsidRPr="009445C2" w:rsidRDefault="00FD37A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013070" w:rsidRPr="009445C2" w:rsidTr="005F0274">
        <w:trPr>
          <w:trHeight w:val="685"/>
        </w:trPr>
        <w:tc>
          <w:tcPr>
            <w:tcW w:w="280" w:type="pct"/>
            <w:vMerge/>
          </w:tcPr>
          <w:p w:rsidR="00013070" w:rsidRPr="009445C2" w:rsidRDefault="0001307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013070" w:rsidRPr="001117FA" w:rsidRDefault="0001307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013070" w:rsidRDefault="00013070" w:rsidP="00D4282E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Материал стеллажа и полок</w:t>
            </w:r>
          </w:p>
        </w:tc>
        <w:tc>
          <w:tcPr>
            <w:tcW w:w="1672" w:type="pct"/>
            <w:vAlign w:val="center"/>
          </w:tcPr>
          <w:p w:rsidR="00013070" w:rsidRDefault="00013070" w:rsidP="00744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  <w:r w:rsidRPr="00013070">
              <w:rPr>
                <w:rFonts w:ascii="Times New Roman" w:hAnsi="Times New Roman"/>
                <w:color w:val="000000"/>
              </w:rPr>
              <w:t>олоднокатаная конструкционная сталь</w:t>
            </w:r>
          </w:p>
        </w:tc>
        <w:tc>
          <w:tcPr>
            <w:tcW w:w="563" w:type="pct"/>
            <w:vMerge/>
          </w:tcPr>
          <w:p w:rsidR="00013070" w:rsidRPr="009445C2" w:rsidRDefault="0001307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19758F" w:rsidRPr="009445C2" w:rsidTr="005F0274">
        <w:trPr>
          <w:trHeight w:val="685"/>
        </w:trPr>
        <w:tc>
          <w:tcPr>
            <w:tcW w:w="280" w:type="pct"/>
            <w:vMerge/>
          </w:tcPr>
          <w:p w:rsidR="0019758F" w:rsidRPr="009445C2" w:rsidRDefault="0019758F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19758F" w:rsidRPr="001117FA" w:rsidRDefault="0019758F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19758F" w:rsidRDefault="0019758F" w:rsidP="00D4282E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6291">
              <w:rPr>
                <w:rFonts w:ascii="Times New Roman" w:hAnsi="Times New Roman"/>
              </w:rPr>
              <w:t>Стойки стеллажа</w:t>
            </w:r>
          </w:p>
        </w:tc>
        <w:tc>
          <w:tcPr>
            <w:tcW w:w="1672" w:type="pct"/>
            <w:vAlign w:val="center"/>
          </w:tcPr>
          <w:p w:rsidR="0019758F" w:rsidRDefault="0019758F" w:rsidP="00744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r w:rsidRPr="001E6291">
              <w:rPr>
                <w:rFonts w:ascii="Times New Roman" w:hAnsi="Times New Roman"/>
              </w:rPr>
              <w:t>ельнометаллические со сплошной боковой стенкой (не уголковый профиль), без сварки и болтовых соединений</w:t>
            </w:r>
            <w:proofErr w:type="gramEnd"/>
          </w:p>
        </w:tc>
        <w:tc>
          <w:tcPr>
            <w:tcW w:w="563" w:type="pct"/>
            <w:vMerge/>
          </w:tcPr>
          <w:p w:rsidR="0019758F" w:rsidRPr="009445C2" w:rsidRDefault="0019758F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623D30" w:rsidRPr="009445C2" w:rsidTr="005F0274">
        <w:trPr>
          <w:trHeight w:val="685"/>
        </w:trPr>
        <w:tc>
          <w:tcPr>
            <w:tcW w:w="280" w:type="pct"/>
            <w:vMerge/>
          </w:tcPr>
          <w:p w:rsidR="00623D30" w:rsidRPr="009445C2" w:rsidRDefault="00623D3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623D30" w:rsidRPr="001117FA" w:rsidRDefault="00623D3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623D30" w:rsidRDefault="00623D30" w:rsidP="00623D30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1E6291">
              <w:rPr>
                <w:rFonts w:ascii="Times New Roman" w:hAnsi="Times New Roman"/>
              </w:rPr>
              <w:t>асстояни</w:t>
            </w:r>
            <w:r>
              <w:rPr>
                <w:rFonts w:ascii="Times New Roman" w:hAnsi="Times New Roman"/>
              </w:rPr>
              <w:t>е</w:t>
            </w:r>
            <w:r w:rsidRPr="001E6291">
              <w:rPr>
                <w:rFonts w:ascii="Times New Roman" w:hAnsi="Times New Roman"/>
              </w:rPr>
              <w:t xml:space="preserve"> между отверстиями</w:t>
            </w:r>
            <w:r>
              <w:rPr>
                <w:rFonts w:ascii="Times New Roman" w:hAnsi="Times New Roman"/>
              </w:rPr>
              <w:t xml:space="preserve"> </w:t>
            </w:r>
            <w:r w:rsidRPr="001E6291">
              <w:rPr>
                <w:rFonts w:ascii="Times New Roman" w:hAnsi="Times New Roman"/>
              </w:rPr>
              <w:t>для крепления полок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pct"/>
            <w:vAlign w:val="center"/>
          </w:tcPr>
          <w:p w:rsidR="00623D30" w:rsidRDefault="00623D30" w:rsidP="00744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623D30">
              <w:rPr>
                <w:rFonts w:ascii="Times New Roman" w:hAnsi="Times New Roman"/>
                <w:color w:val="000000"/>
              </w:rPr>
              <w:t>е более 12 мм</w:t>
            </w:r>
          </w:p>
        </w:tc>
        <w:tc>
          <w:tcPr>
            <w:tcW w:w="563" w:type="pct"/>
            <w:vMerge/>
          </w:tcPr>
          <w:p w:rsidR="00623D30" w:rsidRPr="009445C2" w:rsidRDefault="00623D3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171F0" w:rsidRPr="009445C2" w:rsidTr="005F0274">
        <w:trPr>
          <w:trHeight w:val="685"/>
        </w:trPr>
        <w:tc>
          <w:tcPr>
            <w:tcW w:w="280" w:type="pct"/>
            <w:vMerge/>
          </w:tcPr>
          <w:p w:rsidR="00D171F0" w:rsidRPr="009445C2" w:rsidRDefault="00D171F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171F0" w:rsidRPr="001117FA" w:rsidRDefault="00D171F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171F0" w:rsidRDefault="00D171F0" w:rsidP="00D171F0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6602C">
              <w:rPr>
                <w:rFonts w:ascii="Times New Roman" w:hAnsi="Times New Roman"/>
              </w:rPr>
              <w:t xml:space="preserve">Клипса для крепления полок к стойкам </w:t>
            </w:r>
            <w:r>
              <w:rPr>
                <w:rFonts w:ascii="Times New Roman" w:hAnsi="Times New Roman"/>
              </w:rPr>
              <w:t>с</w:t>
            </w:r>
            <w:r w:rsidRPr="0016602C">
              <w:rPr>
                <w:rFonts w:ascii="Times New Roman" w:hAnsi="Times New Roman"/>
              </w:rPr>
              <w:t xml:space="preserve"> боковы</w:t>
            </w:r>
            <w:r>
              <w:rPr>
                <w:rFonts w:ascii="Times New Roman" w:hAnsi="Times New Roman"/>
              </w:rPr>
              <w:t>ми пазами</w:t>
            </w:r>
            <w:r w:rsidRPr="0016602C">
              <w:rPr>
                <w:rFonts w:ascii="Times New Roman" w:hAnsi="Times New Roman"/>
              </w:rPr>
              <w:t xml:space="preserve"> специальной формы, обеспечивающие высокую жёсткость соединения</w:t>
            </w:r>
          </w:p>
        </w:tc>
        <w:tc>
          <w:tcPr>
            <w:tcW w:w="1672" w:type="pct"/>
            <w:vAlign w:val="center"/>
          </w:tcPr>
          <w:p w:rsidR="00D171F0" w:rsidRDefault="00D171F0" w:rsidP="00744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563" w:type="pct"/>
            <w:vMerge/>
          </w:tcPr>
          <w:p w:rsidR="00D171F0" w:rsidRPr="009445C2" w:rsidRDefault="00D171F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171F0" w:rsidRPr="009445C2" w:rsidTr="005F0274">
        <w:trPr>
          <w:trHeight w:val="685"/>
        </w:trPr>
        <w:tc>
          <w:tcPr>
            <w:tcW w:w="280" w:type="pct"/>
            <w:vMerge/>
          </w:tcPr>
          <w:p w:rsidR="00D171F0" w:rsidRPr="009445C2" w:rsidRDefault="00D171F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D171F0" w:rsidRPr="001117FA" w:rsidRDefault="00D171F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D171F0" w:rsidRDefault="00D171F0" w:rsidP="00D171F0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D6910">
              <w:rPr>
                <w:rFonts w:ascii="Times New Roman" w:hAnsi="Times New Roman"/>
                <w:color w:val="000000"/>
              </w:rPr>
              <w:t>топорно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8D6910">
              <w:rPr>
                <w:rFonts w:ascii="Times New Roman" w:hAnsi="Times New Roman"/>
                <w:color w:val="000000"/>
              </w:rPr>
              <w:t xml:space="preserve"> устройств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8D6910">
              <w:rPr>
                <w:rFonts w:ascii="Times New Roman" w:hAnsi="Times New Roman"/>
                <w:color w:val="000000"/>
              </w:rPr>
              <w:t>, предотвращающе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 w:rsidRPr="008D6910">
              <w:rPr>
                <w:rFonts w:ascii="Times New Roman" w:hAnsi="Times New Roman"/>
                <w:color w:val="000000"/>
              </w:rPr>
              <w:t>самопроизвольное перекатывание стеллажей</w:t>
            </w:r>
          </w:p>
        </w:tc>
        <w:tc>
          <w:tcPr>
            <w:tcW w:w="1672" w:type="pct"/>
            <w:vAlign w:val="center"/>
          </w:tcPr>
          <w:p w:rsidR="00D171F0" w:rsidRDefault="00D171F0" w:rsidP="00744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563" w:type="pct"/>
            <w:vMerge/>
          </w:tcPr>
          <w:p w:rsidR="00D171F0" w:rsidRPr="009445C2" w:rsidRDefault="00D171F0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F0274">
        <w:trPr>
          <w:trHeight w:val="685"/>
        </w:trPr>
        <w:tc>
          <w:tcPr>
            <w:tcW w:w="280" w:type="pct"/>
            <w:vMerge/>
          </w:tcPr>
          <w:p w:rsidR="00FD37A4" w:rsidRPr="009445C2" w:rsidRDefault="00FD37A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vAlign w:val="center"/>
          </w:tcPr>
          <w:p w:rsidR="00FD37A4" w:rsidRPr="00D4282E" w:rsidRDefault="00FD37A4" w:rsidP="00D4282E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Штурвал привода</w:t>
            </w:r>
          </w:p>
        </w:tc>
        <w:tc>
          <w:tcPr>
            <w:tcW w:w="1672" w:type="pct"/>
            <w:vAlign w:val="center"/>
          </w:tcPr>
          <w:p w:rsidR="00FD37A4" w:rsidRDefault="00FD37A4" w:rsidP="00744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Пластиковый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3-х лучевой на металлическом каркасе</w:t>
            </w:r>
          </w:p>
        </w:tc>
        <w:tc>
          <w:tcPr>
            <w:tcW w:w="563" w:type="pct"/>
            <w:vMerge/>
          </w:tcPr>
          <w:p w:rsidR="00FD37A4" w:rsidRPr="009445C2" w:rsidRDefault="00FD37A4" w:rsidP="0064624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450412">
        <w:trPr>
          <w:trHeight w:val="278"/>
        </w:trPr>
        <w:tc>
          <w:tcPr>
            <w:tcW w:w="280" w:type="pct"/>
            <w:vMerge w:val="restart"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8" w:type="pct"/>
            <w:vMerge w:val="restart"/>
          </w:tcPr>
          <w:p w:rsidR="00FD37A4" w:rsidRPr="001117FA" w:rsidRDefault="00FD37A4" w:rsidP="003258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7FA">
              <w:rPr>
                <w:rFonts w:ascii="Times New Roman" w:hAnsi="Times New Roman"/>
                <w:bCs/>
                <w:sz w:val="24"/>
                <w:szCs w:val="24"/>
              </w:rPr>
              <w:t>Стеллаж складской металлический</w:t>
            </w:r>
          </w:p>
          <w:p w:rsidR="00FD37A4" w:rsidRDefault="00FD37A4" w:rsidP="004E6FC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7FA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FD37A4" w:rsidRPr="001117FA" w:rsidRDefault="00FD37A4" w:rsidP="004E6FC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9445C2">
              <w:rPr>
                <w:rFonts w:ascii="Times New Roman" w:hAnsi="Times New Roman"/>
                <w:color w:val="000000"/>
              </w:rPr>
              <w:t>Код позиции КТРУ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445C2">
              <w:rPr>
                <w:rFonts w:ascii="Times New Roman" w:hAnsi="Times New Roman"/>
                <w:color w:val="000000"/>
              </w:rPr>
              <w:t>31.09.11.120-00000006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4" w:rsidRPr="009445C2" w:rsidRDefault="00FD37A4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9445C2">
              <w:rPr>
                <w:rFonts w:ascii="Times New Roman" w:hAnsi="Times New Roman"/>
                <w:color w:val="000000"/>
              </w:rPr>
              <w:t>Вид стеллажа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A4" w:rsidRPr="009445C2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9445C2">
              <w:rPr>
                <w:rFonts w:ascii="Times New Roman" w:hAnsi="Times New Roman"/>
                <w:color w:val="000000"/>
              </w:rPr>
              <w:t>олочный</w:t>
            </w:r>
          </w:p>
        </w:tc>
        <w:tc>
          <w:tcPr>
            <w:tcW w:w="563" w:type="pct"/>
            <w:vMerge w:val="restart"/>
            <w:vAlign w:val="center"/>
          </w:tcPr>
          <w:p w:rsidR="00FD37A4" w:rsidRPr="009445C2" w:rsidRDefault="00FD37A4" w:rsidP="004E6FC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37A4" w:rsidRPr="009445C2" w:rsidTr="00DC2B61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5534">
              <w:rPr>
                <w:rFonts w:ascii="Times New Roman" w:hAnsi="Times New Roman"/>
                <w:kern w:val="0"/>
                <w:lang w:eastAsia="ru-RU"/>
              </w:rPr>
              <w:t>Наличие перфорации на вертикальной стойке</w:t>
            </w:r>
            <w:r>
              <w:rPr>
                <w:rFonts w:ascii="Times New Roman" w:hAnsi="Times New Roman"/>
                <w:kern w:val="0"/>
                <w:lang w:eastAsia="ru-RU"/>
              </w:rPr>
              <w:t xml:space="preserve"> (раме)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Pr="009445C2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67C95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4" w:rsidRPr="009445C2" w:rsidRDefault="00FD37A4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9445C2">
              <w:rPr>
                <w:rFonts w:ascii="Times New Roman" w:hAnsi="Times New Roman"/>
                <w:color w:val="000000"/>
              </w:rPr>
              <w:t>Тип стеллажа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A4" w:rsidRPr="009445C2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Двусторонний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4E5ABF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>Тип установки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Мобильный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DC23DB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31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23DB">
              <w:rPr>
                <w:rFonts w:ascii="Times New Roman" w:hAnsi="Times New Roman"/>
                <w:i/>
                <w:color w:val="000000"/>
              </w:rPr>
              <w:t>Дополнительные характеристики*: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EE39B3" w:rsidRPr="009445C2" w:rsidTr="00DC23DB">
        <w:trPr>
          <w:trHeight w:val="278"/>
        </w:trPr>
        <w:tc>
          <w:tcPr>
            <w:tcW w:w="280" w:type="pct"/>
            <w:vMerge/>
          </w:tcPr>
          <w:p w:rsidR="00EE39B3" w:rsidRPr="009445C2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EE39B3" w:rsidRPr="001117FA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B3" w:rsidRPr="003E5534" w:rsidRDefault="00EE39B3" w:rsidP="007E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Ширина стеллажа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B3" w:rsidRPr="009445C2" w:rsidRDefault="00EE39B3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9445C2">
              <w:rPr>
                <w:rFonts w:ascii="Times New Roman" w:hAnsi="Times New Roman"/>
                <w:color w:val="000000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</w:rPr>
              <w:t>4495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  <w:p w:rsidR="00EE39B3" w:rsidRPr="009445C2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 и не более </w:t>
            </w:r>
            <w:r>
              <w:rPr>
                <w:rFonts w:ascii="Times New Roman" w:hAnsi="Times New Roman"/>
                <w:color w:val="000000"/>
              </w:rPr>
              <w:t>4505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</w:tc>
        <w:tc>
          <w:tcPr>
            <w:tcW w:w="563" w:type="pct"/>
            <w:vMerge/>
          </w:tcPr>
          <w:p w:rsidR="00EE39B3" w:rsidRPr="009445C2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EE39B3" w:rsidRPr="009445C2" w:rsidTr="00DC23DB">
        <w:trPr>
          <w:trHeight w:val="278"/>
        </w:trPr>
        <w:tc>
          <w:tcPr>
            <w:tcW w:w="280" w:type="pct"/>
            <w:vMerge/>
          </w:tcPr>
          <w:p w:rsidR="00EE39B3" w:rsidRPr="009445C2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EE39B3" w:rsidRPr="001117FA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B3" w:rsidRPr="003E5534" w:rsidRDefault="00EE39B3" w:rsidP="007E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Глубина стеллажа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B3" w:rsidRPr="009445C2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9445C2">
              <w:rPr>
                <w:rFonts w:ascii="Times New Roman" w:hAnsi="Times New Roman"/>
                <w:color w:val="000000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</w:rPr>
              <w:t>625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  <w:p w:rsidR="00EE39B3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 и не более </w:t>
            </w:r>
            <w:r>
              <w:rPr>
                <w:rFonts w:ascii="Times New Roman" w:hAnsi="Times New Roman"/>
                <w:color w:val="000000"/>
              </w:rPr>
              <w:t>635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</w:tc>
        <w:tc>
          <w:tcPr>
            <w:tcW w:w="563" w:type="pct"/>
            <w:vMerge/>
          </w:tcPr>
          <w:p w:rsidR="00EE39B3" w:rsidRPr="009445C2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EE39B3" w:rsidRPr="009445C2" w:rsidTr="00DC23DB">
        <w:trPr>
          <w:trHeight w:val="278"/>
        </w:trPr>
        <w:tc>
          <w:tcPr>
            <w:tcW w:w="280" w:type="pct"/>
            <w:vMerge/>
          </w:tcPr>
          <w:p w:rsidR="00EE39B3" w:rsidRPr="009445C2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EE39B3" w:rsidRPr="001117FA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B3" w:rsidRPr="003E5534" w:rsidRDefault="00EE39B3" w:rsidP="007E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Высота стеллажа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B3" w:rsidRPr="009445C2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9445C2">
              <w:rPr>
                <w:rFonts w:ascii="Times New Roman" w:hAnsi="Times New Roman"/>
                <w:color w:val="000000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</w:rPr>
              <w:t>2410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  <w:p w:rsidR="00EE39B3" w:rsidRDefault="00EE39B3" w:rsidP="00EE3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45C2">
              <w:rPr>
                <w:rFonts w:ascii="Times New Roman" w:hAnsi="Times New Roman"/>
                <w:color w:val="000000"/>
              </w:rPr>
              <w:t xml:space="preserve"> и не более </w:t>
            </w:r>
            <w:r>
              <w:rPr>
                <w:rFonts w:ascii="Times New Roman" w:hAnsi="Times New Roman"/>
                <w:color w:val="000000"/>
              </w:rPr>
              <w:t>2420</w:t>
            </w:r>
            <w:r w:rsidRPr="009445C2">
              <w:rPr>
                <w:rFonts w:ascii="Times New Roman" w:hAnsi="Times New Roman"/>
                <w:color w:val="000000"/>
              </w:rPr>
              <w:t xml:space="preserve"> мм</w:t>
            </w:r>
          </w:p>
        </w:tc>
        <w:tc>
          <w:tcPr>
            <w:tcW w:w="563" w:type="pct"/>
            <w:vMerge/>
          </w:tcPr>
          <w:p w:rsidR="00EE39B3" w:rsidRPr="009445C2" w:rsidRDefault="00EE39B3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67C95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>Тип привода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Цепной</w:t>
            </w:r>
            <w:proofErr w:type="gramEnd"/>
            <w:r>
              <w:rPr>
                <w:rFonts w:ascii="Times New Roman" w:hAnsi="Times New Roman"/>
                <w:color w:val="000000"/>
              </w:rPr>
              <w:t>, двухступенчатый с редуктором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67C95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Количество стоек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шт.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67C95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Количество лицевых стенок (декоративная фронтальная панель)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567C95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C46FF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D4282E">
              <w:rPr>
                <w:rFonts w:ascii="Times New Roman" w:hAnsi="Times New Roman"/>
                <w:shd w:val="clear" w:color="auto" w:fill="FFFFFF"/>
              </w:rPr>
              <w:t xml:space="preserve">Количество полок в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каждой </w:t>
            </w:r>
            <w:r w:rsidRPr="00D4282E">
              <w:rPr>
                <w:rFonts w:ascii="Times New Roman" w:hAnsi="Times New Roman"/>
                <w:shd w:val="clear" w:color="auto" w:fill="FFFFFF"/>
              </w:rPr>
              <w:t>секции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шт.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A16CEF" w:rsidRPr="009445C2" w:rsidTr="00567C95">
        <w:trPr>
          <w:trHeight w:val="278"/>
        </w:trPr>
        <w:tc>
          <w:tcPr>
            <w:tcW w:w="280" w:type="pct"/>
            <w:vMerge/>
          </w:tcPr>
          <w:p w:rsidR="00A16CEF" w:rsidRPr="009445C2" w:rsidRDefault="00A16CE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A16CEF" w:rsidRPr="001117FA" w:rsidRDefault="00A16CE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EF" w:rsidRPr="00D4282E" w:rsidRDefault="00A16CEF" w:rsidP="007E687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Ширина</w:t>
            </w:r>
            <w:r w:rsidR="00EB1226">
              <w:rPr>
                <w:rFonts w:ascii="Times New Roman" w:hAnsi="Times New Roman"/>
                <w:shd w:val="clear" w:color="auto" w:fill="FFFFFF"/>
              </w:rPr>
              <w:t xml:space="preserve"> полки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CEF" w:rsidRDefault="00A16CEF" w:rsidP="00A16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1200мм </w:t>
            </w:r>
          </w:p>
        </w:tc>
        <w:tc>
          <w:tcPr>
            <w:tcW w:w="563" w:type="pct"/>
            <w:vMerge/>
          </w:tcPr>
          <w:p w:rsidR="00A16CEF" w:rsidRPr="009445C2" w:rsidRDefault="00A16CE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A16CEF" w:rsidRPr="009445C2" w:rsidTr="00567C95">
        <w:trPr>
          <w:trHeight w:val="278"/>
        </w:trPr>
        <w:tc>
          <w:tcPr>
            <w:tcW w:w="280" w:type="pct"/>
            <w:vMerge/>
          </w:tcPr>
          <w:p w:rsidR="00A16CEF" w:rsidRPr="009445C2" w:rsidRDefault="00A16CE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A16CEF" w:rsidRPr="001117FA" w:rsidRDefault="00A16CE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EF" w:rsidRPr="00D4282E" w:rsidRDefault="00A16CEF" w:rsidP="007E687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Глубина полки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CEF" w:rsidRDefault="00A16CEF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мм</w:t>
            </w:r>
          </w:p>
        </w:tc>
        <w:tc>
          <w:tcPr>
            <w:tcW w:w="563" w:type="pct"/>
            <w:vMerge/>
          </w:tcPr>
          <w:p w:rsidR="00A16CEF" w:rsidRPr="009445C2" w:rsidRDefault="00A16CE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3E713E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4" w:rsidRPr="009445C2" w:rsidRDefault="00FD37A4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секций стеллажа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A4" w:rsidRPr="009445C2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шт.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F71A5E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4" w:rsidRPr="009445C2" w:rsidRDefault="00EB1226" w:rsidP="00C46FF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Нагрузка на полку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A4" w:rsidRPr="009445C2" w:rsidRDefault="00FD37A4" w:rsidP="00C4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</w:t>
            </w:r>
            <w:r w:rsidRPr="001E6291">
              <w:rPr>
                <w:rFonts w:ascii="Times New Roman" w:hAnsi="Times New Roman"/>
              </w:rPr>
              <w:t>е менее 80</w:t>
            </w:r>
            <w:r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2E46E0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9F3A5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6291">
              <w:rPr>
                <w:rFonts w:ascii="Times New Roman" w:hAnsi="Times New Roman"/>
                <w:color w:val="000000"/>
              </w:rPr>
              <w:t>Толщина металла</w:t>
            </w:r>
            <w:r>
              <w:rPr>
                <w:rFonts w:ascii="Times New Roman" w:hAnsi="Times New Roman"/>
                <w:color w:val="000000"/>
              </w:rPr>
              <w:t xml:space="preserve"> полок и стоек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1E6291">
              <w:rPr>
                <w:rFonts w:ascii="Times New Roman" w:hAnsi="Times New Roman"/>
                <w:color w:val="000000"/>
              </w:rPr>
              <w:t>е менее 0,8 мм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2E46E0">
        <w:trPr>
          <w:trHeight w:val="278"/>
        </w:trPr>
        <w:tc>
          <w:tcPr>
            <w:tcW w:w="280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D4282E" w:rsidRDefault="00FD37A4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Рельс с пандусами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563" w:type="pct"/>
            <w:vMerge/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FD37A4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FD37A4" w:rsidRPr="001117FA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A4" w:rsidRPr="00FD37A4" w:rsidRDefault="00FD37A4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Толщина стенки профиля (рамы</w:t>
            </w:r>
            <w:r w:rsidRPr="00FD37A4">
              <w:rPr>
                <w:rFonts w:ascii="Times New Roman" w:hAnsi="Times New Roman"/>
                <w:shd w:val="clear" w:color="auto" w:fill="FFFFFF"/>
              </w:rPr>
              <w:t xml:space="preserve"> мобильного основания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A4" w:rsidRDefault="00FD37A4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 менее</w:t>
            </w:r>
            <w:r w:rsidRPr="00194702">
              <w:rPr>
                <w:rFonts w:ascii="Times New Roman" w:hAnsi="Times New Roman"/>
              </w:rPr>
              <w:t xml:space="preserve"> 2 мм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FD37A4" w:rsidRPr="009445C2" w:rsidRDefault="00FD37A4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013070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013070" w:rsidRPr="009445C2" w:rsidRDefault="0001307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013070" w:rsidRPr="001117FA" w:rsidRDefault="0001307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70" w:rsidRDefault="0001307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Материал стеллажа и полок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70" w:rsidRDefault="00013070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  <w:r w:rsidRPr="00013070">
              <w:rPr>
                <w:rFonts w:ascii="Times New Roman" w:hAnsi="Times New Roman"/>
                <w:color w:val="000000"/>
              </w:rPr>
              <w:t>олоднокатаная конструкционная сталь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013070" w:rsidRPr="009445C2" w:rsidRDefault="0001307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19758F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19758F" w:rsidRPr="009445C2" w:rsidRDefault="0019758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19758F" w:rsidRPr="001117FA" w:rsidRDefault="0019758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F" w:rsidRDefault="0019758F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6291">
              <w:rPr>
                <w:rFonts w:ascii="Times New Roman" w:hAnsi="Times New Roman"/>
              </w:rPr>
              <w:t>Стойки стеллажа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58F" w:rsidRDefault="0019758F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r w:rsidRPr="001E6291">
              <w:rPr>
                <w:rFonts w:ascii="Times New Roman" w:hAnsi="Times New Roman"/>
              </w:rPr>
              <w:t>ельнометаллические со сплошной боковой стенкой (не уголковый профиль), без сварки и болтовых соединений</w:t>
            </w:r>
            <w:proofErr w:type="gramEnd"/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19758F" w:rsidRPr="009445C2" w:rsidRDefault="0019758F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623D30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623D30" w:rsidRPr="009445C2" w:rsidRDefault="00623D3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623D30" w:rsidRPr="001117FA" w:rsidRDefault="00623D3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30" w:rsidRDefault="00623D3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1E6291">
              <w:rPr>
                <w:rFonts w:ascii="Times New Roman" w:hAnsi="Times New Roman"/>
              </w:rPr>
              <w:t>асстояни</w:t>
            </w:r>
            <w:r>
              <w:rPr>
                <w:rFonts w:ascii="Times New Roman" w:hAnsi="Times New Roman"/>
              </w:rPr>
              <w:t>е</w:t>
            </w:r>
            <w:r w:rsidRPr="001E6291">
              <w:rPr>
                <w:rFonts w:ascii="Times New Roman" w:hAnsi="Times New Roman"/>
              </w:rPr>
              <w:t xml:space="preserve"> между отверстиями</w:t>
            </w:r>
            <w:r>
              <w:rPr>
                <w:rFonts w:ascii="Times New Roman" w:hAnsi="Times New Roman"/>
              </w:rPr>
              <w:t xml:space="preserve"> </w:t>
            </w:r>
            <w:r w:rsidRPr="001E6291">
              <w:rPr>
                <w:rFonts w:ascii="Times New Roman" w:hAnsi="Times New Roman"/>
              </w:rPr>
              <w:t>для крепления полок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D30" w:rsidRDefault="00623D30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623D30">
              <w:rPr>
                <w:rFonts w:ascii="Times New Roman" w:hAnsi="Times New Roman"/>
                <w:color w:val="000000"/>
              </w:rPr>
              <w:t>е более 12 мм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623D30" w:rsidRPr="009445C2" w:rsidRDefault="00623D3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171F0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D171F0" w:rsidRPr="009445C2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D171F0" w:rsidRPr="001117FA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0" w:rsidRDefault="00D171F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6602C">
              <w:rPr>
                <w:rFonts w:ascii="Times New Roman" w:hAnsi="Times New Roman"/>
              </w:rPr>
              <w:t xml:space="preserve">Клипса для крепления полок к стойкам </w:t>
            </w:r>
            <w:r>
              <w:rPr>
                <w:rFonts w:ascii="Times New Roman" w:hAnsi="Times New Roman"/>
              </w:rPr>
              <w:t>с</w:t>
            </w:r>
            <w:r w:rsidRPr="0016602C">
              <w:rPr>
                <w:rFonts w:ascii="Times New Roman" w:hAnsi="Times New Roman"/>
              </w:rPr>
              <w:t xml:space="preserve"> боковы</w:t>
            </w:r>
            <w:r>
              <w:rPr>
                <w:rFonts w:ascii="Times New Roman" w:hAnsi="Times New Roman"/>
              </w:rPr>
              <w:t>ми пазами</w:t>
            </w:r>
            <w:r w:rsidRPr="0016602C">
              <w:rPr>
                <w:rFonts w:ascii="Times New Roman" w:hAnsi="Times New Roman"/>
              </w:rPr>
              <w:t xml:space="preserve"> специальной формы, обеспечивающие высокую жёсткость соединения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795" w:rsidRDefault="004C4795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71F0" w:rsidRDefault="00D171F0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D171F0" w:rsidRPr="009445C2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171F0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D171F0" w:rsidRPr="009445C2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D171F0" w:rsidRPr="001117FA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0" w:rsidRDefault="00D171F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D6910">
              <w:rPr>
                <w:rFonts w:ascii="Times New Roman" w:hAnsi="Times New Roman"/>
                <w:color w:val="000000"/>
              </w:rPr>
              <w:t>топорно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8D6910">
              <w:rPr>
                <w:rFonts w:ascii="Times New Roman" w:hAnsi="Times New Roman"/>
                <w:color w:val="000000"/>
              </w:rPr>
              <w:t xml:space="preserve"> устройств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8D6910">
              <w:rPr>
                <w:rFonts w:ascii="Times New Roman" w:hAnsi="Times New Roman"/>
                <w:color w:val="000000"/>
              </w:rPr>
              <w:t>, предотвращающе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 w:rsidRPr="008D6910">
              <w:rPr>
                <w:rFonts w:ascii="Times New Roman" w:hAnsi="Times New Roman"/>
                <w:color w:val="000000"/>
              </w:rPr>
              <w:t>самопроизвольное перекатывание стеллажей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1F0" w:rsidRDefault="00D171F0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D171F0" w:rsidRPr="009445C2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D171F0" w:rsidRPr="009445C2" w:rsidTr="00B13182">
        <w:trPr>
          <w:trHeight w:val="278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D171F0" w:rsidRPr="009445C2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D171F0" w:rsidRPr="001117FA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0" w:rsidRPr="00D4282E" w:rsidRDefault="00D171F0" w:rsidP="003057B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Штурвал привода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1F0" w:rsidRDefault="00D171F0" w:rsidP="0030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Пластиковый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3-х лучевой на металлическом каркасе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D171F0" w:rsidRPr="009445C2" w:rsidRDefault="00D171F0" w:rsidP="00310DCC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</w:tbl>
    <w:p w:rsidR="009445C2" w:rsidRDefault="000007D0" w:rsidP="0064624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9445C2" w:rsidRPr="00646247">
        <w:rPr>
          <w:rFonts w:ascii="Times New Roman" w:hAnsi="Times New Roman"/>
          <w:i/>
        </w:rPr>
        <w:t>В соответствии с требованиями п. 1 ч. 1 ст.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связи с тем, что характеристики, указанные в КТРУ не являются исчерпывающими и не позволяют точно определить качественные, функциональные и технические характеристики закупаемого товара, Заказчик в описании объекта закупки указал дополнительную информацию исходя из характеристик, которым должен отвечать закупаемый товар</w:t>
      </w:r>
      <w:r w:rsidR="0059642C">
        <w:rPr>
          <w:rFonts w:ascii="Times New Roman" w:hAnsi="Times New Roman"/>
          <w:i/>
        </w:rPr>
        <w:t>, а именно:</w:t>
      </w:r>
    </w:p>
    <w:p w:rsidR="00171043" w:rsidRDefault="00171043" w:rsidP="0064624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71043" w:rsidRDefault="00171043" w:rsidP="0019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94702">
        <w:rPr>
          <w:rFonts w:ascii="Times New Roman" w:hAnsi="Times New Roman"/>
          <w:b/>
          <w:i/>
        </w:rPr>
        <w:t>1.</w:t>
      </w:r>
      <w:r>
        <w:rPr>
          <w:rFonts w:ascii="Times New Roman" w:hAnsi="Times New Roman"/>
          <w:i/>
        </w:rPr>
        <w:t xml:space="preserve"> </w:t>
      </w:r>
      <w:r w:rsidR="00013070">
        <w:rPr>
          <w:rFonts w:ascii="Times New Roman" w:hAnsi="Times New Roman"/>
          <w:b/>
          <w:i/>
        </w:rPr>
        <w:t>Стеллаж</w:t>
      </w:r>
    </w:p>
    <w:p w:rsidR="00194702" w:rsidRPr="00194702" w:rsidRDefault="00194702" w:rsidP="00194702">
      <w:pPr>
        <w:pStyle w:val="2"/>
        <w:spacing w:after="0" w:line="240" w:lineRule="auto"/>
        <w:ind w:left="0"/>
        <w:rPr>
          <w:rFonts w:ascii="Times New Roman" w:hAnsi="Times New Roman"/>
        </w:rPr>
      </w:pPr>
      <w:r w:rsidRPr="00194702">
        <w:rPr>
          <w:rFonts w:ascii="Times New Roman" w:hAnsi="Times New Roman"/>
          <w:bCs/>
          <w:color w:val="000000"/>
        </w:rPr>
        <w:t xml:space="preserve">Тип передвижного стеллажа: </w:t>
      </w:r>
      <w:r w:rsidRPr="00194702">
        <w:rPr>
          <w:rFonts w:ascii="Times New Roman" w:hAnsi="Times New Roman"/>
          <w:color w:val="000000"/>
        </w:rPr>
        <w:t>д</w:t>
      </w:r>
      <w:r w:rsidRPr="00194702">
        <w:rPr>
          <w:rFonts w:ascii="Times New Roman" w:hAnsi="Times New Roman"/>
        </w:rPr>
        <w:t>вусторонний, со стойками, полками, боковыми декоративными стенками.</w:t>
      </w:r>
    </w:p>
    <w:p w:rsidR="00194702" w:rsidRDefault="00194702" w:rsidP="009C21A5">
      <w:pPr>
        <w:spacing w:after="0" w:line="240" w:lineRule="auto"/>
        <w:jc w:val="both"/>
        <w:rPr>
          <w:rFonts w:ascii="Times New Roman" w:hAnsi="Times New Roman"/>
        </w:rPr>
      </w:pPr>
      <w:r w:rsidRPr="00194702">
        <w:rPr>
          <w:rFonts w:ascii="Times New Roman" w:eastAsia="TimesNewRoman" w:hAnsi="Times New Roman"/>
        </w:rPr>
        <w:t xml:space="preserve">Стеллаж состоит из мобильной системы (платформа и привода перемещения), стоек, полок с элементами крепления (зацепами) и направляющих путей (рельсов). </w:t>
      </w:r>
      <w:r w:rsidRPr="00194702">
        <w:rPr>
          <w:rFonts w:ascii="Times New Roman" w:hAnsi="Times New Roman"/>
          <w:color w:val="000000"/>
        </w:rPr>
        <w:t>Стеллаж передвигается при помощи цепного механического привода</w:t>
      </w:r>
      <w:r w:rsidR="009C21A5">
        <w:rPr>
          <w:rFonts w:ascii="Times New Roman" w:hAnsi="Times New Roman"/>
          <w:color w:val="000000"/>
        </w:rPr>
        <w:t xml:space="preserve">. </w:t>
      </w:r>
      <w:r w:rsidRPr="00194702">
        <w:rPr>
          <w:rFonts w:ascii="Times New Roman" w:hAnsi="Times New Roman"/>
        </w:rPr>
        <w:t>Материал изготовления: холоднокатаная конструкционная сталь</w:t>
      </w:r>
      <w:r>
        <w:rPr>
          <w:rFonts w:ascii="Times New Roman" w:hAnsi="Times New Roman"/>
        </w:rPr>
        <w:t>.</w:t>
      </w:r>
    </w:p>
    <w:p w:rsidR="003105E2" w:rsidRDefault="003105E2" w:rsidP="0019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702" w:rsidRDefault="00194702" w:rsidP="0019470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i/>
        </w:rPr>
      </w:pPr>
      <w:r w:rsidRPr="00194702">
        <w:rPr>
          <w:rFonts w:ascii="Times New Roman" w:hAnsi="Times New Roman"/>
          <w:b/>
          <w:i/>
        </w:rPr>
        <w:t>2. Мобильная база</w:t>
      </w:r>
    </w:p>
    <w:p w:rsidR="00194702" w:rsidRPr="00194702" w:rsidRDefault="00194702" w:rsidP="00194702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194702">
        <w:rPr>
          <w:rFonts w:ascii="Times New Roman" w:hAnsi="Times New Roman"/>
          <w:bCs/>
          <w:shd w:val="clear" w:color="auto" w:fill="FFFFFF"/>
        </w:rPr>
        <w:t xml:space="preserve">Конструкция мобильной базы: </w:t>
      </w:r>
      <w:r w:rsidRPr="00194702">
        <w:rPr>
          <w:rFonts w:ascii="Times New Roman" w:hAnsi="Times New Roman"/>
          <w:shd w:val="clear" w:color="auto" w:fill="FFFFFF"/>
        </w:rPr>
        <w:t>мобильное основание</w:t>
      </w:r>
      <w:r>
        <w:rPr>
          <w:rFonts w:ascii="Times New Roman" w:hAnsi="Times New Roman"/>
          <w:shd w:val="clear" w:color="auto" w:fill="FFFFFF"/>
        </w:rPr>
        <w:t xml:space="preserve"> должно</w:t>
      </w:r>
      <w:r w:rsidRPr="00194702">
        <w:rPr>
          <w:rFonts w:ascii="Times New Roman" w:hAnsi="Times New Roman"/>
          <w:shd w:val="clear" w:color="auto" w:fill="FFFFFF"/>
        </w:rPr>
        <w:t xml:space="preserve"> обеспечива</w:t>
      </w:r>
      <w:r>
        <w:rPr>
          <w:rFonts w:ascii="Times New Roman" w:hAnsi="Times New Roman"/>
          <w:shd w:val="clear" w:color="auto" w:fill="FFFFFF"/>
        </w:rPr>
        <w:t>ть</w:t>
      </w:r>
      <w:r w:rsidRPr="00194702">
        <w:rPr>
          <w:rFonts w:ascii="Times New Roman" w:hAnsi="Times New Roman"/>
          <w:shd w:val="clear" w:color="auto" w:fill="FFFFFF"/>
        </w:rPr>
        <w:t xml:space="preserve"> плавность хода и жесткость конструкции. </w:t>
      </w:r>
      <w:proofErr w:type="gramStart"/>
      <w:r w:rsidRPr="00194702">
        <w:rPr>
          <w:rFonts w:ascii="Times New Roman" w:hAnsi="Times New Roman"/>
          <w:shd w:val="clear" w:color="auto" w:fill="FFFFFF"/>
        </w:rPr>
        <w:t>Представляет собой цельносварную рамную конструкцию со стыками (при длине основания свыше 2500</w:t>
      </w:r>
      <w:r w:rsidR="0016602C">
        <w:rPr>
          <w:rFonts w:ascii="Times New Roman" w:hAnsi="Times New Roman"/>
          <w:shd w:val="clear" w:color="auto" w:fill="FFFFFF"/>
        </w:rPr>
        <w:t xml:space="preserve"> </w:t>
      </w:r>
      <w:r w:rsidRPr="00194702">
        <w:rPr>
          <w:rFonts w:ascii="Times New Roman" w:hAnsi="Times New Roman"/>
          <w:shd w:val="clear" w:color="auto" w:fill="FFFFFF"/>
        </w:rPr>
        <w:t xml:space="preserve">мм., крепление - внутренние замки и болтовое соединение), с установленными на ней механизмами, включающими: </w:t>
      </w:r>
      <w:r w:rsidRPr="00194702">
        <w:rPr>
          <w:rFonts w:ascii="Times New Roman" w:hAnsi="Times New Roman"/>
        </w:rPr>
        <w:t>приводную колонку, состоящую из стойки с механизмом вращения в сборе, кожуха, штурвала и стопорного механизма; центральный вал, служащий для передачи вращательного движения от приводной колонки к ведущему валу по всей длине передвижного основания.</w:t>
      </w:r>
      <w:proofErr w:type="gramEnd"/>
      <w:r w:rsidRPr="00194702">
        <w:rPr>
          <w:rFonts w:ascii="Times New Roman" w:hAnsi="Times New Roman"/>
        </w:rPr>
        <w:t xml:space="preserve"> Пары опорных букс с установленными на них механизмами анти-опрокидывания, на валах которых закреплены колеса (материал – высокопрочная сталь), имеющие по две реборды, служащие для перемещения оснований по направляющим путям.</w:t>
      </w:r>
    </w:p>
    <w:p w:rsidR="00194702" w:rsidRPr="00194702" w:rsidRDefault="00194702" w:rsidP="00194702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194702">
        <w:rPr>
          <w:rFonts w:ascii="Times New Roman" w:hAnsi="Times New Roman"/>
        </w:rPr>
        <w:t xml:space="preserve">Рама мобильного основания </w:t>
      </w:r>
      <w:r>
        <w:rPr>
          <w:rFonts w:ascii="Times New Roman" w:hAnsi="Times New Roman"/>
        </w:rPr>
        <w:t xml:space="preserve">должна быть </w:t>
      </w:r>
      <w:r w:rsidRPr="00194702">
        <w:rPr>
          <w:rFonts w:ascii="Times New Roman" w:hAnsi="Times New Roman"/>
        </w:rPr>
        <w:t>изготовлена из гнутого стального профиля с толщиной стенки</w:t>
      </w:r>
      <w:r>
        <w:rPr>
          <w:rFonts w:ascii="Times New Roman" w:hAnsi="Times New Roman"/>
        </w:rPr>
        <w:t xml:space="preserve"> не менее</w:t>
      </w:r>
      <w:r w:rsidRPr="00194702">
        <w:rPr>
          <w:rFonts w:ascii="Times New Roman" w:hAnsi="Times New Roman"/>
        </w:rPr>
        <w:t xml:space="preserve"> 2 мм,</w:t>
      </w:r>
      <w:r>
        <w:rPr>
          <w:rFonts w:ascii="Times New Roman" w:hAnsi="Times New Roman"/>
        </w:rPr>
        <w:t xml:space="preserve"> а также </w:t>
      </w:r>
      <w:r w:rsidRPr="00194702">
        <w:rPr>
          <w:rFonts w:ascii="Times New Roman" w:hAnsi="Times New Roman"/>
        </w:rPr>
        <w:t xml:space="preserve"> усилена трубой профильной для увеличения жесткости конструкции. </w:t>
      </w:r>
    </w:p>
    <w:p w:rsidR="009C21A5" w:rsidRDefault="009C21A5" w:rsidP="0019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702" w:rsidRDefault="00194702" w:rsidP="0019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194702">
        <w:rPr>
          <w:rFonts w:ascii="Times New Roman" w:hAnsi="Times New Roman"/>
          <w:b/>
          <w:i/>
        </w:rPr>
        <w:t>3. Рельсовая основа</w:t>
      </w:r>
    </w:p>
    <w:p w:rsidR="001E6291" w:rsidRPr="001E6291" w:rsidRDefault="001E6291" w:rsidP="001E6291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E6291">
        <w:rPr>
          <w:rFonts w:ascii="Times New Roman" w:hAnsi="Times New Roman"/>
        </w:rPr>
        <w:t xml:space="preserve">Конструкция рельс: </w:t>
      </w:r>
      <w:r w:rsidRPr="001E6291">
        <w:rPr>
          <w:rFonts w:ascii="Times New Roman" w:hAnsi="Times New Roman"/>
          <w:shd w:val="clear" w:color="auto" w:fill="FFFFFF"/>
        </w:rPr>
        <w:t>рельсовое основание</w:t>
      </w:r>
      <w:r>
        <w:rPr>
          <w:rFonts w:ascii="Times New Roman" w:hAnsi="Times New Roman"/>
          <w:shd w:val="clear" w:color="auto" w:fill="FFFFFF"/>
        </w:rPr>
        <w:t xml:space="preserve"> должно представля</w:t>
      </w:r>
      <w:r w:rsidRPr="001E6291">
        <w:rPr>
          <w:rFonts w:ascii="Times New Roman" w:hAnsi="Times New Roman"/>
          <w:shd w:val="clear" w:color="auto" w:fill="FFFFFF"/>
        </w:rPr>
        <w:t>т</w:t>
      </w:r>
      <w:r>
        <w:rPr>
          <w:rFonts w:ascii="Times New Roman" w:hAnsi="Times New Roman"/>
          <w:shd w:val="clear" w:color="auto" w:fill="FFFFFF"/>
        </w:rPr>
        <w:t>ь</w:t>
      </w:r>
      <w:r w:rsidRPr="001E6291">
        <w:rPr>
          <w:rFonts w:ascii="Times New Roman" w:hAnsi="Times New Roman"/>
          <w:shd w:val="clear" w:color="auto" w:fill="FFFFFF"/>
        </w:rPr>
        <w:t xml:space="preserve"> собой сложный профиль, включающий в себя пандусы с 2-х сторон и паз для зацепления механизма анти-опрокидывания, изготовленный из алюминиевого сплава. Размеры рельс</w:t>
      </w:r>
      <w:r w:rsidR="00F211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должн</w:t>
      </w:r>
      <w:r w:rsidR="00F21103">
        <w:rPr>
          <w:rFonts w:ascii="Times New Roman" w:hAnsi="Times New Roman"/>
          <w:shd w:val="clear" w:color="auto" w:fill="FFFFFF"/>
        </w:rPr>
        <w:t>ы</w:t>
      </w:r>
      <w:r>
        <w:rPr>
          <w:rFonts w:ascii="Times New Roman" w:hAnsi="Times New Roman"/>
          <w:shd w:val="clear" w:color="auto" w:fill="FFFFFF"/>
        </w:rPr>
        <w:t xml:space="preserve"> обеспечивать</w:t>
      </w:r>
      <w:r w:rsidRPr="001E6291">
        <w:rPr>
          <w:rFonts w:ascii="Times New Roman" w:hAnsi="Times New Roman"/>
          <w:shd w:val="clear" w:color="auto" w:fill="FFFFFF"/>
        </w:rPr>
        <w:t xml:space="preserve"> беспрепятст</w:t>
      </w:r>
      <w:r w:rsidR="00F21103">
        <w:rPr>
          <w:rFonts w:ascii="Times New Roman" w:hAnsi="Times New Roman"/>
          <w:shd w:val="clear" w:color="auto" w:fill="FFFFFF"/>
        </w:rPr>
        <w:t>венный проезд архивных тележек.</w:t>
      </w:r>
    </w:p>
    <w:p w:rsidR="001E6291" w:rsidRDefault="001E6291" w:rsidP="001E6291">
      <w:pPr>
        <w:pStyle w:val="2"/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1E6291">
        <w:rPr>
          <w:rFonts w:ascii="Times New Roman" w:hAnsi="Times New Roman"/>
          <w:bCs/>
        </w:rPr>
        <w:t xml:space="preserve">Монтаж рельс: </w:t>
      </w:r>
      <w:r w:rsidRPr="001E6291">
        <w:rPr>
          <w:rFonts w:ascii="Times New Roman" w:hAnsi="Times New Roman"/>
          <w:shd w:val="clear" w:color="auto" w:fill="FFFFFF"/>
        </w:rPr>
        <w:t xml:space="preserve">рельсы </w:t>
      </w:r>
      <w:r>
        <w:rPr>
          <w:rFonts w:ascii="Times New Roman" w:hAnsi="Times New Roman"/>
          <w:shd w:val="clear" w:color="auto" w:fill="FFFFFF"/>
        </w:rPr>
        <w:t>должны крепи</w:t>
      </w:r>
      <w:r w:rsidRPr="001E6291">
        <w:rPr>
          <w:rFonts w:ascii="Times New Roman" w:hAnsi="Times New Roman"/>
          <w:shd w:val="clear" w:color="auto" w:fill="FFFFFF"/>
        </w:rPr>
        <w:t>т</w:t>
      </w:r>
      <w:r>
        <w:rPr>
          <w:rFonts w:ascii="Times New Roman" w:hAnsi="Times New Roman"/>
          <w:shd w:val="clear" w:color="auto" w:fill="FFFFFF"/>
        </w:rPr>
        <w:t>ь</w:t>
      </w:r>
      <w:r w:rsidRPr="001E6291">
        <w:rPr>
          <w:rFonts w:ascii="Times New Roman" w:hAnsi="Times New Roman"/>
          <w:shd w:val="clear" w:color="auto" w:fill="FFFFFF"/>
        </w:rPr>
        <w:t xml:space="preserve">ся к напольному покрытию, образуя цельную конструкцию с данным покрытием. </w:t>
      </w:r>
    </w:p>
    <w:p w:rsidR="001E6291" w:rsidRPr="001E6291" w:rsidRDefault="001E6291" w:rsidP="001E6291">
      <w:pPr>
        <w:pStyle w:val="2"/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</w:p>
    <w:p w:rsidR="00194702" w:rsidRDefault="001E6291" w:rsidP="0019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 Полки</w:t>
      </w:r>
    </w:p>
    <w:p w:rsidR="001E6291" w:rsidRPr="001E6291" w:rsidRDefault="001E6291" w:rsidP="001E6291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1E6291">
        <w:rPr>
          <w:rFonts w:ascii="Times New Roman" w:hAnsi="Times New Roman"/>
        </w:rPr>
        <w:t xml:space="preserve">Полки должны крепиться к стойкам при помощи быстросъемных клипс, не требующих при их переустановке применения монтажного инструмента. Должны выдерживать равномерную нагрузку не менее 80 кг без изменения геометрических форм (прогиба, деформации и т.д.). </w:t>
      </w:r>
    </w:p>
    <w:p w:rsidR="001E6291" w:rsidRPr="001E6291" w:rsidRDefault="001E6291" w:rsidP="001E62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291">
        <w:rPr>
          <w:rFonts w:ascii="Times New Roman" w:hAnsi="Times New Roman"/>
          <w:color w:val="000000"/>
        </w:rPr>
        <w:t>Материал полок – металл, сталь холоднокатаная конструкционная 08пс ГОСТ 16523-97. Толщина металла -  не менее 0,8 мм.</w:t>
      </w:r>
    </w:p>
    <w:p w:rsidR="001E6291" w:rsidRPr="001E6291" w:rsidRDefault="001E6291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291">
        <w:rPr>
          <w:rFonts w:ascii="Times New Roman" w:hAnsi="Times New Roman"/>
          <w:color w:val="000000"/>
        </w:rPr>
        <w:t>Верхняя не рабочая полка служит для защиты документов от естественной пыли, увеличения жесткости конструкций, придания стеллажам эстетичного внешнего вида.</w:t>
      </w:r>
    </w:p>
    <w:p w:rsidR="001E6291" w:rsidRDefault="001E6291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E6291" w:rsidRDefault="001E6291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5. Стойки</w:t>
      </w:r>
    </w:p>
    <w:p w:rsidR="001E6291" w:rsidRPr="001E6291" w:rsidRDefault="001E6291" w:rsidP="001E6291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1E6291">
        <w:rPr>
          <w:rFonts w:ascii="Times New Roman" w:hAnsi="Times New Roman"/>
        </w:rPr>
        <w:t>Стойки стеллажа цельнометаллические со сплошной боковой стенкой (не уголковый профиль), без сварки и болтовых соединений. Стойки</w:t>
      </w:r>
      <w:r>
        <w:rPr>
          <w:rFonts w:ascii="Times New Roman" w:hAnsi="Times New Roman"/>
        </w:rPr>
        <w:t xml:space="preserve"> должны</w:t>
      </w:r>
      <w:r w:rsidRPr="001E6291">
        <w:rPr>
          <w:rFonts w:ascii="Times New Roman" w:hAnsi="Times New Roman"/>
        </w:rPr>
        <w:t xml:space="preserve"> име</w:t>
      </w:r>
      <w:r>
        <w:rPr>
          <w:rFonts w:ascii="Times New Roman" w:hAnsi="Times New Roman"/>
        </w:rPr>
        <w:t>ть</w:t>
      </w:r>
      <w:r w:rsidRPr="001E6291">
        <w:rPr>
          <w:rFonts w:ascii="Times New Roman" w:hAnsi="Times New Roman"/>
        </w:rPr>
        <w:t xml:space="preserve"> прямоугольные вертикальные отверстия для крепления полок, расстояния между отверстиями </w:t>
      </w:r>
      <w:r>
        <w:rPr>
          <w:rFonts w:ascii="Times New Roman" w:hAnsi="Times New Roman"/>
        </w:rPr>
        <w:t xml:space="preserve">не более </w:t>
      </w:r>
      <w:r w:rsidRPr="001E6291">
        <w:rPr>
          <w:rFonts w:ascii="Times New Roman" w:hAnsi="Times New Roman"/>
        </w:rPr>
        <w:t>12 мм. Стойки</w:t>
      </w:r>
      <w:r>
        <w:rPr>
          <w:rFonts w:ascii="Times New Roman" w:hAnsi="Times New Roman"/>
        </w:rPr>
        <w:t xml:space="preserve"> должны быть</w:t>
      </w:r>
      <w:r w:rsidRPr="001E6291">
        <w:rPr>
          <w:rFonts w:ascii="Times New Roman" w:hAnsi="Times New Roman"/>
        </w:rPr>
        <w:t xml:space="preserve"> соединены между собой крестовыми стяжками для увеличения жесткости стеллажа.</w:t>
      </w:r>
    </w:p>
    <w:p w:rsidR="001E6291" w:rsidRDefault="001E6291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6291">
        <w:rPr>
          <w:rFonts w:ascii="Times New Roman" w:hAnsi="Times New Roman"/>
        </w:rPr>
        <w:t xml:space="preserve">Стойки </w:t>
      </w:r>
      <w:r>
        <w:rPr>
          <w:rFonts w:ascii="Times New Roman" w:hAnsi="Times New Roman"/>
        </w:rPr>
        <w:t xml:space="preserve">должны </w:t>
      </w:r>
      <w:r w:rsidRPr="001E6291">
        <w:rPr>
          <w:rFonts w:ascii="Times New Roman" w:hAnsi="Times New Roman"/>
        </w:rPr>
        <w:t>креп</w:t>
      </w:r>
      <w:r w:rsidR="00FF2B65">
        <w:rPr>
          <w:rFonts w:ascii="Times New Roman" w:hAnsi="Times New Roman"/>
        </w:rPr>
        <w:t>и</w:t>
      </w:r>
      <w:r w:rsidRPr="001E6291">
        <w:rPr>
          <w:rFonts w:ascii="Times New Roman" w:hAnsi="Times New Roman"/>
        </w:rPr>
        <w:t>т</w:t>
      </w:r>
      <w:r w:rsidR="00FF2B65">
        <w:rPr>
          <w:rFonts w:ascii="Times New Roman" w:hAnsi="Times New Roman"/>
        </w:rPr>
        <w:t>ь</w:t>
      </w:r>
      <w:r w:rsidRPr="001E6291">
        <w:rPr>
          <w:rFonts w:ascii="Times New Roman" w:hAnsi="Times New Roman"/>
        </w:rPr>
        <w:t xml:space="preserve">ся внизу к деталям мобильной базы при помощи самонарезающих винтов. </w:t>
      </w:r>
    </w:p>
    <w:p w:rsidR="001E6291" w:rsidRDefault="001E6291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6291">
        <w:rPr>
          <w:rFonts w:ascii="Times New Roman" w:hAnsi="Times New Roman"/>
        </w:rPr>
        <w:t xml:space="preserve">Материал изготовления – сталь холоднокатаная толщиной </w:t>
      </w:r>
      <w:r w:rsidR="0016602C">
        <w:rPr>
          <w:rFonts w:ascii="Times New Roman" w:hAnsi="Times New Roman"/>
        </w:rPr>
        <w:t xml:space="preserve">не менее </w:t>
      </w:r>
      <w:r w:rsidRPr="001E6291">
        <w:rPr>
          <w:rFonts w:ascii="Times New Roman" w:hAnsi="Times New Roman"/>
        </w:rPr>
        <w:t>0,8 мм.</w:t>
      </w:r>
    </w:p>
    <w:p w:rsidR="001E6291" w:rsidRDefault="001E6291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602C" w:rsidRDefault="0016602C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 Клипса</w:t>
      </w:r>
    </w:p>
    <w:p w:rsidR="0016602C" w:rsidRDefault="0016602C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602C">
        <w:rPr>
          <w:rFonts w:ascii="Times New Roman" w:hAnsi="Times New Roman"/>
        </w:rPr>
        <w:lastRenderedPageBreak/>
        <w:t xml:space="preserve">Клипса предназначена для крепления полок к стойкам и </w:t>
      </w:r>
      <w:r>
        <w:rPr>
          <w:rFonts w:ascii="Times New Roman" w:hAnsi="Times New Roman"/>
        </w:rPr>
        <w:t>должна иметь</w:t>
      </w:r>
      <w:r w:rsidRPr="0016602C">
        <w:rPr>
          <w:rFonts w:ascii="Times New Roman" w:hAnsi="Times New Roman"/>
        </w:rPr>
        <w:t xml:space="preserve"> боковые пазы специальной формы, обеспечивающие высокую жёсткость соединения, </w:t>
      </w:r>
      <w:r>
        <w:rPr>
          <w:rFonts w:ascii="Times New Roman" w:hAnsi="Times New Roman"/>
        </w:rPr>
        <w:t xml:space="preserve">для </w:t>
      </w:r>
      <w:r w:rsidRPr="0016602C">
        <w:rPr>
          <w:rFonts w:ascii="Times New Roman" w:hAnsi="Times New Roman"/>
        </w:rPr>
        <w:t>предохран</w:t>
      </w:r>
      <w:r>
        <w:rPr>
          <w:rFonts w:ascii="Times New Roman" w:hAnsi="Times New Roman"/>
        </w:rPr>
        <w:t>ения</w:t>
      </w:r>
      <w:r w:rsidRPr="0016602C">
        <w:rPr>
          <w:rFonts w:ascii="Times New Roman" w:hAnsi="Times New Roman"/>
        </w:rPr>
        <w:t xml:space="preserve"> полки от выпадения из стеллажа при эксплуатации и </w:t>
      </w:r>
      <w:r>
        <w:rPr>
          <w:rFonts w:ascii="Times New Roman" w:hAnsi="Times New Roman"/>
        </w:rPr>
        <w:t>придания</w:t>
      </w:r>
      <w:r w:rsidRPr="0016602C">
        <w:rPr>
          <w:rFonts w:ascii="Times New Roman" w:hAnsi="Times New Roman"/>
        </w:rPr>
        <w:t xml:space="preserve"> стеллажам дополнительн</w:t>
      </w:r>
      <w:r>
        <w:rPr>
          <w:rFonts w:ascii="Times New Roman" w:hAnsi="Times New Roman"/>
        </w:rPr>
        <w:t>ой</w:t>
      </w:r>
      <w:r w:rsidRPr="0016602C">
        <w:rPr>
          <w:rFonts w:ascii="Times New Roman" w:hAnsi="Times New Roman"/>
        </w:rPr>
        <w:t xml:space="preserve"> жёсткост</w:t>
      </w:r>
      <w:r>
        <w:rPr>
          <w:rFonts w:ascii="Times New Roman" w:hAnsi="Times New Roman"/>
        </w:rPr>
        <w:t>и</w:t>
      </w:r>
      <w:r w:rsidRPr="0016602C">
        <w:rPr>
          <w:rFonts w:ascii="Times New Roman" w:hAnsi="Times New Roman"/>
        </w:rPr>
        <w:t xml:space="preserve">. </w:t>
      </w:r>
    </w:p>
    <w:p w:rsidR="00FF2B65" w:rsidRDefault="00FF2B65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602C" w:rsidRDefault="0016602C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 Штурвал</w:t>
      </w:r>
    </w:p>
    <w:p w:rsidR="0016602C" w:rsidRDefault="0016602C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7443FA">
        <w:rPr>
          <w:rStyle w:val="11pt"/>
          <w:rFonts w:eastAsia="SimSun"/>
        </w:rPr>
        <w:t xml:space="preserve">Штурвал привода </w:t>
      </w:r>
      <w:r>
        <w:rPr>
          <w:rStyle w:val="11pt"/>
          <w:rFonts w:eastAsia="SimSun"/>
        </w:rPr>
        <w:t>пластиковый 3-х лучевой на металлическом</w:t>
      </w:r>
      <w:r w:rsidRPr="007443FA">
        <w:rPr>
          <w:rStyle w:val="11pt"/>
          <w:rFonts w:eastAsia="SimSun"/>
        </w:rPr>
        <w:t xml:space="preserve"> </w:t>
      </w:r>
      <w:r>
        <w:rPr>
          <w:rStyle w:val="11pt"/>
          <w:rFonts w:eastAsia="SimSun"/>
        </w:rPr>
        <w:t>каркасе. Материал изготовления: металлический каркас (обод, центр и лучи) с оболочкой из полипропилена. Штурвал должен комплектоваться складной рукояткой</w:t>
      </w:r>
      <w:r w:rsidRPr="007443FA">
        <w:rPr>
          <w:rStyle w:val="11pt"/>
          <w:rFonts w:eastAsia="SimSun"/>
        </w:rPr>
        <w:t>.</w:t>
      </w:r>
      <w:r w:rsidRPr="007443FA">
        <w:rPr>
          <w:rFonts w:ascii="Times New Roman" w:hAnsi="Times New Roman"/>
          <w:bCs/>
          <w:color w:val="000000"/>
        </w:rPr>
        <w:t xml:space="preserve"> </w:t>
      </w:r>
      <w:r w:rsidRPr="008D6910">
        <w:rPr>
          <w:rFonts w:ascii="Times New Roman" w:hAnsi="Times New Roman"/>
          <w:color w:val="000000"/>
        </w:rPr>
        <w:t>Обязательно наличие стопорного устройства, предотвращающего самопроизвольное перекатывание стеллажей.</w:t>
      </w:r>
    </w:p>
    <w:p w:rsidR="0016602C" w:rsidRDefault="0016602C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602C" w:rsidRDefault="003105E2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hd w:val="clear" w:color="auto" w:fill="FFFFFF"/>
        </w:rPr>
      </w:pPr>
      <w:r w:rsidRPr="003105E2">
        <w:rPr>
          <w:rFonts w:ascii="Times New Roman" w:hAnsi="Times New Roman"/>
          <w:b/>
          <w:i/>
        </w:rPr>
        <w:t>8.</w:t>
      </w:r>
      <w:r w:rsidRPr="003105E2">
        <w:rPr>
          <w:rFonts w:ascii="Times New Roman" w:hAnsi="Times New Roman"/>
          <w:b/>
          <w:i/>
          <w:shd w:val="clear" w:color="auto" w:fill="FFFFFF"/>
        </w:rPr>
        <w:t xml:space="preserve"> Декоративная фронтальная панель</w:t>
      </w:r>
    </w:p>
    <w:p w:rsidR="0016602C" w:rsidRDefault="003105E2" w:rsidP="001E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3105E2">
        <w:rPr>
          <w:rFonts w:ascii="Times New Roman" w:hAnsi="Times New Roman"/>
        </w:rPr>
        <w:t xml:space="preserve">Декоративная фронтальная панель гладкая, цельная, закрывает механизм привода. </w:t>
      </w:r>
    </w:p>
    <w:p w:rsidR="009445C2" w:rsidRPr="005A7FE7" w:rsidRDefault="009445C2" w:rsidP="00646247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445C2" w:rsidRPr="009445C2" w:rsidRDefault="005A7FE7" w:rsidP="00646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="009445C2" w:rsidRPr="009445C2">
        <w:rPr>
          <w:rFonts w:ascii="Times New Roman" w:hAnsi="Times New Roman"/>
          <w:b/>
        </w:rPr>
        <w:t>. Требования к качеству Товара:</w:t>
      </w:r>
    </w:p>
    <w:p w:rsidR="009445C2" w:rsidRPr="009445C2" w:rsidRDefault="009445C2" w:rsidP="0064624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9445C2">
        <w:rPr>
          <w:rFonts w:ascii="Times New Roman" w:hAnsi="Times New Roman"/>
        </w:rPr>
        <w:t xml:space="preserve">6.1. Поставщик гарантирует качество поставляемого Товара, качество </w:t>
      </w:r>
      <w:r w:rsidR="00F45945">
        <w:rPr>
          <w:rFonts w:ascii="Times New Roman" w:hAnsi="Times New Roman"/>
        </w:rPr>
        <w:t xml:space="preserve">монтажа </w:t>
      </w:r>
      <w:r w:rsidRPr="009445C2">
        <w:rPr>
          <w:rFonts w:ascii="Times New Roman" w:hAnsi="Times New Roman"/>
        </w:rPr>
        <w:t>Товара.</w:t>
      </w:r>
    </w:p>
    <w:p w:rsidR="00822B1B" w:rsidRDefault="009445C2" w:rsidP="00646247">
      <w:pPr>
        <w:pStyle w:val="ad"/>
        <w:numPr>
          <w:ilvl w:val="0"/>
          <w:numId w:val="1"/>
        </w:numPr>
        <w:tabs>
          <w:tab w:val="num" w:pos="900"/>
        </w:tabs>
        <w:spacing w:before="0" w:after="0"/>
        <w:ind w:left="0" w:firstLine="0"/>
        <w:rPr>
          <w:b w:val="0"/>
          <w:sz w:val="22"/>
          <w:szCs w:val="22"/>
        </w:rPr>
      </w:pPr>
      <w:r w:rsidRPr="00822B1B">
        <w:rPr>
          <w:b w:val="0"/>
          <w:sz w:val="22"/>
          <w:szCs w:val="22"/>
        </w:rPr>
        <w:t xml:space="preserve">6.2. Поставщик гарантирует, что поставляемый Товар изготовлен в соответствии с показателями и </w:t>
      </w:r>
      <w:proofErr w:type="gramStart"/>
      <w:r w:rsidRPr="00822B1B">
        <w:rPr>
          <w:b w:val="0"/>
          <w:sz w:val="22"/>
          <w:szCs w:val="22"/>
        </w:rPr>
        <w:t xml:space="preserve">параметрами, заложенными в </w:t>
      </w:r>
      <w:r w:rsidR="00B5152B">
        <w:rPr>
          <w:b w:val="0"/>
          <w:sz w:val="22"/>
          <w:szCs w:val="22"/>
        </w:rPr>
        <w:t>Описании объекта закупки</w:t>
      </w:r>
      <w:r w:rsidRPr="00822B1B">
        <w:rPr>
          <w:b w:val="0"/>
          <w:sz w:val="22"/>
          <w:szCs w:val="22"/>
        </w:rPr>
        <w:t xml:space="preserve"> и не име</w:t>
      </w:r>
      <w:r w:rsidR="00822B1B" w:rsidRPr="00822B1B">
        <w:rPr>
          <w:b w:val="0"/>
          <w:sz w:val="22"/>
          <w:szCs w:val="22"/>
        </w:rPr>
        <w:t>е</w:t>
      </w:r>
      <w:r w:rsidRPr="00822B1B">
        <w:rPr>
          <w:b w:val="0"/>
          <w:sz w:val="22"/>
          <w:szCs w:val="22"/>
        </w:rPr>
        <w:t>т</w:t>
      </w:r>
      <w:proofErr w:type="gramEnd"/>
      <w:r w:rsidRPr="00822B1B">
        <w:rPr>
          <w:b w:val="0"/>
          <w:sz w:val="22"/>
          <w:szCs w:val="22"/>
        </w:rPr>
        <w:t xml:space="preserve"> дефектов</w:t>
      </w:r>
      <w:r w:rsidR="00822B1B" w:rsidRPr="00822B1B">
        <w:rPr>
          <w:b w:val="0"/>
          <w:sz w:val="22"/>
          <w:szCs w:val="22"/>
        </w:rPr>
        <w:t>.</w:t>
      </w:r>
      <w:r w:rsidRPr="00822B1B">
        <w:rPr>
          <w:b w:val="0"/>
          <w:sz w:val="22"/>
          <w:szCs w:val="22"/>
        </w:rPr>
        <w:t xml:space="preserve"> </w:t>
      </w:r>
    </w:p>
    <w:p w:rsidR="009445C2" w:rsidRPr="00822B1B" w:rsidRDefault="009445C2" w:rsidP="00646247">
      <w:pPr>
        <w:pStyle w:val="ad"/>
        <w:numPr>
          <w:ilvl w:val="0"/>
          <w:numId w:val="1"/>
        </w:numPr>
        <w:tabs>
          <w:tab w:val="num" w:pos="900"/>
        </w:tabs>
        <w:spacing w:before="0" w:after="0"/>
        <w:ind w:left="0" w:firstLine="0"/>
        <w:rPr>
          <w:b w:val="0"/>
          <w:sz w:val="22"/>
          <w:szCs w:val="22"/>
        </w:rPr>
      </w:pPr>
      <w:r w:rsidRPr="00822B1B">
        <w:rPr>
          <w:b w:val="0"/>
          <w:sz w:val="22"/>
          <w:szCs w:val="22"/>
        </w:rPr>
        <w:t xml:space="preserve">6.3. </w:t>
      </w:r>
      <w:proofErr w:type="gramStart"/>
      <w:r w:rsidRPr="00822B1B">
        <w:rPr>
          <w:b w:val="0"/>
          <w:sz w:val="22"/>
          <w:szCs w:val="22"/>
        </w:rPr>
        <w:t>Поставленный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9445C2" w:rsidRPr="009445C2" w:rsidRDefault="009445C2" w:rsidP="00646247">
      <w:pPr>
        <w:pStyle w:val="ad"/>
        <w:numPr>
          <w:ilvl w:val="0"/>
          <w:numId w:val="1"/>
        </w:numPr>
        <w:tabs>
          <w:tab w:val="num" w:pos="900"/>
        </w:tabs>
        <w:spacing w:before="0" w:after="0"/>
        <w:ind w:left="0" w:firstLine="0"/>
        <w:rPr>
          <w:b w:val="0"/>
          <w:sz w:val="22"/>
          <w:szCs w:val="22"/>
        </w:rPr>
      </w:pPr>
      <w:r w:rsidRPr="009445C2">
        <w:rPr>
          <w:b w:val="0"/>
          <w:sz w:val="22"/>
          <w:szCs w:val="22"/>
        </w:rPr>
        <w:t xml:space="preserve">6.4. </w:t>
      </w:r>
      <w:r w:rsidRPr="00934E09">
        <w:rPr>
          <w:b w:val="0"/>
          <w:sz w:val="22"/>
          <w:szCs w:val="22"/>
        </w:rPr>
        <w:t>Предлагаем</w:t>
      </w:r>
      <w:r w:rsidR="005A7FE7">
        <w:rPr>
          <w:b w:val="0"/>
          <w:sz w:val="22"/>
          <w:szCs w:val="22"/>
        </w:rPr>
        <w:t>ые</w:t>
      </w:r>
      <w:r w:rsidRPr="00934E09">
        <w:rPr>
          <w:b w:val="0"/>
          <w:sz w:val="22"/>
          <w:szCs w:val="22"/>
        </w:rPr>
        <w:t xml:space="preserve"> к поставке стеллаж</w:t>
      </w:r>
      <w:r w:rsidR="005A7FE7">
        <w:rPr>
          <w:b w:val="0"/>
          <w:sz w:val="22"/>
          <w:szCs w:val="22"/>
        </w:rPr>
        <w:t xml:space="preserve">и должны </w:t>
      </w:r>
      <w:r w:rsidRPr="00934E09">
        <w:rPr>
          <w:b w:val="0"/>
          <w:sz w:val="22"/>
          <w:szCs w:val="22"/>
        </w:rPr>
        <w:t xml:space="preserve"> соответствовать показателям и параметрам для данного вида продукции, </w:t>
      </w:r>
      <w:proofErr w:type="gramStart"/>
      <w:r w:rsidR="00934E09" w:rsidRPr="00934E09">
        <w:rPr>
          <w:b w:val="0"/>
          <w:sz w:val="22"/>
          <w:szCs w:val="22"/>
        </w:rPr>
        <w:t>утвержденными</w:t>
      </w:r>
      <w:proofErr w:type="gramEnd"/>
      <w:r w:rsidR="00934E09" w:rsidRPr="00934E09">
        <w:rPr>
          <w:b w:val="0"/>
          <w:sz w:val="22"/>
          <w:szCs w:val="22"/>
        </w:rPr>
        <w:t xml:space="preserve"> на данный вид Товара</w:t>
      </w:r>
      <w:r w:rsidRPr="00934E09">
        <w:rPr>
          <w:b w:val="0"/>
          <w:sz w:val="22"/>
          <w:szCs w:val="22"/>
        </w:rPr>
        <w:t>.</w:t>
      </w:r>
    </w:p>
    <w:p w:rsidR="009445C2" w:rsidRPr="009445C2" w:rsidRDefault="009445C2" w:rsidP="00646247">
      <w:pPr>
        <w:pStyle w:val="2-11"/>
        <w:tabs>
          <w:tab w:val="left" w:pos="8100"/>
        </w:tabs>
        <w:spacing w:after="0"/>
        <w:rPr>
          <w:b/>
          <w:sz w:val="22"/>
          <w:szCs w:val="22"/>
        </w:rPr>
      </w:pPr>
    </w:p>
    <w:p w:rsidR="009445C2" w:rsidRPr="009445C2" w:rsidRDefault="005A7FE7" w:rsidP="00646247">
      <w:pPr>
        <w:pStyle w:val="2-11"/>
        <w:numPr>
          <w:ilvl w:val="0"/>
          <w:numId w:val="1"/>
        </w:numPr>
        <w:tabs>
          <w:tab w:val="left" w:pos="8100"/>
        </w:tabs>
        <w:suppressAutoHyphens/>
        <w:spacing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9445C2" w:rsidRPr="009445C2">
        <w:rPr>
          <w:b/>
          <w:sz w:val="22"/>
          <w:szCs w:val="22"/>
        </w:rPr>
        <w:t xml:space="preserve">. Требования по гарантийным обязательствам: </w:t>
      </w:r>
    </w:p>
    <w:p w:rsidR="009445C2" w:rsidRPr="00376E64" w:rsidRDefault="009445C2" w:rsidP="00646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376E64">
        <w:rPr>
          <w:rFonts w:ascii="Times New Roman" w:hAnsi="Times New Roman"/>
        </w:rPr>
        <w:t xml:space="preserve">7.1. Гарантийный срок на поставленный по настоящему Контракту Товар составляет: 36 (тридцать шесть) месяцев и начинает исчисляться </w:t>
      </w:r>
      <w:proofErr w:type="gramStart"/>
      <w:r w:rsidRPr="00376E64">
        <w:rPr>
          <w:rFonts w:ascii="Times New Roman" w:hAnsi="Times New Roman"/>
        </w:rPr>
        <w:t>с даты подписания</w:t>
      </w:r>
      <w:proofErr w:type="gramEnd"/>
      <w:r w:rsidRPr="00376E64">
        <w:rPr>
          <w:rFonts w:ascii="Times New Roman" w:hAnsi="Times New Roman"/>
        </w:rPr>
        <w:t xml:space="preserve"> Заказчиком Акта сдачи-приемки Товара.</w:t>
      </w:r>
    </w:p>
    <w:p w:rsidR="009445C2" w:rsidRPr="00D03005" w:rsidRDefault="009445C2" w:rsidP="00646247">
      <w:pPr>
        <w:pStyle w:val="ab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2"/>
          <w:szCs w:val="22"/>
        </w:rPr>
      </w:pPr>
      <w:r w:rsidRPr="00376E64">
        <w:rPr>
          <w:sz w:val="22"/>
          <w:szCs w:val="22"/>
        </w:rPr>
        <w:t xml:space="preserve">7.2. </w:t>
      </w:r>
      <w:proofErr w:type="gramStart"/>
      <w:r w:rsidR="00D03005" w:rsidRPr="00D03005">
        <w:rPr>
          <w:sz w:val="22"/>
          <w:szCs w:val="22"/>
        </w:rPr>
        <w:t>При обнаружении дефектов Товара, некачественного монтажа Товара</w:t>
      </w:r>
      <w:r w:rsidR="00D03005">
        <w:rPr>
          <w:sz w:val="22"/>
          <w:szCs w:val="22"/>
        </w:rPr>
        <w:t xml:space="preserve"> в период гарантийного срока</w:t>
      </w:r>
      <w:r w:rsidR="00D03005" w:rsidRPr="00D03005">
        <w:rPr>
          <w:sz w:val="22"/>
          <w:szCs w:val="22"/>
        </w:rPr>
        <w:t>,</w:t>
      </w:r>
      <w:r w:rsidR="00D03005">
        <w:rPr>
          <w:sz w:val="22"/>
          <w:szCs w:val="22"/>
        </w:rPr>
        <w:t xml:space="preserve"> </w:t>
      </w:r>
      <w:r w:rsidR="00D03005" w:rsidRPr="00D03005">
        <w:rPr>
          <w:sz w:val="22"/>
          <w:szCs w:val="22"/>
        </w:rPr>
        <w:t>возникших по независящим от Заказчика причинам, Поставщик обязан за свой счет устранить дефекты, заменить Товар ненадлежащего качества новым, произвести монтаж Товара надлежащим образом, в течение</w:t>
      </w:r>
      <w:r w:rsidR="00D03005">
        <w:rPr>
          <w:sz w:val="22"/>
          <w:szCs w:val="22"/>
        </w:rPr>
        <w:t xml:space="preserve">   </w:t>
      </w:r>
      <w:r w:rsidR="00D03005" w:rsidRPr="00D03005">
        <w:rPr>
          <w:sz w:val="22"/>
          <w:szCs w:val="22"/>
        </w:rPr>
        <w:t xml:space="preserve"> </w:t>
      </w:r>
      <w:r w:rsidR="00822B1B">
        <w:rPr>
          <w:sz w:val="22"/>
          <w:szCs w:val="22"/>
        </w:rPr>
        <w:t>3</w:t>
      </w:r>
      <w:r w:rsidR="00D03005" w:rsidRPr="00D03005">
        <w:rPr>
          <w:sz w:val="22"/>
          <w:szCs w:val="22"/>
        </w:rPr>
        <w:t xml:space="preserve"> (пяти)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оригинала).</w:t>
      </w:r>
      <w:proofErr w:type="gramEnd"/>
    </w:p>
    <w:p w:rsidR="009445C2" w:rsidRPr="009445C2" w:rsidRDefault="009445C2" w:rsidP="00646247">
      <w:pPr>
        <w:pStyle w:val="a9"/>
        <w:suppressAutoHyphens/>
        <w:spacing w:after="0"/>
        <w:jc w:val="both"/>
        <w:rPr>
          <w:b/>
          <w:bCs/>
          <w:sz w:val="22"/>
          <w:szCs w:val="22"/>
        </w:rPr>
      </w:pPr>
    </w:p>
    <w:p w:rsidR="009445C2" w:rsidRPr="009445C2" w:rsidRDefault="005A7FE7" w:rsidP="00646247">
      <w:pPr>
        <w:pStyle w:val="a9"/>
        <w:numPr>
          <w:ilvl w:val="0"/>
          <w:numId w:val="1"/>
        </w:numPr>
        <w:suppressAutoHyphens/>
        <w:spacing w:after="0"/>
        <w:ind w:left="0" w:firstLine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="009445C2" w:rsidRPr="009445C2">
        <w:rPr>
          <w:b/>
          <w:sz w:val="22"/>
          <w:szCs w:val="22"/>
        </w:rPr>
        <w:t xml:space="preserve">. </w:t>
      </w:r>
      <w:r w:rsidR="009445C2" w:rsidRPr="009445C2">
        <w:rPr>
          <w:b/>
          <w:bCs/>
          <w:sz w:val="22"/>
          <w:szCs w:val="22"/>
        </w:rPr>
        <w:t>Требования к упаковке:</w:t>
      </w:r>
    </w:p>
    <w:p w:rsidR="009445C2" w:rsidRPr="009445C2" w:rsidRDefault="009445C2" w:rsidP="00646247">
      <w:pPr>
        <w:pStyle w:val="a9"/>
        <w:suppressAutoHyphens/>
        <w:spacing w:after="0"/>
        <w:jc w:val="both"/>
        <w:rPr>
          <w:b/>
          <w:bCs/>
          <w:sz w:val="22"/>
          <w:szCs w:val="22"/>
        </w:rPr>
      </w:pPr>
      <w:r w:rsidRPr="009445C2">
        <w:rPr>
          <w:sz w:val="22"/>
          <w:szCs w:val="22"/>
        </w:rPr>
        <w:t>8.1. Товар отгружа</w:t>
      </w:r>
      <w:r w:rsidR="00822B1B">
        <w:rPr>
          <w:sz w:val="22"/>
          <w:szCs w:val="22"/>
        </w:rPr>
        <w:t>е</w:t>
      </w:r>
      <w:r w:rsidRPr="009445C2">
        <w:rPr>
          <w:sz w:val="22"/>
          <w:szCs w:val="22"/>
        </w:rPr>
        <w:t>тся в стандартной упаковке с учетом необходимых маркировок, позволяющих определить комплектность, ассортимент и количество Товара. Тара и упаковка входят в цену поставляемого Товара.</w:t>
      </w:r>
    </w:p>
    <w:p w:rsidR="009445C2" w:rsidRPr="009445C2" w:rsidRDefault="009445C2" w:rsidP="00646247">
      <w:pPr>
        <w:pStyle w:val="a7"/>
        <w:numPr>
          <w:ilvl w:val="0"/>
          <w:numId w:val="1"/>
        </w:numPr>
        <w:suppressAutoHyphens/>
        <w:ind w:left="0" w:firstLine="0"/>
        <w:rPr>
          <w:sz w:val="22"/>
          <w:szCs w:val="22"/>
        </w:rPr>
      </w:pPr>
      <w:r w:rsidRPr="009445C2">
        <w:rPr>
          <w:sz w:val="22"/>
          <w:szCs w:val="22"/>
        </w:rPr>
        <w:t>8.2. Места, требующие специального обращения, должны иметь дополнительную маркировку, например такие как: «Осторожно», «Верх», «Не кантовать» (а также другие возможные обозначения, необходимые в зависимости от специфики груза).</w:t>
      </w:r>
    </w:p>
    <w:p w:rsidR="001A518B" w:rsidRDefault="001A518B" w:rsidP="00646247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8438D7" w:rsidRPr="007722E4" w:rsidRDefault="008438D7" w:rsidP="00646247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A518B" w:rsidRPr="007722E4" w:rsidRDefault="001A518B" w:rsidP="00646247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A518B" w:rsidRPr="007C6116" w:rsidRDefault="001A518B" w:rsidP="00646247">
      <w:pPr>
        <w:spacing w:after="0" w:line="240" w:lineRule="auto"/>
        <w:ind w:right="111"/>
        <w:jc w:val="both"/>
        <w:rPr>
          <w:rFonts w:ascii="Times New Roman" w:hAnsi="Times New Roman"/>
          <w:szCs w:val="20"/>
        </w:rPr>
      </w:pPr>
      <w:r w:rsidRPr="007C6116">
        <w:rPr>
          <w:rFonts w:ascii="Times New Roman" w:eastAsia="Calibri" w:hAnsi="Times New Roman"/>
          <w:szCs w:val="20"/>
        </w:rPr>
        <w:t xml:space="preserve">Начальник АХО </w:t>
      </w:r>
      <w:r w:rsidR="005A7FE7" w:rsidRPr="007C6116">
        <w:rPr>
          <w:rFonts w:ascii="Times New Roman" w:eastAsia="Calibri" w:hAnsi="Times New Roman"/>
          <w:szCs w:val="20"/>
        </w:rPr>
        <w:t>УМТО</w:t>
      </w:r>
      <w:r w:rsidR="00320EB1">
        <w:rPr>
          <w:rFonts w:ascii="Times New Roman" w:eastAsia="Calibri" w:hAnsi="Times New Roman"/>
          <w:szCs w:val="20"/>
        </w:rPr>
        <w:t xml:space="preserve"> </w:t>
      </w:r>
      <w:r w:rsidR="00320EB1">
        <w:rPr>
          <w:rFonts w:ascii="Times New Roman" w:eastAsia="Calibri" w:hAnsi="Times New Roman"/>
          <w:szCs w:val="20"/>
        </w:rPr>
        <w:tab/>
      </w:r>
      <w:r w:rsidR="00320EB1">
        <w:rPr>
          <w:rFonts w:ascii="Times New Roman" w:eastAsia="Calibri" w:hAnsi="Times New Roman"/>
          <w:szCs w:val="20"/>
        </w:rPr>
        <w:tab/>
      </w:r>
      <w:r w:rsidR="00320EB1">
        <w:rPr>
          <w:rFonts w:ascii="Times New Roman" w:eastAsia="Calibri" w:hAnsi="Times New Roman"/>
          <w:szCs w:val="20"/>
        </w:rPr>
        <w:tab/>
      </w:r>
      <w:r w:rsidR="00320EB1">
        <w:rPr>
          <w:rFonts w:ascii="Times New Roman" w:eastAsia="Calibri" w:hAnsi="Times New Roman"/>
          <w:szCs w:val="20"/>
        </w:rPr>
        <w:tab/>
      </w:r>
      <w:r w:rsidR="00320EB1">
        <w:rPr>
          <w:rFonts w:ascii="Times New Roman" w:eastAsia="Calibri" w:hAnsi="Times New Roman"/>
          <w:szCs w:val="20"/>
        </w:rPr>
        <w:tab/>
      </w:r>
      <w:r w:rsidR="00320EB1">
        <w:rPr>
          <w:rFonts w:ascii="Times New Roman" w:eastAsia="Calibri" w:hAnsi="Times New Roman"/>
          <w:szCs w:val="20"/>
        </w:rPr>
        <w:tab/>
      </w:r>
      <w:r w:rsidR="00320EB1">
        <w:rPr>
          <w:rFonts w:ascii="Times New Roman" w:eastAsia="Calibri" w:hAnsi="Times New Roman"/>
          <w:szCs w:val="20"/>
        </w:rPr>
        <w:tab/>
        <w:t xml:space="preserve">              </w:t>
      </w:r>
      <w:r w:rsidRPr="007C6116">
        <w:rPr>
          <w:rFonts w:ascii="Times New Roman" w:eastAsia="Calibri" w:hAnsi="Times New Roman"/>
          <w:szCs w:val="20"/>
        </w:rPr>
        <w:tab/>
      </w:r>
      <w:r w:rsidR="005A7FE7" w:rsidRPr="007C6116">
        <w:rPr>
          <w:rFonts w:ascii="Times New Roman" w:eastAsia="Calibri" w:hAnsi="Times New Roman"/>
          <w:szCs w:val="20"/>
        </w:rPr>
        <w:t>А.В. Калачиков</w:t>
      </w:r>
    </w:p>
    <w:sectPr w:rsidR="001A518B" w:rsidRPr="007C6116" w:rsidSect="00751CD9">
      <w:pgSz w:w="11906" w:h="16838"/>
      <w:pgMar w:top="567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1F41F4"/>
    <w:multiLevelType w:val="hybridMultilevel"/>
    <w:tmpl w:val="E02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D27"/>
    <w:multiLevelType w:val="hybridMultilevel"/>
    <w:tmpl w:val="8EE8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575A"/>
    <w:multiLevelType w:val="hybridMultilevel"/>
    <w:tmpl w:val="EE06F8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67D38"/>
    <w:multiLevelType w:val="hybridMultilevel"/>
    <w:tmpl w:val="2D8E15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D9"/>
    <w:rsid w:val="000007D0"/>
    <w:rsid w:val="00002FD3"/>
    <w:rsid w:val="00013070"/>
    <w:rsid w:val="00017F21"/>
    <w:rsid w:val="00024E52"/>
    <w:rsid w:val="0002643C"/>
    <w:rsid w:val="00044271"/>
    <w:rsid w:val="00050DE7"/>
    <w:rsid w:val="000630BC"/>
    <w:rsid w:val="00064DA5"/>
    <w:rsid w:val="00067795"/>
    <w:rsid w:val="000A6A52"/>
    <w:rsid w:val="000D2996"/>
    <w:rsid w:val="000F26C8"/>
    <w:rsid w:val="0011078A"/>
    <w:rsid w:val="001117FA"/>
    <w:rsid w:val="00153B4A"/>
    <w:rsid w:val="00160372"/>
    <w:rsid w:val="0016602C"/>
    <w:rsid w:val="00170209"/>
    <w:rsid w:val="00171043"/>
    <w:rsid w:val="00186D59"/>
    <w:rsid w:val="00194702"/>
    <w:rsid w:val="0019758F"/>
    <w:rsid w:val="001A518B"/>
    <w:rsid w:val="001D4F8C"/>
    <w:rsid w:val="001E19F4"/>
    <w:rsid w:val="001E6291"/>
    <w:rsid w:val="00212C0E"/>
    <w:rsid w:val="00267256"/>
    <w:rsid w:val="002854C4"/>
    <w:rsid w:val="002F155C"/>
    <w:rsid w:val="003004B6"/>
    <w:rsid w:val="00301D7B"/>
    <w:rsid w:val="00307383"/>
    <w:rsid w:val="003105E2"/>
    <w:rsid w:val="003172B6"/>
    <w:rsid w:val="00320EB1"/>
    <w:rsid w:val="0032107E"/>
    <w:rsid w:val="00325824"/>
    <w:rsid w:val="00331764"/>
    <w:rsid w:val="00331AF3"/>
    <w:rsid w:val="003356E4"/>
    <w:rsid w:val="003427EC"/>
    <w:rsid w:val="00353F40"/>
    <w:rsid w:val="00357F42"/>
    <w:rsid w:val="0036135D"/>
    <w:rsid w:val="00376E64"/>
    <w:rsid w:val="00394194"/>
    <w:rsid w:val="003A1FF8"/>
    <w:rsid w:val="003A59D9"/>
    <w:rsid w:val="003A74B8"/>
    <w:rsid w:val="003B1D18"/>
    <w:rsid w:val="003B1F65"/>
    <w:rsid w:val="003B357E"/>
    <w:rsid w:val="003D3123"/>
    <w:rsid w:val="003E5534"/>
    <w:rsid w:val="003E6C33"/>
    <w:rsid w:val="00400F1B"/>
    <w:rsid w:val="00401101"/>
    <w:rsid w:val="004031A3"/>
    <w:rsid w:val="00414F1D"/>
    <w:rsid w:val="00416C80"/>
    <w:rsid w:val="004277EF"/>
    <w:rsid w:val="0043703E"/>
    <w:rsid w:val="00450412"/>
    <w:rsid w:val="004522B8"/>
    <w:rsid w:val="004906B6"/>
    <w:rsid w:val="0049181E"/>
    <w:rsid w:val="0049779C"/>
    <w:rsid w:val="004A22A2"/>
    <w:rsid w:val="004C4795"/>
    <w:rsid w:val="004E6FC3"/>
    <w:rsid w:val="0052288F"/>
    <w:rsid w:val="00524421"/>
    <w:rsid w:val="0053768B"/>
    <w:rsid w:val="00554590"/>
    <w:rsid w:val="00555B14"/>
    <w:rsid w:val="005577BF"/>
    <w:rsid w:val="00570E67"/>
    <w:rsid w:val="00571E7A"/>
    <w:rsid w:val="00573509"/>
    <w:rsid w:val="0059642C"/>
    <w:rsid w:val="005A29A0"/>
    <w:rsid w:val="005A7FE7"/>
    <w:rsid w:val="005B0D8E"/>
    <w:rsid w:val="005B1ADC"/>
    <w:rsid w:val="005B4D55"/>
    <w:rsid w:val="005E2D4F"/>
    <w:rsid w:val="005E37E9"/>
    <w:rsid w:val="005F0274"/>
    <w:rsid w:val="00623D30"/>
    <w:rsid w:val="00634D51"/>
    <w:rsid w:val="006426F7"/>
    <w:rsid w:val="00646247"/>
    <w:rsid w:val="00654252"/>
    <w:rsid w:val="00670E9E"/>
    <w:rsid w:val="006A23C5"/>
    <w:rsid w:val="006D0CED"/>
    <w:rsid w:val="006D3664"/>
    <w:rsid w:val="006D455D"/>
    <w:rsid w:val="00705CA3"/>
    <w:rsid w:val="00711D49"/>
    <w:rsid w:val="007246C4"/>
    <w:rsid w:val="00740D08"/>
    <w:rsid w:val="00744110"/>
    <w:rsid w:val="007446CC"/>
    <w:rsid w:val="0074609C"/>
    <w:rsid w:val="00751CD9"/>
    <w:rsid w:val="00761CEF"/>
    <w:rsid w:val="007719BC"/>
    <w:rsid w:val="00776AAD"/>
    <w:rsid w:val="007823E8"/>
    <w:rsid w:val="007B0B70"/>
    <w:rsid w:val="007B603E"/>
    <w:rsid w:val="007C6116"/>
    <w:rsid w:val="007D558D"/>
    <w:rsid w:val="007D7073"/>
    <w:rsid w:val="007E10B5"/>
    <w:rsid w:val="00801A12"/>
    <w:rsid w:val="00811717"/>
    <w:rsid w:val="00822B1B"/>
    <w:rsid w:val="00826B70"/>
    <w:rsid w:val="00827164"/>
    <w:rsid w:val="0083243C"/>
    <w:rsid w:val="008438D7"/>
    <w:rsid w:val="008564FE"/>
    <w:rsid w:val="008572BC"/>
    <w:rsid w:val="0089115A"/>
    <w:rsid w:val="008A0D91"/>
    <w:rsid w:val="008C399E"/>
    <w:rsid w:val="008E2E44"/>
    <w:rsid w:val="008E5CB2"/>
    <w:rsid w:val="008F00BE"/>
    <w:rsid w:val="00934E09"/>
    <w:rsid w:val="00935472"/>
    <w:rsid w:val="0093594D"/>
    <w:rsid w:val="009445C2"/>
    <w:rsid w:val="009631E7"/>
    <w:rsid w:val="00974B76"/>
    <w:rsid w:val="009A6A0D"/>
    <w:rsid w:val="009C21A5"/>
    <w:rsid w:val="009C5955"/>
    <w:rsid w:val="009D7BFA"/>
    <w:rsid w:val="009F3A50"/>
    <w:rsid w:val="00A12862"/>
    <w:rsid w:val="00A12F94"/>
    <w:rsid w:val="00A16CEF"/>
    <w:rsid w:val="00A34632"/>
    <w:rsid w:val="00A35A00"/>
    <w:rsid w:val="00A41F5C"/>
    <w:rsid w:val="00A5107E"/>
    <w:rsid w:val="00A73BBA"/>
    <w:rsid w:val="00AD25B0"/>
    <w:rsid w:val="00AD3BAA"/>
    <w:rsid w:val="00AF1130"/>
    <w:rsid w:val="00AF305B"/>
    <w:rsid w:val="00AF683F"/>
    <w:rsid w:val="00AF6BB0"/>
    <w:rsid w:val="00B12AE0"/>
    <w:rsid w:val="00B45203"/>
    <w:rsid w:val="00B5152B"/>
    <w:rsid w:val="00B56DF1"/>
    <w:rsid w:val="00B8090C"/>
    <w:rsid w:val="00B8324B"/>
    <w:rsid w:val="00BA6D2E"/>
    <w:rsid w:val="00BD275B"/>
    <w:rsid w:val="00BE37CD"/>
    <w:rsid w:val="00BF53FA"/>
    <w:rsid w:val="00C12CE9"/>
    <w:rsid w:val="00C17E7B"/>
    <w:rsid w:val="00C201B0"/>
    <w:rsid w:val="00C25AD6"/>
    <w:rsid w:val="00C936E8"/>
    <w:rsid w:val="00CA0481"/>
    <w:rsid w:val="00CA0ECE"/>
    <w:rsid w:val="00CA5CCF"/>
    <w:rsid w:val="00CB0443"/>
    <w:rsid w:val="00CB7CE7"/>
    <w:rsid w:val="00CE036A"/>
    <w:rsid w:val="00D0273B"/>
    <w:rsid w:val="00D03005"/>
    <w:rsid w:val="00D171F0"/>
    <w:rsid w:val="00D4282E"/>
    <w:rsid w:val="00D42B0C"/>
    <w:rsid w:val="00D43C34"/>
    <w:rsid w:val="00D50279"/>
    <w:rsid w:val="00D53CE3"/>
    <w:rsid w:val="00D55E4A"/>
    <w:rsid w:val="00D72EEE"/>
    <w:rsid w:val="00D81C21"/>
    <w:rsid w:val="00DC229B"/>
    <w:rsid w:val="00DC23DB"/>
    <w:rsid w:val="00DC563C"/>
    <w:rsid w:val="00DC6C21"/>
    <w:rsid w:val="00DD0EB5"/>
    <w:rsid w:val="00DD4624"/>
    <w:rsid w:val="00DE4F78"/>
    <w:rsid w:val="00DF368D"/>
    <w:rsid w:val="00E37E1B"/>
    <w:rsid w:val="00E414D8"/>
    <w:rsid w:val="00E552A5"/>
    <w:rsid w:val="00E55E14"/>
    <w:rsid w:val="00E719FF"/>
    <w:rsid w:val="00EB051C"/>
    <w:rsid w:val="00EB1226"/>
    <w:rsid w:val="00EC1CE1"/>
    <w:rsid w:val="00ED084A"/>
    <w:rsid w:val="00ED6D23"/>
    <w:rsid w:val="00EE39B3"/>
    <w:rsid w:val="00EF1A1F"/>
    <w:rsid w:val="00F13D0D"/>
    <w:rsid w:val="00F21103"/>
    <w:rsid w:val="00F22D2B"/>
    <w:rsid w:val="00F32DB3"/>
    <w:rsid w:val="00F42023"/>
    <w:rsid w:val="00F45945"/>
    <w:rsid w:val="00FD37A4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D9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4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A5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22B8"/>
    <w:pPr>
      <w:suppressAutoHyphens/>
      <w:autoSpaceDN w:val="0"/>
      <w:spacing w:after="0" w:line="0" w:lineRule="atLeast"/>
      <w:jc w:val="center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a6">
    <w:name w:val="Содержимое таблицы"/>
    <w:basedOn w:val="a"/>
    <w:rsid w:val="004522B8"/>
    <w:pPr>
      <w:suppressLineNumbers/>
      <w:spacing w:after="0" w:line="0" w:lineRule="atLeast"/>
      <w:jc w:val="center"/>
    </w:pPr>
    <w:rPr>
      <w:rFonts w:eastAsia="Lucida Sans Unicode" w:cs="Calibri"/>
    </w:rPr>
  </w:style>
  <w:style w:type="character" w:customStyle="1" w:styleId="value">
    <w:name w:val="value"/>
    <w:rsid w:val="00044271"/>
  </w:style>
  <w:style w:type="paragraph" w:customStyle="1" w:styleId="ConsPlusNormal">
    <w:name w:val="ConsPlusNormal"/>
    <w:link w:val="ConsPlusNormal0"/>
    <w:rsid w:val="00843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8D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9445C2"/>
    <w:pPr>
      <w:suppressAutoHyphens w:val="0"/>
      <w:spacing w:after="0" w:line="240" w:lineRule="auto"/>
      <w:ind w:firstLine="724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45C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 Знак,Знак,Знак11"/>
    <w:basedOn w:val="a"/>
    <w:link w:val="aa"/>
    <w:uiPriority w:val="99"/>
    <w:rsid w:val="009445C2"/>
    <w:pPr>
      <w:suppressAutoHyphens w:val="0"/>
      <w:spacing w:after="120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uiPriority w:val="99"/>
    <w:rsid w:val="009445C2"/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"/>
    <w:rsid w:val="009445C2"/>
    <w:pPr>
      <w:suppressAutoHyphens w:val="0"/>
      <w:spacing w:after="6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b">
    <w:name w:val="List Paragraph"/>
    <w:aliases w:val="it_List1,Bullet List,FooterText,numbered,Paragraphe de liste1,lp1,GOST_TableList,Список - нумерованный абзац,Светлая сетка - Акцент 31"/>
    <w:basedOn w:val="a"/>
    <w:link w:val="ac"/>
    <w:uiPriority w:val="34"/>
    <w:qFormat/>
    <w:rsid w:val="009445C2"/>
    <w:pPr>
      <w:suppressAutoHyphens w:val="0"/>
      <w:spacing w:after="0" w:line="240" w:lineRule="auto"/>
      <w:ind w:left="720"/>
    </w:pPr>
    <w:rPr>
      <w:rFonts w:ascii="Times New Roman" w:hAnsi="Times New Roman"/>
      <w:kern w:val="0"/>
      <w:sz w:val="24"/>
      <w:szCs w:val="24"/>
    </w:rPr>
  </w:style>
  <w:style w:type="character" w:customStyle="1" w:styleId="ac">
    <w:name w:val="Абзац списка Знак"/>
    <w:aliases w:val="it_List1 Знак,Bullet List Знак,FooterText Знак,numbered Знак,Paragraphe de liste1 Знак,lp1 Знак,GOST_TableList Знак,Список - нумерованный абзац Знак,Светлая сетка - Акцент 31 Знак"/>
    <w:link w:val="ab"/>
    <w:uiPriority w:val="34"/>
    <w:locked/>
    <w:rsid w:val="009445C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Условия контракта"/>
    <w:basedOn w:val="a"/>
    <w:rsid w:val="009445C2"/>
    <w:pPr>
      <w:tabs>
        <w:tab w:val="num" w:pos="0"/>
        <w:tab w:val="left" w:pos="567"/>
      </w:tabs>
      <w:spacing w:before="240" w:after="120" w:line="240" w:lineRule="auto"/>
      <w:ind w:left="1365" w:hanging="1365"/>
      <w:jc w:val="both"/>
    </w:pPr>
    <w:rPr>
      <w:rFonts w:ascii="Times New Roman" w:hAnsi="Times New Roman"/>
      <w:b/>
      <w:kern w:val="0"/>
      <w:sz w:val="24"/>
      <w:szCs w:val="20"/>
    </w:rPr>
  </w:style>
  <w:style w:type="paragraph" w:customStyle="1" w:styleId="ae">
    <w:name w:val="Обычный + по ширине"/>
    <w:basedOn w:val="a"/>
    <w:uiPriority w:val="99"/>
    <w:rsid w:val="009445C2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1117FA"/>
  </w:style>
  <w:style w:type="paragraph" w:styleId="2">
    <w:name w:val="Body Text Indent 2"/>
    <w:basedOn w:val="a"/>
    <w:link w:val="20"/>
    <w:uiPriority w:val="99"/>
    <w:unhideWhenUsed/>
    <w:rsid w:val="00427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77EF"/>
    <w:rPr>
      <w:rFonts w:ascii="Calibri" w:eastAsia="Times New Roman" w:hAnsi="Calibri" w:cs="Times New Roman"/>
      <w:kern w:val="1"/>
      <w:lang w:eastAsia="ar-SA"/>
    </w:rPr>
  </w:style>
  <w:style w:type="character" w:customStyle="1" w:styleId="11pt">
    <w:name w:val="Основной текст + 11 pt"/>
    <w:rsid w:val="00166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D9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4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A5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22B8"/>
    <w:pPr>
      <w:suppressAutoHyphens/>
      <w:autoSpaceDN w:val="0"/>
      <w:spacing w:after="0" w:line="0" w:lineRule="atLeast"/>
      <w:jc w:val="center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a6">
    <w:name w:val="Содержимое таблицы"/>
    <w:basedOn w:val="a"/>
    <w:rsid w:val="004522B8"/>
    <w:pPr>
      <w:suppressLineNumbers/>
      <w:spacing w:after="0" w:line="0" w:lineRule="atLeast"/>
      <w:jc w:val="center"/>
    </w:pPr>
    <w:rPr>
      <w:rFonts w:eastAsia="Lucida Sans Unicode" w:cs="Calibri"/>
    </w:rPr>
  </w:style>
  <w:style w:type="character" w:customStyle="1" w:styleId="value">
    <w:name w:val="value"/>
    <w:rsid w:val="00044271"/>
  </w:style>
  <w:style w:type="paragraph" w:customStyle="1" w:styleId="ConsPlusNormal">
    <w:name w:val="ConsPlusNormal"/>
    <w:link w:val="ConsPlusNormal0"/>
    <w:rsid w:val="00843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8D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9445C2"/>
    <w:pPr>
      <w:suppressAutoHyphens w:val="0"/>
      <w:spacing w:after="0" w:line="240" w:lineRule="auto"/>
      <w:ind w:firstLine="724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45C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 Знак,Знак,Знак11"/>
    <w:basedOn w:val="a"/>
    <w:link w:val="aa"/>
    <w:uiPriority w:val="99"/>
    <w:rsid w:val="009445C2"/>
    <w:pPr>
      <w:suppressAutoHyphens w:val="0"/>
      <w:spacing w:after="120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uiPriority w:val="99"/>
    <w:rsid w:val="009445C2"/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"/>
    <w:rsid w:val="009445C2"/>
    <w:pPr>
      <w:suppressAutoHyphens w:val="0"/>
      <w:spacing w:after="6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b">
    <w:name w:val="List Paragraph"/>
    <w:aliases w:val="it_List1,Bullet List,FooterText,numbered,Paragraphe de liste1,lp1,GOST_TableList,Список - нумерованный абзац,Светлая сетка - Акцент 31"/>
    <w:basedOn w:val="a"/>
    <w:link w:val="ac"/>
    <w:uiPriority w:val="34"/>
    <w:qFormat/>
    <w:rsid w:val="009445C2"/>
    <w:pPr>
      <w:suppressAutoHyphens w:val="0"/>
      <w:spacing w:after="0" w:line="240" w:lineRule="auto"/>
      <w:ind w:left="720"/>
    </w:pPr>
    <w:rPr>
      <w:rFonts w:ascii="Times New Roman" w:hAnsi="Times New Roman"/>
      <w:kern w:val="0"/>
      <w:sz w:val="24"/>
      <w:szCs w:val="24"/>
    </w:rPr>
  </w:style>
  <w:style w:type="character" w:customStyle="1" w:styleId="ac">
    <w:name w:val="Абзац списка Знак"/>
    <w:aliases w:val="it_List1 Знак,Bullet List Знак,FooterText Знак,numbered Знак,Paragraphe de liste1 Знак,lp1 Знак,GOST_TableList Знак,Список - нумерованный абзац Знак,Светлая сетка - Акцент 31 Знак"/>
    <w:link w:val="ab"/>
    <w:uiPriority w:val="34"/>
    <w:locked/>
    <w:rsid w:val="009445C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Условия контракта"/>
    <w:basedOn w:val="a"/>
    <w:rsid w:val="009445C2"/>
    <w:pPr>
      <w:tabs>
        <w:tab w:val="num" w:pos="0"/>
        <w:tab w:val="left" w:pos="567"/>
      </w:tabs>
      <w:spacing w:before="240" w:after="120" w:line="240" w:lineRule="auto"/>
      <w:ind w:left="1365" w:hanging="1365"/>
      <w:jc w:val="both"/>
    </w:pPr>
    <w:rPr>
      <w:rFonts w:ascii="Times New Roman" w:hAnsi="Times New Roman"/>
      <w:b/>
      <w:kern w:val="0"/>
      <w:sz w:val="24"/>
      <w:szCs w:val="20"/>
    </w:rPr>
  </w:style>
  <w:style w:type="paragraph" w:customStyle="1" w:styleId="ae">
    <w:name w:val="Обычный + по ширине"/>
    <w:basedOn w:val="a"/>
    <w:uiPriority w:val="99"/>
    <w:rsid w:val="009445C2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1117FA"/>
  </w:style>
  <w:style w:type="paragraph" w:styleId="2">
    <w:name w:val="Body Text Indent 2"/>
    <w:basedOn w:val="a"/>
    <w:link w:val="20"/>
    <w:uiPriority w:val="99"/>
    <w:unhideWhenUsed/>
    <w:rsid w:val="00427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77EF"/>
    <w:rPr>
      <w:rFonts w:ascii="Calibri" w:eastAsia="Times New Roman" w:hAnsi="Calibri" w:cs="Times New Roman"/>
      <w:kern w:val="1"/>
      <w:lang w:eastAsia="ar-SA"/>
    </w:rPr>
  </w:style>
  <w:style w:type="character" w:customStyle="1" w:styleId="11pt">
    <w:name w:val="Основной текст + 11 pt"/>
    <w:rsid w:val="00166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219C-A74D-4A87-A730-11E94D30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073TischenkoAV</dc:creator>
  <cp:lastModifiedBy>Сафронова Юлия Валерьевна</cp:lastModifiedBy>
  <cp:revision>41</cp:revision>
  <cp:lastPrinted>2024-04-17T06:38:00Z</cp:lastPrinted>
  <dcterms:created xsi:type="dcterms:W3CDTF">2024-04-11T13:13:00Z</dcterms:created>
  <dcterms:modified xsi:type="dcterms:W3CDTF">2024-04-19T05:02:00Z</dcterms:modified>
</cp:coreProperties>
</file>