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421"/>
        <w:tblW w:w="16014" w:type="dxa"/>
        <w:tblLayout w:type="fixed"/>
        <w:tblLook w:val="04A0" w:firstRow="1" w:lastRow="0" w:firstColumn="1" w:lastColumn="0" w:noHBand="0" w:noVBand="1"/>
      </w:tblPr>
      <w:tblGrid>
        <w:gridCol w:w="556"/>
        <w:gridCol w:w="1566"/>
        <w:gridCol w:w="1701"/>
        <w:gridCol w:w="1275"/>
        <w:gridCol w:w="1560"/>
        <w:gridCol w:w="8079"/>
        <w:gridCol w:w="1277"/>
      </w:tblGrid>
      <w:tr w:rsidR="005448BF" w:rsidRPr="00382910" w:rsidTr="00F25D14">
        <w:trPr>
          <w:trHeight w:val="983"/>
        </w:trPr>
        <w:tc>
          <w:tcPr>
            <w:tcW w:w="1601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448BF" w:rsidRDefault="005448BF" w:rsidP="005448BF">
            <w:pPr>
              <w:autoSpaceDE w:val="0"/>
              <w:autoSpaceDN w:val="0"/>
              <w:adjustRightInd w:val="0"/>
              <w:ind w:left="737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№ 3</w:t>
            </w:r>
          </w:p>
          <w:p w:rsidR="005448BF" w:rsidRDefault="005448BF" w:rsidP="005448BF">
            <w:pPr>
              <w:autoSpaceDE w:val="0"/>
              <w:autoSpaceDN w:val="0"/>
              <w:adjustRightInd w:val="0"/>
              <w:ind w:left="737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извещению о проведении</w:t>
            </w:r>
          </w:p>
          <w:p w:rsidR="005448BF" w:rsidRDefault="005448BF" w:rsidP="005448BF">
            <w:pPr>
              <w:autoSpaceDE w:val="0"/>
              <w:autoSpaceDN w:val="0"/>
              <w:adjustRightInd w:val="0"/>
              <w:ind w:left="737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электронного аукциона</w:t>
            </w:r>
          </w:p>
          <w:p w:rsidR="005448BF" w:rsidRDefault="005448BF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09B5" w:rsidRDefault="00BD09B5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69" w:rsidRDefault="007C3669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09B5" w:rsidRPr="00CB79AA" w:rsidRDefault="00BD09B5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9AA" w:rsidRPr="00382910" w:rsidTr="00F25D14">
        <w:tc>
          <w:tcPr>
            <w:tcW w:w="16014" w:type="dxa"/>
            <w:gridSpan w:val="7"/>
            <w:vAlign w:val="center"/>
          </w:tcPr>
          <w:p w:rsidR="00CB79AA" w:rsidRDefault="00CB79AA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объекта закупки и основные условия исполнения контракта.</w:t>
            </w:r>
          </w:p>
          <w:p w:rsidR="00AA3A2E" w:rsidRPr="00CB79AA" w:rsidRDefault="00AA3A2E" w:rsidP="0039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AA" w:rsidRPr="00382910" w:rsidTr="00F25D14">
        <w:tc>
          <w:tcPr>
            <w:tcW w:w="3823" w:type="dxa"/>
            <w:gridSpan w:val="3"/>
            <w:vAlign w:val="center"/>
          </w:tcPr>
          <w:p w:rsidR="00CB79AA" w:rsidRPr="00CB79AA" w:rsidRDefault="00CB79AA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2191" w:type="dxa"/>
            <w:gridSpan w:val="4"/>
            <w:vAlign w:val="center"/>
          </w:tcPr>
          <w:p w:rsidR="00CB79AA" w:rsidRPr="00CB79AA" w:rsidRDefault="00CB79AA" w:rsidP="0039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Поставка кресел-колясок с ручным приводом комнатных и прогулочных в пользу граждан в целях их социального обеспечения в 2025 году</w:t>
            </w:r>
          </w:p>
        </w:tc>
      </w:tr>
      <w:tr w:rsidR="00CB79AA" w:rsidRPr="00382910" w:rsidTr="00F25D14">
        <w:tc>
          <w:tcPr>
            <w:tcW w:w="3823" w:type="dxa"/>
            <w:gridSpan w:val="3"/>
          </w:tcPr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Объем закупки</w:t>
            </w:r>
          </w:p>
        </w:tc>
        <w:tc>
          <w:tcPr>
            <w:tcW w:w="12191" w:type="dxa"/>
            <w:gridSpan w:val="4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Без определенного объёма (количество товаров определяется на основании реестра Получателей, реестр формируется в ходе исполнения Контракта в зависимости от потребности Заказчика в объеме товаров, не превышающем максимального значения цены Контракта).</w:t>
            </w:r>
          </w:p>
        </w:tc>
      </w:tr>
      <w:tr w:rsidR="00CB79AA" w:rsidRPr="00382910" w:rsidTr="00F25D14">
        <w:tc>
          <w:tcPr>
            <w:tcW w:w="3823" w:type="dxa"/>
            <w:gridSpan w:val="3"/>
          </w:tcPr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Срок поставки</w:t>
            </w:r>
          </w:p>
        </w:tc>
        <w:tc>
          <w:tcPr>
            <w:tcW w:w="12191" w:type="dxa"/>
            <w:gridSpan w:val="4"/>
          </w:tcPr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вступает в силу со дня подписания его сторонами и действует по «30» сентября 2025 года. </w:t>
            </w:r>
          </w:p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ind w:firstLine="60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87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с даты получения от Заказчика заявки Товар должен быть поставлен в пункт выдачи Товара в г. Саратове. </w:t>
            </w:r>
            <w:r w:rsidRPr="00737874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Поставщик уведомляет Заказчика о времени, дате и месте</w:t>
            </w:r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поставки Товара в пункт поставки Товара в г. Саратов посредством электронной почты</w:t>
            </w:r>
            <w:r w:rsidRPr="00CB79A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.</w:t>
            </w:r>
          </w:p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ind w:firstLine="607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Поставка Товара Получателям не должна превышать 30</w:t>
            </w:r>
            <w:r w:rsidRPr="00CB79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      </w:r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Поставщик уведомляет Получателя о дате, времени и месте поставки Товара </w:t>
            </w:r>
            <w:r w:rsidRPr="00CB79AA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en-US"/>
              </w:rPr>
              <w:t>не позднее, чем за 2 рабочих дня до предполагаемой даты поставки.</w:t>
            </w:r>
          </w:p>
          <w:p w:rsidR="00CB79AA" w:rsidRPr="00CB79AA" w:rsidRDefault="00CB79AA" w:rsidP="00CB79AA">
            <w:pPr>
              <w:pStyle w:val="ConsPlusNormal0"/>
              <w:ind w:firstLine="539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Поставщик обязан предоставить Получателям, согласно реестру получателей Товара, в пределах Саратовской области, право выбора одного из способов получения Товара:</w:t>
            </w:r>
          </w:p>
          <w:p w:rsidR="00CB79AA" w:rsidRPr="00CB79AA" w:rsidRDefault="00CB79AA" w:rsidP="00CB79AA">
            <w:pPr>
              <w:pStyle w:val="ConsPlusNormal0"/>
              <w:ind w:firstLine="539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>по месту жительства (месту пребывания, фактического проживания) Получателя;</w:t>
            </w:r>
          </w:p>
          <w:p w:rsidR="00CB79AA" w:rsidRPr="00CB79AA" w:rsidRDefault="00CB79AA" w:rsidP="00CB79AA">
            <w:pPr>
              <w:pStyle w:val="ConsPlusNormal0"/>
              <w:ind w:firstLine="539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</w:pPr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в стационарных пунктах выдачи, организованных в соответствии с </w:t>
            </w:r>
            <w:hyperlink r:id="rId5" w:history="1">
              <w:r w:rsidRPr="00CB79AA">
                <w:rPr>
                  <w:rFonts w:ascii="Times New Roman" w:eastAsia="Lucida Sans Unicode" w:hAnsi="Times New Roman" w:cs="Times New Roman"/>
                  <w:sz w:val="20"/>
                  <w:szCs w:val="20"/>
                  <w:lang w:bidi="en-US"/>
                </w:rPr>
                <w:t>приказом</w:t>
              </w:r>
            </w:hyperlink>
            <w:r w:rsidRPr="00CB79AA">
              <w:rPr>
                <w:rFonts w:ascii="Times New Roman" w:eastAsia="Lucida Sans Unicode" w:hAnsi="Times New Roman" w:cs="Times New Roman"/>
                <w:sz w:val="20"/>
                <w:szCs w:val="20"/>
                <w:lang w:bidi="en-US"/>
              </w:rPr>
      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79AA" w:rsidRPr="00CB79AA" w:rsidRDefault="00CB79AA" w:rsidP="00CB79AA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AA" w:rsidRPr="00382910" w:rsidTr="00F25D14">
        <w:tc>
          <w:tcPr>
            <w:tcW w:w="3823" w:type="dxa"/>
            <w:gridSpan w:val="3"/>
          </w:tcPr>
          <w:p w:rsidR="00CB79AA" w:rsidRPr="00CB79AA" w:rsidRDefault="00CB79AA" w:rsidP="00CB79AA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AA">
              <w:rPr>
                <w:rFonts w:ascii="Times New Roman" w:hAnsi="Times New Roman" w:cs="Times New Roman"/>
                <w:sz w:val="20"/>
                <w:szCs w:val="20"/>
              </w:rPr>
              <w:t>Порядок поставки товара</w:t>
            </w:r>
          </w:p>
        </w:tc>
        <w:tc>
          <w:tcPr>
            <w:tcW w:w="12191" w:type="dxa"/>
            <w:gridSpan w:val="4"/>
          </w:tcPr>
          <w:p w:rsidR="00CB79AA" w:rsidRPr="00CB79AA" w:rsidRDefault="00CB79AA" w:rsidP="00CB79AA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CB79AA">
              <w:rPr>
                <w:rFonts w:ascii="Times New Roman" w:hAnsi="Times New Roman" w:cs="Times New Roman"/>
                <w:bCs/>
              </w:rPr>
              <w:t>Поставщик осуществляет поставку Товара Получателям только после подписания Сторонами Акта выборочной проверки Товара.</w:t>
            </w:r>
          </w:p>
          <w:p w:rsidR="00CB79AA" w:rsidRPr="00CB79AA" w:rsidRDefault="00CB79AA" w:rsidP="00CB79AA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CB79AA">
              <w:rPr>
                <w:rFonts w:ascii="Times New Roman" w:hAnsi="Times New Roman" w:cs="Times New Roman"/>
                <w:bCs/>
              </w:rPr>
              <w:t>Получателям предоставляется право выбора способа получения Товара: доставка по месту жительства получателю или по согласованию с получателем в пункте выдачи Поставщика.</w:t>
            </w:r>
          </w:p>
          <w:p w:rsidR="00CB79AA" w:rsidRPr="00CB79AA" w:rsidRDefault="00CB79AA" w:rsidP="00CB79AA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CB79AA">
              <w:rPr>
                <w:rFonts w:ascii="Times New Roman" w:hAnsi="Times New Roman" w:cs="Times New Roman"/>
                <w:bCs/>
              </w:rPr>
              <w:t xml:space="preserve">Товар поставляется непосредственно Получателю при предоставлении им направления, выданного Заказчиком, и документа, удостоверяющего личность. </w:t>
            </w:r>
            <w:r w:rsidRPr="00CB79AA">
              <w:rPr>
                <w:rFonts w:ascii="Times New Roman" w:eastAsia="Lucida Sans Unicode" w:hAnsi="Times New Roman" w:cs="Times New Roman"/>
                <w:color w:val="000000"/>
                <w:lang w:eastAsia="ru-RU" w:bidi="en-US"/>
              </w:rPr>
              <w:t>В случае получения Товара законным представителем Получателя Товар выдается представителю при наличии у него документа, подтверждающего его полномочия на совершение таких действий, с указанием сведений о представителе в реестре и отрывном талоне к Направлению.</w:t>
            </w:r>
          </w:p>
          <w:p w:rsidR="00CB79AA" w:rsidRPr="00CB79AA" w:rsidRDefault="00CB79AA" w:rsidP="00CB79AA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626"/>
              <w:jc w:val="both"/>
              <w:rPr>
                <w:rFonts w:ascii="Times New Roman" w:hAnsi="Times New Roman" w:cs="Times New Roman"/>
                <w:bCs/>
              </w:rPr>
            </w:pPr>
            <w:r w:rsidRPr="00CB79AA">
              <w:rPr>
                <w:rFonts w:ascii="Times New Roman" w:hAnsi="Times New Roman" w:cs="Times New Roman"/>
                <w:bCs/>
              </w:rPr>
              <w:t>Поставщик ведет журнал телефонных звонков Получателям из реестра, выданного Заказчиком, с пометкой о дате и времени звонка, результате звонка и выборе Получателем способа, места, даты и времени доставки товара, а также ведет аудиозапись телефонных разговоров с Получателями по вопросам получения товара с предоставлением указанного журнала Заказчику по его требованию в течение 3 рабочих дней с момента запроса.</w:t>
            </w:r>
          </w:p>
          <w:p w:rsidR="00CB79AA" w:rsidRPr="00CB79AA" w:rsidRDefault="00CB79AA" w:rsidP="00CB79AA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CB79AA">
              <w:rPr>
                <w:rFonts w:ascii="Times New Roman" w:hAnsi="Times New Roman" w:cs="Times New Roman"/>
                <w:bCs/>
              </w:rPr>
              <w:t>При выдаче Товара Получателю оформляется Акт приема-передачи Товара, который подписывается Поставщиком и Получателем, с обязательным отражением в Акте приема-передачи Товара реквизитов документа, удостоверяющего личность Получателя либо его законного представителя, а также документа, подтверждающего полномочия представителя.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КОЗ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ОКПД 2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КТРУ</w:t>
            </w:r>
          </w:p>
        </w:tc>
        <w:tc>
          <w:tcPr>
            <w:tcW w:w="8079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Технические и функциональные характеристики Товара</w:t>
            </w:r>
          </w:p>
        </w:tc>
        <w:tc>
          <w:tcPr>
            <w:tcW w:w="1277" w:type="dxa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01.28.07.01.01.13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30.92.20.000-00000044</w:t>
            </w: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E2430B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дом пре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назначена для передвижения лиц с ограниченными двигательными возможностями как с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мостоятельно, так и с посторонней п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мощью в усл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виях помещения</w:t>
            </w:r>
            <w:r w:rsidRPr="00E243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9AA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Возможность складывания и раскладывания кресла-коляски без применения инструмента;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Поворотные колеса имеют литые полиуретановые покрышки;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) Приводные колеса имеют литые покрышки,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) Кресло-коляска укомплектована подушкой на сиденье;</w:t>
            </w:r>
          </w:p>
          <w:p w:rsidR="00CB79AA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укомплектована страховочн</w:t>
            </w:r>
            <w:r w:rsidR="00DD4688">
              <w:rPr>
                <w:rFonts w:ascii="Times New Roman" w:hAnsi="Times New Roman" w:cs="Times New Roman"/>
                <w:sz w:val="20"/>
                <w:szCs w:val="20"/>
              </w:rPr>
              <w:t>ым устройством от опрокидывания;</w:t>
            </w:r>
          </w:p>
          <w:p w:rsidR="00DD4688" w:rsidRPr="00382910" w:rsidRDefault="00E2430B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D46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D4688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906F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Набор инструментов;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Гарантийный талон (с отметкой о произведенной проверке контроля качества).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33 и ≤ 38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Максимальный вес пациента: ≥ 30 и ≤ 77кг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Назначение: Комнатная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Регулировка угла наклона подножки: 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Тип управления: Сопровождающий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01.28.07.01.01.10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дом пре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назначена для передвижения лиц с ограниченными двигательными возможностями как с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мостоятельно, так и с посторонней п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мощью в усл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виях помещения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Возможность складывания и раскладывания кресла-коляски без применения инструмента;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Поворотные колеса имеют литые полиуретановые покрышки;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8) Приводные колеса имеют литые покрышки,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9)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10)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11)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13)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14) Кресло-коляска укомплектована подушкой на сиденье;</w:t>
            </w:r>
          </w:p>
          <w:p w:rsidR="00CB79AA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укомплектована страховочным устройством от опрокидывания</w:t>
            </w:r>
            <w:r w:rsidR="00DD46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4688" w:rsidRPr="00382910" w:rsidRDefault="00DD4688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0942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Набор инструментов;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Гарантийный талон (с отметкой о произведенной проверке контроля качества).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39 и ≤ 45,5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Максимальный вес пациента: ≥ 100 и ≤ 135кг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Назначение: Комнатная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Регулировка угла наклона подножки: 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B97DC9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Тип управления: </w:t>
            </w:r>
            <w:r w:rsidR="00CB79AA"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Сопровождающий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01.28.07.01.01.08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дом пре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назначена для передвижения лиц с ограниченными двигательными возмо</w:t>
            </w:r>
            <w:bookmarkStart w:id="0" w:name="_GoBack"/>
            <w:bookmarkEnd w:id="0"/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жностями как с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мостоятельно, так и с посторонней п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мощью в усл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430B" w:rsidRPr="00E2430B">
              <w:rPr>
                <w:rFonts w:ascii="Times New Roman" w:hAnsi="Times New Roman" w:cs="Times New Roman"/>
                <w:sz w:val="20"/>
                <w:szCs w:val="20"/>
              </w:rPr>
              <w:t>виях помещения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Возможность складывания и раскладывания кресла-коляски без применения инструмента;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Поворотные колеса имеют литые полиуретановые покрышки;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8) Приводные колеса имеют литые покрышки,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9)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10)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11)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13)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14) Кресло-коляска укомплектована подушкой на сиденье;</w:t>
            </w:r>
          </w:p>
          <w:p w:rsidR="00CB79AA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укомплектована страховочн</w:t>
            </w:r>
            <w:r w:rsidR="00DD4688">
              <w:rPr>
                <w:rFonts w:ascii="Times New Roman" w:hAnsi="Times New Roman" w:cs="Times New Roman"/>
                <w:sz w:val="20"/>
                <w:szCs w:val="20"/>
              </w:rPr>
              <w:t>ым устройством от опрокидывания;</w:t>
            </w:r>
          </w:p>
          <w:p w:rsidR="00DD4688" w:rsidRPr="00382910" w:rsidRDefault="00DD4688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0942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Набор инструментов;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Гарантийный талон (с отметкой о произведенной проверке контроля качества).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46 и ≤ 55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Максимальный вес пациента: ≥ 113 и ≤ 200 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Назначение: Комнатная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Регулировка угла наклона подножки: </w:t>
            </w:r>
            <w:r w:rsidR="008112B8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B97DC9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Тип управления: </w:t>
            </w:r>
            <w:r w:rsidR="00CB79AA"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Сопровождающий</w:t>
            </w:r>
          </w:p>
          <w:p w:rsidR="00CB79AA" w:rsidRPr="00382910" w:rsidRDefault="00CB79AA" w:rsidP="00CB79AA">
            <w:pPr>
              <w:rPr>
                <w:rFonts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F3ED1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01.28.07.02.01.10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Поверхности металлических элементов кресла-коляски обеспечивают антикоррозийную защиту и быть устойчивыми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Возможность складывания и раскладывания кресла-коляски без применения инструмента;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Поворотные колеса имеют надувные покрышки;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8) Приводные колеса </w:t>
            </w:r>
            <w:r w:rsidR="00004AC9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004AC9" w:rsidRPr="00004AC9">
              <w:rPr>
                <w:rFonts w:ascii="Times New Roman" w:hAnsi="Times New Roman" w:cs="Times New Roman"/>
                <w:sz w:val="20"/>
                <w:szCs w:val="20"/>
              </w:rPr>
              <w:t xml:space="preserve"> надувные покрышки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9) Изменение длины колесной базы посредством регулировки расстояния между приводными и поворотными колесами;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10)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11)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12)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13)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14)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15) Кресло-коляска укомплектована подушкой на сиденье;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Кресло-коляска укомплектована страховочным устройством от опрокидывания.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17)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0942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E74377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Набор инструментов;</w:t>
            </w:r>
          </w:p>
          <w:p w:rsidR="00CB79AA" w:rsidRPr="00E74377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Гарантийный талон (с отметкой о произведенной проверке контроля качества).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39 и ≤ 45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lastRenderedPageBreak/>
              <w:t>Максимальный вес пациента: ≥ 100 и ≤ 135 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Назначение: Прогулочная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Рег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улировка угла наклона подножки: 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B97DC9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Тип управления: </w:t>
            </w:r>
            <w:r w:rsidR="00CB79AA"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Сопровождающий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CB79AA" w:rsidRPr="00382910" w:rsidTr="00F25D14">
        <w:tc>
          <w:tcPr>
            <w:tcW w:w="556" w:type="dxa"/>
            <w:vAlign w:val="center"/>
          </w:tcPr>
          <w:p w:rsidR="00CB79AA" w:rsidRPr="00382910" w:rsidRDefault="00CF3ED1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6" w:type="dxa"/>
            <w:vAlign w:val="center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701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01.28.07.02.01.09</w:t>
            </w:r>
          </w:p>
        </w:tc>
        <w:tc>
          <w:tcPr>
            <w:tcW w:w="1275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30.92.20.000-00000040</w:t>
            </w:r>
          </w:p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Поверхности металлических элементов кресла-коляски обеспечивают антикоррозийную защиту и быть устойчивыми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Возможность складывания и раскладывания кресла-коляски без применения инструмента;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Поворотные колеса имеют надувные покрышки;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1706C0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Приводные колеса имеют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надувные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покрышки,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9) Изменение длины колесной базы посредством регулировки расстояния между приводными и поворотными колесами;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10)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11)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12)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14)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15) Кресло-коляска укомплектована подушкой на сиденье;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Кресло-коляска укомплектована страховочным устройством от опрокидывания.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17)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331E8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E74377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Набор инструментов;</w:t>
            </w:r>
          </w:p>
          <w:p w:rsidR="00CB79AA" w:rsidRPr="00E74377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Гарантийный талон (с отметкой о произведенной проверке контроля качества).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46 и ≤ 51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Максимальный вес пациента: ≥ 65 и ≤ 102 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Назначение: Прогулочная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Регулировка угла наклона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подножки: 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B97DC9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Тип управления: </w:t>
            </w:r>
            <w:r w:rsidR="00CB79AA"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Сопровождающий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  <w:tr w:rsidR="00CB79AA" w:rsidRPr="00382910" w:rsidTr="00F25D14">
        <w:tc>
          <w:tcPr>
            <w:tcW w:w="556" w:type="dxa"/>
          </w:tcPr>
          <w:p w:rsidR="00CB79AA" w:rsidRPr="00382910" w:rsidRDefault="00CF3ED1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6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701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01.28.07.02.01.08</w:t>
            </w:r>
          </w:p>
        </w:tc>
        <w:tc>
          <w:tcPr>
            <w:tcW w:w="1275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560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</w:tc>
        <w:tc>
          <w:tcPr>
            <w:tcW w:w="8079" w:type="dxa"/>
          </w:tcPr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Функциональные и технические характеристики: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1) 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Привод - от обода колеса;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Поверхности металлических элементов кресла-коляски обеспечивают антикоррозийную защиту и быть устойчивыми к дезинфекции, а также покрыты высококачественной порошковой краской на основе полиэфира;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Возможность складывания и раскладывания кресла-коляски без применения инструмента;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Поворотные колеса имеют надувные покрышки;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опор вращения в передних и в задних колесах применены шариковые подшипники, работающие в паре со стальной втулкой;</w:t>
            </w:r>
          </w:p>
          <w:p w:rsidR="00CB79AA" w:rsidRPr="00382910" w:rsidRDefault="00724189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Приводные колеса имеют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надувные</w:t>
            </w:r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покрышки, легко демонтируются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="00CB79AA"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9) Изменение длины колесной базы посредством регулировки расстояния между приводными и поворотными колесами;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10) Спинка и сиденье изготовлены из высококачественной синтетической ткани (нейтральной термически и химически), армированной нейлоновыми волокнами;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11) Подлокотники кресла-коляски откидываются назад. Для манипулирования одной рукой узла фиксации подлокотника, он не обладает возвратной пружиной;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12) Подлокотники могут регулироваться по высоте. Накладки подлокотников изготовлены из вспененной резины;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13)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Подножки легко демонтируются или просто отводятся внутрь рамы без демонтажа;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14) Кресло-коляска снабжена многофункциональным адаптером, расположенным на приводном колесе и обеспечивающим индивидуальные регулировки 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15) Кресло-коляска укомплектована подушкой на сиденье;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Кресло-коляска укомплектована страховочным устройством от опрокидывания.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17) 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 кресла-коляски должна содержать: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1) Наименование производителя (товарный знак предприятия-производителя);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2) Адрес производителя;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3) Обозначение типа (модели) кресла-коляски (в зависимости от модификации);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4) Дату выпуска (месяц, год);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5) Артикул модификации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6) Серийный номер данно</w:t>
            </w:r>
            <w:r w:rsidR="00830D5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кресла-коляски;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7) Рекомендуемую максимальную массу пользователя.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 комплект поставки должно входить:</w:t>
            </w:r>
          </w:p>
          <w:p w:rsidR="00CB79AA" w:rsidRPr="00E74377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Набор инструментов;</w:t>
            </w:r>
          </w:p>
          <w:p w:rsidR="00CB79AA" w:rsidRPr="00E74377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37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Инструкция для пользователя (на русском языке);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) Гарантийный талон (с отметкой о произведен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проверке контроля качества)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Вес кресла-коляски без дополнительного оснащения и без подушки: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≤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>18 кг.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подушки на сиденье: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положений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длины колесной базы: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сиденья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От -5 до 15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спереди: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Диапазон изменения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высоты сиденья сзади: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9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регулировок коляски, обеспечивающихся многофункциональным адаптером: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16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угла наклона опоры подножек (в градусах):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 градусов.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Нижняя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35 и ≤ 37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Верхняя граница диапазона регулировки опор подножек: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46 и ≤ 48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Длина подлокотников: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27 и ≤ 30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Диапазон регулировки глубины сиденья: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положений регулировки глубины сиденья (в зависимости от длина бедра):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3 шт.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Возможность регулировки высоты спинки (вверх и вниз):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6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Высота спинки: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42,5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приводных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57 и ≤ 62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поворотных колес:</w:t>
            </w:r>
            <w:r w:rsidRPr="003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15 и ≤ 20 см.</w:t>
            </w:r>
          </w:p>
          <w:p w:rsidR="00CB79AA" w:rsidRPr="00382910" w:rsidRDefault="00CB79AA" w:rsidP="00CB79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позиций установки положения колеса в вилке поворотного колеса:</w:t>
            </w:r>
            <w:r w:rsidRPr="003829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≥ 4 шт.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Конструкция: Складная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Максимальная ширина сиденья: ≥ 46 и ≤ 55 см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Максимальный вес пациента: ≥ 113 и ≤ 200 кг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Назначение: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Прогулочная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Наличие подголовника: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Откидная спинка: Нет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Регулировка угла наклона подножки: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Да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Рычажный привод: Нет</w:t>
            </w:r>
          </w:p>
          <w:p w:rsidR="00CB79AA" w:rsidRPr="00382910" w:rsidRDefault="00B97DC9" w:rsidP="00CB79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Тип управления: </w:t>
            </w:r>
            <w:r w:rsidR="00CB79AA"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Сопровождающий</w:t>
            </w:r>
          </w:p>
          <w:p w:rsidR="00CB79AA" w:rsidRPr="00382910" w:rsidRDefault="00CB79AA" w:rsidP="00CB7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910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Фиксация туловища: Нет</w:t>
            </w:r>
          </w:p>
        </w:tc>
        <w:tc>
          <w:tcPr>
            <w:tcW w:w="1277" w:type="dxa"/>
            <w:vAlign w:val="center"/>
          </w:tcPr>
          <w:p w:rsidR="00CB79AA" w:rsidRPr="00382910" w:rsidRDefault="00CB79AA" w:rsidP="00CB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</w:tr>
    </w:tbl>
    <w:p w:rsidR="00394C4A" w:rsidRDefault="00394C4A" w:rsidP="00D92EFB">
      <w:pPr>
        <w:pStyle w:val="a6"/>
        <w:spacing w:after="0"/>
        <w:jc w:val="center"/>
        <w:rPr>
          <w:rFonts w:eastAsia="Calibri"/>
          <w:sz w:val="20"/>
          <w:szCs w:val="20"/>
        </w:rPr>
      </w:pPr>
    </w:p>
    <w:p w:rsidR="00394C4A" w:rsidRDefault="00394C4A" w:rsidP="00D92EFB">
      <w:pPr>
        <w:pStyle w:val="a6"/>
        <w:spacing w:after="0"/>
        <w:jc w:val="center"/>
        <w:rPr>
          <w:rFonts w:eastAsia="Calibri"/>
          <w:sz w:val="20"/>
          <w:szCs w:val="20"/>
        </w:rPr>
      </w:pPr>
    </w:p>
    <w:p w:rsidR="00CB79AA" w:rsidRDefault="00CB79AA" w:rsidP="00CB79AA">
      <w:pPr>
        <w:pStyle w:val="a6"/>
        <w:spacing w:after="0"/>
        <w:rPr>
          <w:b/>
          <w:sz w:val="22"/>
          <w:szCs w:val="22"/>
        </w:rPr>
      </w:pPr>
    </w:p>
    <w:p w:rsidR="009F135D" w:rsidRDefault="009F135D" w:rsidP="00D92EFB">
      <w:pPr>
        <w:pStyle w:val="a6"/>
        <w:spacing w:after="0"/>
        <w:jc w:val="center"/>
        <w:rPr>
          <w:b/>
          <w:sz w:val="22"/>
          <w:szCs w:val="22"/>
        </w:rPr>
      </w:pPr>
    </w:p>
    <w:p w:rsidR="009F135D" w:rsidRDefault="009F135D" w:rsidP="00D92EFB">
      <w:pPr>
        <w:pStyle w:val="a6"/>
        <w:spacing w:after="0"/>
        <w:jc w:val="center"/>
        <w:rPr>
          <w:b/>
          <w:sz w:val="22"/>
          <w:szCs w:val="22"/>
        </w:rPr>
      </w:pPr>
    </w:p>
    <w:p w:rsidR="009F135D" w:rsidRDefault="009F135D" w:rsidP="00D92EFB">
      <w:pPr>
        <w:pStyle w:val="a6"/>
        <w:spacing w:after="0"/>
        <w:jc w:val="center"/>
        <w:rPr>
          <w:b/>
          <w:sz w:val="22"/>
          <w:szCs w:val="22"/>
        </w:rPr>
      </w:pPr>
    </w:p>
    <w:p w:rsidR="007F1073" w:rsidRPr="007F1073" w:rsidRDefault="007F1073" w:rsidP="00D92EFB">
      <w:pPr>
        <w:pStyle w:val="a6"/>
        <w:spacing w:after="0"/>
        <w:jc w:val="center"/>
        <w:rPr>
          <w:b/>
          <w:sz w:val="22"/>
          <w:szCs w:val="22"/>
        </w:rPr>
      </w:pPr>
      <w:r w:rsidRPr="007F1073">
        <w:rPr>
          <w:b/>
          <w:sz w:val="22"/>
          <w:szCs w:val="22"/>
        </w:rPr>
        <w:t>Требования к качеству Товара</w:t>
      </w:r>
    </w:p>
    <w:p w:rsidR="00D92EFB" w:rsidRDefault="00D92EFB" w:rsidP="00D92EFB">
      <w:pPr>
        <w:suppressLineNumber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1073" w:rsidRPr="007F1073" w:rsidRDefault="007F1073" w:rsidP="00D92EFB">
      <w:pPr>
        <w:suppressLineNumber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F1073">
        <w:rPr>
          <w:rFonts w:ascii="Times New Roman" w:hAnsi="Times New Roman" w:cs="Times New Roman"/>
        </w:rPr>
        <w:t>Кресло-коляски должны соответствовать требованиям государственных стандартов ГОСТ Р 50444-2020 «Приборы, аппараты и оборудование медицинские. Общие технические требования»; ГОСТ Р ИСО 7176-8-2015 «Кресла-коляски. Часть 8. Требования и методы испытаний на статическую, ударную и усталостную прочность»; ГОСТ Р 51083-2021 «Кресла-коляски с ручным приводом. Общие технические условия», ГОСТ Р ИСО 7176-16-2015 «Кресла-коляски. Часть 16. Стойкость к возгоранию устройств поддержания положения тела»</w:t>
      </w:r>
    </w:p>
    <w:p w:rsidR="00D92EFB" w:rsidRDefault="00D92EFB" w:rsidP="00D92EFB">
      <w:pPr>
        <w:pStyle w:val="a6"/>
        <w:spacing w:after="0"/>
        <w:jc w:val="center"/>
        <w:rPr>
          <w:b/>
          <w:sz w:val="22"/>
          <w:szCs w:val="22"/>
        </w:rPr>
      </w:pPr>
    </w:p>
    <w:p w:rsidR="007F1073" w:rsidRPr="007F1073" w:rsidRDefault="007F1073" w:rsidP="00D92EFB">
      <w:pPr>
        <w:pStyle w:val="a6"/>
        <w:spacing w:after="0"/>
        <w:jc w:val="center"/>
        <w:rPr>
          <w:rFonts w:eastAsia="Times New Roman CYR"/>
          <w:b/>
          <w:iCs/>
          <w:color w:val="000000"/>
          <w:spacing w:val="4"/>
          <w:sz w:val="22"/>
          <w:szCs w:val="22"/>
        </w:rPr>
      </w:pPr>
      <w:r w:rsidRPr="007F1073">
        <w:rPr>
          <w:b/>
          <w:sz w:val="22"/>
          <w:szCs w:val="22"/>
        </w:rPr>
        <w:lastRenderedPageBreak/>
        <w:t>Требовани</w:t>
      </w:r>
      <w:r w:rsidR="00AF48B8">
        <w:rPr>
          <w:b/>
          <w:sz w:val="22"/>
          <w:szCs w:val="22"/>
        </w:rPr>
        <w:t>я к техническим характеристикам</w:t>
      </w:r>
    </w:p>
    <w:p w:rsidR="00D92EFB" w:rsidRDefault="00D92EFB" w:rsidP="00D92EFB">
      <w:pPr>
        <w:pStyle w:val="a8"/>
        <w:ind w:firstLine="567"/>
        <w:jc w:val="both"/>
        <w:rPr>
          <w:sz w:val="22"/>
          <w:szCs w:val="22"/>
        </w:rPr>
      </w:pPr>
    </w:p>
    <w:p w:rsidR="00AF48B8" w:rsidRPr="00D92EFB" w:rsidRDefault="00AF48B8" w:rsidP="00D92EFB">
      <w:pPr>
        <w:pStyle w:val="a8"/>
        <w:ind w:firstLine="567"/>
        <w:jc w:val="both"/>
        <w:rPr>
          <w:sz w:val="22"/>
          <w:szCs w:val="22"/>
        </w:rPr>
      </w:pPr>
      <w:r w:rsidRPr="00D92EFB">
        <w:rPr>
          <w:sz w:val="22"/>
          <w:szCs w:val="22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92EFB" w:rsidRPr="00D92EFB" w:rsidRDefault="00AF48B8" w:rsidP="00D92EF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2EFB">
        <w:rPr>
          <w:rFonts w:ascii="Times New Roman" w:hAnsi="Times New Roman" w:cs="Times New Roman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7F1073" w:rsidRPr="007F1073" w:rsidRDefault="007F1073" w:rsidP="00D92EFB">
      <w:pPr>
        <w:pStyle w:val="a8"/>
        <w:jc w:val="both"/>
        <w:rPr>
          <w:b/>
          <w:bCs/>
          <w:sz w:val="22"/>
          <w:szCs w:val="22"/>
        </w:rPr>
      </w:pPr>
    </w:p>
    <w:p w:rsidR="007F1073" w:rsidRPr="007F1073" w:rsidRDefault="007F1073" w:rsidP="00D92EFB">
      <w:pPr>
        <w:keepNext/>
        <w:tabs>
          <w:tab w:val="left" w:pos="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F1073">
        <w:rPr>
          <w:rFonts w:ascii="Times New Roman" w:hAnsi="Times New Roman" w:cs="Times New Roman"/>
          <w:b/>
          <w:bCs/>
        </w:rPr>
        <w:t>Требования к маркировке</w:t>
      </w:r>
    </w:p>
    <w:p w:rsidR="00D92EFB" w:rsidRDefault="00D92EFB" w:rsidP="00D92EFB">
      <w:pPr>
        <w:pStyle w:val="a8"/>
        <w:ind w:firstLine="709"/>
        <w:jc w:val="both"/>
        <w:rPr>
          <w:sz w:val="22"/>
          <w:szCs w:val="22"/>
        </w:rPr>
      </w:pP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Маркировка кресло-коляски должна содержать: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- наименование производителя (товарный знак предприятия-производителя);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- адрес производителя;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- обозначение типа (модели) кресла-коляски (в зависимости от модификации);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- дату выпуска (месяц, год);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- артикул модификации кресла-коляски;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- серийный номер данного кресла-коляски.</w:t>
      </w:r>
    </w:p>
    <w:p w:rsidR="007F1073" w:rsidRPr="007F1073" w:rsidRDefault="007F1073" w:rsidP="00F31F23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- рекомендуемую м</w:t>
      </w:r>
      <w:r w:rsidR="00F31F23">
        <w:rPr>
          <w:sz w:val="22"/>
          <w:szCs w:val="22"/>
        </w:rPr>
        <w:t>аксимальную массу пользователя.</w:t>
      </w:r>
    </w:p>
    <w:p w:rsidR="00D92EFB" w:rsidRDefault="00D92EFB" w:rsidP="005C4EFE">
      <w:pPr>
        <w:spacing w:after="0" w:line="240" w:lineRule="auto"/>
        <w:rPr>
          <w:rFonts w:ascii="Times New Roman" w:eastAsia="Times New Roman CYR" w:hAnsi="Times New Roman" w:cs="Times New Roman"/>
          <w:b/>
          <w:bCs/>
          <w:iCs/>
        </w:rPr>
      </w:pPr>
    </w:p>
    <w:p w:rsidR="007F1073" w:rsidRPr="007F1073" w:rsidRDefault="007F1073" w:rsidP="00D92EFB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 w:rsidRPr="007F1073">
        <w:rPr>
          <w:rFonts w:ascii="Times New Roman" w:eastAsia="Times New Roman CYR" w:hAnsi="Times New Roman" w:cs="Times New Roman"/>
          <w:b/>
          <w:bCs/>
          <w:iCs/>
        </w:rPr>
        <w:t>Сроки предоставления гарантии качества</w:t>
      </w:r>
    </w:p>
    <w:p w:rsidR="00D92EFB" w:rsidRDefault="00D92EFB" w:rsidP="00D92EFB">
      <w:pPr>
        <w:pStyle w:val="a8"/>
        <w:ind w:firstLine="709"/>
        <w:jc w:val="both"/>
        <w:rPr>
          <w:sz w:val="22"/>
          <w:szCs w:val="22"/>
        </w:rPr>
      </w:pP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Кресло-коляски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107-н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Гарантийный срок эксплуатации кресло-коляски не менее 12 месяцев со дня подписания Получателем акта приема-передачи Товара.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Установленный гарантийный срок эксплуатации кресло-коляски не распространяется на случаи нарушения пользователем условий и требований к эксплуатации кресло-коляски.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Гарантия не распространяется или частично распространяется на расходные материалы и комплектующие кресло-коляски (входящие в состав кресло-коляски), износ которых неизбежен вследствие их эксплуатации.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F1073" w:rsidRPr="007F1073" w:rsidRDefault="007F1073" w:rsidP="00D92EFB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Поставщик должен располагать сервисной службой, находящейся в г. Саратов или Саратовской области для обеспечения гарантийного ремонта поставляемых кресел-колясок.</w:t>
      </w:r>
    </w:p>
    <w:p w:rsidR="00493500" w:rsidRPr="005C4EFE" w:rsidRDefault="007F1073" w:rsidP="005C4EFE">
      <w:pPr>
        <w:pStyle w:val="a8"/>
        <w:ind w:firstLine="709"/>
        <w:jc w:val="both"/>
        <w:rPr>
          <w:sz w:val="22"/>
          <w:szCs w:val="22"/>
        </w:rPr>
      </w:pPr>
      <w:r w:rsidRPr="007F1073">
        <w:rPr>
          <w:sz w:val="22"/>
          <w:szCs w:val="22"/>
        </w:rPr>
        <w:t>Срок гарантийного ремонта со дня обращения Получателя не должен превышать 7 (семь) рабочих дней. Гарантийный ремонт Товара должен осуществляться в соответствии с Федеральным законом от 07.02.1992 г. № 2300-</w:t>
      </w:r>
      <w:r w:rsidR="005C4EFE">
        <w:rPr>
          <w:sz w:val="22"/>
          <w:szCs w:val="22"/>
        </w:rPr>
        <w:t>1 «О защите прав потребителей».</w:t>
      </w:r>
    </w:p>
    <w:sectPr w:rsidR="00493500" w:rsidRPr="005C4EFE" w:rsidSect="00493500">
      <w:pgSz w:w="16838" w:h="11906" w:orient="landscape"/>
      <w:pgMar w:top="851" w:right="820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F92E4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603BF"/>
    <w:multiLevelType w:val="hybridMultilevel"/>
    <w:tmpl w:val="0EAC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0B1"/>
    <w:multiLevelType w:val="hybridMultilevel"/>
    <w:tmpl w:val="60A88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373E4"/>
    <w:multiLevelType w:val="hybridMultilevel"/>
    <w:tmpl w:val="4DE25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77F7"/>
    <w:multiLevelType w:val="hybridMultilevel"/>
    <w:tmpl w:val="F2F69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F"/>
    <w:rsid w:val="00004AC9"/>
    <w:rsid w:val="00016BED"/>
    <w:rsid w:val="00017B97"/>
    <w:rsid w:val="0009083E"/>
    <w:rsid w:val="0009428D"/>
    <w:rsid w:val="000955A6"/>
    <w:rsid w:val="000A0676"/>
    <w:rsid w:val="000C2C7E"/>
    <w:rsid w:val="000F6561"/>
    <w:rsid w:val="00122A6A"/>
    <w:rsid w:val="00157F05"/>
    <w:rsid w:val="001706C0"/>
    <w:rsid w:val="001805CA"/>
    <w:rsid w:val="0018785B"/>
    <w:rsid w:val="001B268C"/>
    <w:rsid w:val="001C6D92"/>
    <w:rsid w:val="0021661D"/>
    <w:rsid w:val="002527FD"/>
    <w:rsid w:val="00277698"/>
    <w:rsid w:val="002A272F"/>
    <w:rsid w:val="00310EA7"/>
    <w:rsid w:val="00331ABE"/>
    <w:rsid w:val="00331E86"/>
    <w:rsid w:val="003469C4"/>
    <w:rsid w:val="0038054D"/>
    <w:rsid w:val="00382910"/>
    <w:rsid w:val="00394C4A"/>
    <w:rsid w:val="003952FF"/>
    <w:rsid w:val="003A180B"/>
    <w:rsid w:val="003D36BF"/>
    <w:rsid w:val="003E401C"/>
    <w:rsid w:val="00415BB3"/>
    <w:rsid w:val="00451E1B"/>
    <w:rsid w:val="0046677B"/>
    <w:rsid w:val="00493500"/>
    <w:rsid w:val="004A4EC1"/>
    <w:rsid w:val="004C073A"/>
    <w:rsid w:val="00534E33"/>
    <w:rsid w:val="005448BF"/>
    <w:rsid w:val="0056543A"/>
    <w:rsid w:val="00583258"/>
    <w:rsid w:val="00591AC6"/>
    <w:rsid w:val="005C4EFE"/>
    <w:rsid w:val="005D60F4"/>
    <w:rsid w:val="005D72EF"/>
    <w:rsid w:val="00600C43"/>
    <w:rsid w:val="006424C0"/>
    <w:rsid w:val="00671DF4"/>
    <w:rsid w:val="0067276D"/>
    <w:rsid w:val="006901EA"/>
    <w:rsid w:val="006E0706"/>
    <w:rsid w:val="00701E47"/>
    <w:rsid w:val="00724189"/>
    <w:rsid w:val="00737874"/>
    <w:rsid w:val="00741670"/>
    <w:rsid w:val="00744600"/>
    <w:rsid w:val="007B05B7"/>
    <w:rsid w:val="007C1375"/>
    <w:rsid w:val="007C3669"/>
    <w:rsid w:val="007D2D25"/>
    <w:rsid w:val="007F1073"/>
    <w:rsid w:val="008112B8"/>
    <w:rsid w:val="00813D77"/>
    <w:rsid w:val="00830D5A"/>
    <w:rsid w:val="008601B7"/>
    <w:rsid w:val="008660D0"/>
    <w:rsid w:val="008673EB"/>
    <w:rsid w:val="00890F9B"/>
    <w:rsid w:val="008B14AB"/>
    <w:rsid w:val="008F038A"/>
    <w:rsid w:val="00906F23"/>
    <w:rsid w:val="00963444"/>
    <w:rsid w:val="009C51ED"/>
    <w:rsid w:val="009F135D"/>
    <w:rsid w:val="00A05B6D"/>
    <w:rsid w:val="00AA3A2E"/>
    <w:rsid w:val="00AF17BD"/>
    <w:rsid w:val="00AF48B8"/>
    <w:rsid w:val="00B5297A"/>
    <w:rsid w:val="00B62255"/>
    <w:rsid w:val="00B97DC9"/>
    <w:rsid w:val="00BC1E80"/>
    <w:rsid w:val="00BD09B5"/>
    <w:rsid w:val="00C37A44"/>
    <w:rsid w:val="00C518C0"/>
    <w:rsid w:val="00C84802"/>
    <w:rsid w:val="00CB79AA"/>
    <w:rsid w:val="00CC6E51"/>
    <w:rsid w:val="00CF3ED1"/>
    <w:rsid w:val="00CF6D48"/>
    <w:rsid w:val="00D32E36"/>
    <w:rsid w:val="00D34912"/>
    <w:rsid w:val="00D42D84"/>
    <w:rsid w:val="00D92EFB"/>
    <w:rsid w:val="00DA256A"/>
    <w:rsid w:val="00DD4688"/>
    <w:rsid w:val="00DE7451"/>
    <w:rsid w:val="00E151B9"/>
    <w:rsid w:val="00E2430B"/>
    <w:rsid w:val="00E61459"/>
    <w:rsid w:val="00E74377"/>
    <w:rsid w:val="00EA4B56"/>
    <w:rsid w:val="00EA7B1C"/>
    <w:rsid w:val="00F078F8"/>
    <w:rsid w:val="00F25D14"/>
    <w:rsid w:val="00F31F23"/>
    <w:rsid w:val="00F37A13"/>
    <w:rsid w:val="00F41AF5"/>
    <w:rsid w:val="00F716B4"/>
    <w:rsid w:val="00F920D6"/>
    <w:rsid w:val="00F92654"/>
    <w:rsid w:val="00FB3A4D"/>
    <w:rsid w:val="00FB579E"/>
    <w:rsid w:val="00FD585E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07B6-7515-4363-AAD7-F2FCA4AE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9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90F9B"/>
    <w:pPr>
      <w:ind w:left="720"/>
      <w:contextualSpacing/>
    </w:pPr>
  </w:style>
  <w:style w:type="paragraph" w:customStyle="1" w:styleId="ConsNormal">
    <w:name w:val="ConsNormal"/>
    <w:rsid w:val="00016B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rsid w:val="00016BED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16BED"/>
    <w:rPr>
      <w:rFonts w:eastAsia="Times New Roman" w:cs="Calibri"/>
    </w:rPr>
  </w:style>
  <w:style w:type="paragraph" w:customStyle="1" w:styleId="ConsPlusNormal0">
    <w:name w:val="ConsPlusNormal"/>
    <w:link w:val="ConsPlusNormal"/>
    <w:rsid w:val="00016BED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customStyle="1" w:styleId="2">
    <w:name w:val="Основной  текст 2"/>
    <w:basedOn w:val="a6"/>
    <w:rsid w:val="007F1073"/>
    <w:pPr>
      <w:spacing w:after="0"/>
      <w:jc w:val="both"/>
    </w:pPr>
    <w:rPr>
      <w:sz w:val="28"/>
      <w:szCs w:val="28"/>
    </w:rPr>
  </w:style>
  <w:style w:type="paragraph" w:styleId="a6">
    <w:name w:val="Body Text"/>
    <w:basedOn w:val="a0"/>
    <w:link w:val="a7"/>
    <w:uiPriority w:val="99"/>
    <w:semiHidden/>
    <w:unhideWhenUsed/>
    <w:rsid w:val="007F10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semiHidden/>
    <w:rsid w:val="007F1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ate"/>
    <w:basedOn w:val="a0"/>
    <w:next w:val="a0"/>
    <w:link w:val="a9"/>
    <w:rsid w:val="007F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ата Знак"/>
    <w:basedOn w:val="a1"/>
    <w:link w:val="a8"/>
    <w:rsid w:val="007F1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C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8AC294E20EA08D89E3AFFF08CE3CFDA13B020B1FA00F4EE6F88270CCE2801946134F2FEAB2A7E4DA2CA3E0E3DO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13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Выскубов Владислав Валерьевич</dc:creator>
  <cp:keywords/>
  <dc:description/>
  <cp:lastModifiedBy>Выскубов Владислав Валерьевич</cp:lastModifiedBy>
  <cp:revision>103</cp:revision>
  <cp:lastPrinted>2024-11-30T04:46:00Z</cp:lastPrinted>
  <dcterms:created xsi:type="dcterms:W3CDTF">2024-11-22T04:49:00Z</dcterms:created>
  <dcterms:modified xsi:type="dcterms:W3CDTF">2024-12-09T11:10:00Z</dcterms:modified>
</cp:coreProperties>
</file>