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03" w:rsidRPr="00331ADB" w:rsidRDefault="00C65703" w:rsidP="00331ADB">
      <w:pPr>
        <w:suppressLineNumbers/>
        <w:shd w:val="clear" w:color="auto" w:fill="FFFFFF"/>
        <w:spacing w:line="276" w:lineRule="auto"/>
        <w:ind w:right="23"/>
        <w:jc w:val="right"/>
        <w:rPr>
          <w:b/>
          <w:sz w:val="22"/>
          <w:szCs w:val="22"/>
          <w:lang w:bidi="ru-RU"/>
        </w:rPr>
      </w:pPr>
      <w:r w:rsidRPr="00331ADB">
        <w:rPr>
          <w:b/>
          <w:sz w:val="22"/>
          <w:szCs w:val="22"/>
          <w:lang w:bidi="ru-RU"/>
        </w:rPr>
        <w:t>Приложение № 1</w:t>
      </w:r>
    </w:p>
    <w:p w:rsidR="00C65703" w:rsidRPr="00331ADB" w:rsidRDefault="009330C1" w:rsidP="00331ADB">
      <w:pPr>
        <w:suppressLineNumbers/>
        <w:shd w:val="clear" w:color="auto" w:fill="FFFFFF"/>
        <w:spacing w:line="276" w:lineRule="auto"/>
        <w:ind w:right="23"/>
        <w:jc w:val="right"/>
        <w:rPr>
          <w:b/>
          <w:sz w:val="22"/>
          <w:szCs w:val="22"/>
          <w:lang w:bidi="ru-RU"/>
        </w:rPr>
      </w:pPr>
      <w:r w:rsidRPr="00331ADB">
        <w:rPr>
          <w:b/>
          <w:sz w:val="22"/>
          <w:szCs w:val="22"/>
          <w:lang w:bidi="ru-RU"/>
        </w:rPr>
        <w:t xml:space="preserve">к </w:t>
      </w:r>
      <w:r w:rsidR="00C65703" w:rsidRPr="00331ADB">
        <w:rPr>
          <w:b/>
          <w:sz w:val="22"/>
          <w:szCs w:val="22"/>
          <w:lang w:bidi="ru-RU"/>
        </w:rPr>
        <w:t>Извещению о проведении закупки</w:t>
      </w:r>
    </w:p>
    <w:p w:rsidR="009330C1" w:rsidRPr="00331ADB" w:rsidRDefault="00AA2D83" w:rsidP="00331ADB">
      <w:pPr>
        <w:keepNext/>
        <w:keepLines/>
        <w:widowControl/>
        <w:suppressAutoHyphens w:val="0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331ADB">
        <w:rPr>
          <w:b/>
          <w:bCs/>
          <w:sz w:val="22"/>
          <w:szCs w:val="22"/>
        </w:rPr>
        <w:t>Описание объекта закупки</w:t>
      </w:r>
    </w:p>
    <w:p w:rsidR="004B30E1" w:rsidRPr="00331ADB" w:rsidRDefault="004B30E1" w:rsidP="00331ADB">
      <w:pPr>
        <w:keepNext/>
        <w:keepLines/>
        <w:widowControl/>
        <w:suppressAutoHyphens w:val="0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:rsidR="00331ADB" w:rsidRPr="00331ADB" w:rsidRDefault="00331ADB" w:rsidP="00331ADB">
      <w:pPr>
        <w:keepLines/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1"/>
          <w:sz w:val="22"/>
          <w:szCs w:val="22"/>
        </w:rPr>
      </w:pPr>
      <w:r w:rsidRPr="00331ADB">
        <w:rPr>
          <w:b/>
          <w:bCs/>
          <w:color w:val="000000"/>
          <w:spacing w:val="1"/>
          <w:sz w:val="22"/>
          <w:szCs w:val="22"/>
        </w:rPr>
        <w:t xml:space="preserve">Оказание </w:t>
      </w:r>
      <w:r w:rsidRPr="00331ADB">
        <w:rPr>
          <w:b/>
          <w:bCs/>
          <w:sz w:val="22"/>
          <w:szCs w:val="22"/>
        </w:rPr>
        <w:t xml:space="preserve">услуг по обеспечению в 2024 году слуховыми аппаратами </w:t>
      </w:r>
      <w:r w:rsidRPr="00331ADB">
        <w:rPr>
          <w:b/>
          <w:sz w:val="22"/>
          <w:szCs w:val="22"/>
        </w:rPr>
        <w:t>цифровыми заушными.</w:t>
      </w:r>
      <w:r w:rsidRPr="00331ADB">
        <w:rPr>
          <w:b/>
          <w:bCs/>
          <w:sz w:val="22"/>
          <w:szCs w:val="22"/>
        </w:rPr>
        <w:t xml:space="preserve"> </w:t>
      </w:r>
      <w:r w:rsidRPr="00331ADB">
        <w:rPr>
          <w:b/>
          <w:spacing w:val="1"/>
          <w:sz w:val="22"/>
          <w:szCs w:val="22"/>
        </w:rPr>
        <w:t>Количество – 333 шт.</w:t>
      </w:r>
    </w:p>
    <w:p w:rsidR="00331ADB" w:rsidRPr="00331ADB" w:rsidRDefault="00331ADB" w:rsidP="00331ADB">
      <w:pPr>
        <w:spacing w:line="276" w:lineRule="auto"/>
        <w:ind w:left="33" w:hanging="33"/>
        <w:jc w:val="both"/>
        <w:rPr>
          <w:sz w:val="22"/>
          <w:szCs w:val="22"/>
        </w:rPr>
      </w:pPr>
      <w:r w:rsidRPr="00331ADB">
        <w:rPr>
          <w:b/>
          <w:bCs/>
          <w:sz w:val="22"/>
          <w:szCs w:val="22"/>
        </w:rPr>
        <w:t xml:space="preserve">Описание объекта закупки (функциональные, технические и качественные характеристики услуг): </w:t>
      </w:r>
      <w:r w:rsidRPr="00331ADB">
        <w:rPr>
          <w:sz w:val="22"/>
          <w:szCs w:val="22"/>
        </w:rPr>
        <w:t xml:space="preserve">Обеспечение техническими средствами реабилитации - слуховыми аппаратами является комплексным реабилитационным мероприятием и включает в себя: </w:t>
      </w:r>
    </w:p>
    <w:p w:rsidR="00331ADB" w:rsidRPr="00331ADB" w:rsidRDefault="00331ADB" w:rsidP="00331ADB">
      <w:pPr>
        <w:spacing w:line="276" w:lineRule="auto"/>
        <w:ind w:left="33" w:hanging="33"/>
        <w:jc w:val="both"/>
        <w:rPr>
          <w:sz w:val="22"/>
          <w:szCs w:val="22"/>
        </w:rPr>
      </w:pPr>
      <w:r w:rsidRPr="00331ADB">
        <w:rPr>
          <w:sz w:val="22"/>
          <w:szCs w:val="22"/>
        </w:rPr>
        <w:t xml:space="preserve">- индивидуальную настройку слухового аппарата, </w:t>
      </w:r>
    </w:p>
    <w:p w:rsidR="00331ADB" w:rsidRPr="00331ADB" w:rsidRDefault="00331ADB" w:rsidP="00331ADB">
      <w:pPr>
        <w:spacing w:line="276" w:lineRule="auto"/>
        <w:ind w:left="33" w:hanging="33"/>
        <w:jc w:val="both"/>
        <w:rPr>
          <w:sz w:val="22"/>
          <w:szCs w:val="22"/>
        </w:rPr>
      </w:pPr>
      <w:r w:rsidRPr="00331ADB">
        <w:rPr>
          <w:sz w:val="22"/>
          <w:szCs w:val="22"/>
        </w:rPr>
        <w:t xml:space="preserve">- инструктаж, консультационную помощь по правильному пользованию слуховым аппаратом, </w:t>
      </w:r>
    </w:p>
    <w:p w:rsidR="00331ADB" w:rsidRPr="00331ADB" w:rsidRDefault="00331ADB" w:rsidP="00331ADB">
      <w:pPr>
        <w:spacing w:line="276" w:lineRule="auto"/>
        <w:ind w:left="33" w:hanging="33"/>
        <w:jc w:val="both"/>
        <w:rPr>
          <w:sz w:val="22"/>
          <w:szCs w:val="22"/>
        </w:rPr>
      </w:pPr>
      <w:r w:rsidRPr="00331ADB">
        <w:rPr>
          <w:sz w:val="22"/>
          <w:szCs w:val="22"/>
        </w:rPr>
        <w:t xml:space="preserve">- выдача слухового аппарата Получателю. </w:t>
      </w:r>
    </w:p>
    <w:p w:rsidR="00331ADB" w:rsidRPr="00331ADB" w:rsidRDefault="00331ADB" w:rsidP="00331ADB">
      <w:pPr>
        <w:spacing w:line="276" w:lineRule="auto"/>
        <w:jc w:val="both"/>
        <w:rPr>
          <w:sz w:val="22"/>
          <w:szCs w:val="22"/>
        </w:rPr>
      </w:pPr>
      <w:r w:rsidRPr="00331ADB">
        <w:rPr>
          <w:b/>
          <w:bCs/>
          <w:sz w:val="22"/>
          <w:szCs w:val="22"/>
        </w:rPr>
        <w:t xml:space="preserve">Слуховые аппараты </w:t>
      </w:r>
      <w:r w:rsidRPr="00331ADB">
        <w:rPr>
          <w:sz w:val="22"/>
          <w:szCs w:val="22"/>
        </w:rPr>
        <w:t xml:space="preserve">соответствуют требованиям ГОСТ </w:t>
      </w:r>
      <w:proofErr w:type="gramStart"/>
      <w:r w:rsidRPr="00331ADB">
        <w:rPr>
          <w:sz w:val="22"/>
          <w:szCs w:val="22"/>
        </w:rPr>
        <w:t>Р</w:t>
      </w:r>
      <w:proofErr w:type="gramEnd"/>
      <w:r w:rsidRPr="00331ADB">
        <w:rPr>
          <w:sz w:val="22"/>
          <w:szCs w:val="22"/>
        </w:rPr>
        <w:t xml:space="preserve"> 50444-2020 (разд. 6,7), </w:t>
      </w:r>
      <w:r w:rsidRPr="00331ADB">
        <w:rPr>
          <w:color w:val="000000"/>
          <w:sz w:val="22"/>
          <w:szCs w:val="22"/>
        </w:rPr>
        <w:t xml:space="preserve">ГОСТ Р 51024-2012, </w:t>
      </w:r>
      <w:r w:rsidRPr="00331ADB">
        <w:rPr>
          <w:sz w:val="22"/>
          <w:szCs w:val="22"/>
        </w:rPr>
        <w:t xml:space="preserve">ГОСТ Р 52770-2023, ГОСТ </w:t>
      </w:r>
      <w:r w:rsidRPr="00331ADB">
        <w:rPr>
          <w:sz w:val="22"/>
          <w:szCs w:val="22"/>
          <w:lang w:val="en-US"/>
        </w:rPr>
        <w:t>ISO</w:t>
      </w:r>
      <w:r w:rsidRPr="00331ADB">
        <w:rPr>
          <w:sz w:val="22"/>
          <w:szCs w:val="22"/>
        </w:rPr>
        <w:t xml:space="preserve"> 10993-1-2021, ГОСТ </w:t>
      </w:r>
      <w:r w:rsidRPr="00331ADB">
        <w:rPr>
          <w:sz w:val="22"/>
          <w:szCs w:val="22"/>
          <w:lang w:val="en-US"/>
        </w:rPr>
        <w:t>ISO</w:t>
      </w:r>
      <w:r w:rsidRPr="00331ADB">
        <w:rPr>
          <w:sz w:val="22"/>
          <w:szCs w:val="22"/>
        </w:rPr>
        <w:t xml:space="preserve"> 10993-5-2023, ГОСТ </w:t>
      </w:r>
      <w:r w:rsidRPr="00331ADB">
        <w:rPr>
          <w:sz w:val="22"/>
          <w:szCs w:val="22"/>
          <w:lang w:val="en-US"/>
        </w:rPr>
        <w:t>ISO</w:t>
      </w:r>
      <w:r w:rsidRPr="00331ADB">
        <w:rPr>
          <w:sz w:val="22"/>
          <w:szCs w:val="22"/>
        </w:rPr>
        <w:t xml:space="preserve"> 10993-10-2023. </w:t>
      </w:r>
      <w:r w:rsidRPr="00331ADB">
        <w:rPr>
          <w:spacing w:val="-1"/>
          <w:sz w:val="22"/>
          <w:szCs w:val="22"/>
        </w:rPr>
        <w:t xml:space="preserve">Используемые типы элементов питания слуховых аппаратов (поставляются в комплекте): 675, 13, 312. </w:t>
      </w:r>
      <w:r w:rsidRPr="00331ADB">
        <w:rPr>
          <w:sz w:val="22"/>
          <w:szCs w:val="22"/>
        </w:rPr>
        <w:t xml:space="preserve">Общие требования к слуховым аппаратам, реализуемым на территории Российской Федерации, устанавливаются в соответствии с ГОСТ </w:t>
      </w:r>
      <w:proofErr w:type="gramStart"/>
      <w:r w:rsidRPr="00331ADB">
        <w:rPr>
          <w:sz w:val="22"/>
          <w:szCs w:val="22"/>
        </w:rPr>
        <w:t>Р</w:t>
      </w:r>
      <w:proofErr w:type="gramEnd"/>
      <w:r w:rsidRPr="00331ADB">
        <w:rPr>
          <w:sz w:val="22"/>
          <w:szCs w:val="22"/>
        </w:rPr>
        <w:t xml:space="preserve"> 51024-2012 Аппараты слуховые электронные реабилитационные (Общие технические условия). Транспортирование слуховых аппаратов осуществляется любым видом крытого транспорта в соответствии с правилами перевозки грузов, действующими на данном виде транспорта.</w:t>
      </w:r>
    </w:p>
    <w:p w:rsidR="00331ADB" w:rsidRPr="00331ADB" w:rsidRDefault="00331ADB" w:rsidP="00331ADB">
      <w:pPr>
        <w:spacing w:line="276" w:lineRule="auto"/>
        <w:jc w:val="both"/>
        <w:rPr>
          <w:spacing w:val="1"/>
          <w:sz w:val="22"/>
          <w:szCs w:val="22"/>
        </w:rPr>
      </w:pPr>
      <w:r w:rsidRPr="00331ADB">
        <w:rPr>
          <w:spacing w:val="1"/>
          <w:sz w:val="22"/>
          <w:szCs w:val="22"/>
        </w:rPr>
        <w:t xml:space="preserve">Наличие действующего регистрационного удостоверения, выданного Федеральной службой по надзору в сфере здравоохранения, на </w:t>
      </w:r>
      <w:r w:rsidRPr="00331ADB">
        <w:rPr>
          <w:bCs/>
          <w:sz w:val="22"/>
          <w:szCs w:val="22"/>
        </w:rPr>
        <w:t xml:space="preserve">слуховые аппараты цифровые заушные </w:t>
      </w:r>
      <w:r w:rsidRPr="00331ADB">
        <w:rPr>
          <w:spacing w:val="1"/>
          <w:sz w:val="22"/>
          <w:szCs w:val="22"/>
        </w:rPr>
        <w:t xml:space="preserve">обязательно. </w:t>
      </w:r>
    </w:p>
    <w:p w:rsidR="00BC5E2C" w:rsidRPr="00331ADB" w:rsidRDefault="00BC5E2C" w:rsidP="00331ADB">
      <w:pPr>
        <w:widowControl/>
        <w:suppressAutoHyphens w:val="0"/>
        <w:spacing w:line="276" w:lineRule="auto"/>
        <w:jc w:val="both"/>
        <w:rPr>
          <w:kern w:val="2"/>
          <w:sz w:val="22"/>
          <w:szCs w:val="22"/>
        </w:rPr>
      </w:pPr>
    </w:p>
    <w:p w:rsidR="003231D4" w:rsidRPr="00331ADB" w:rsidRDefault="003231D4" w:rsidP="00331ADB">
      <w:pPr>
        <w:spacing w:line="276" w:lineRule="auto"/>
        <w:jc w:val="both"/>
        <w:rPr>
          <w:sz w:val="22"/>
          <w:szCs w:val="22"/>
        </w:rPr>
      </w:pPr>
      <w:r w:rsidRPr="00331ADB">
        <w:rPr>
          <w:b/>
          <w:sz w:val="22"/>
          <w:szCs w:val="22"/>
          <w:u w:val="single"/>
        </w:rPr>
        <w:t>Гарантийный срок</w:t>
      </w:r>
      <w:r w:rsidRPr="00331ADB">
        <w:rPr>
          <w:sz w:val="22"/>
          <w:szCs w:val="22"/>
        </w:rPr>
        <w:t xml:space="preserve"> составляет 12 (Двенадцать) месяцев со дня подписания Получателем акта приема-передачи Товара</w:t>
      </w:r>
      <w:r w:rsidR="00C355A9" w:rsidRPr="00331ADB">
        <w:rPr>
          <w:sz w:val="22"/>
          <w:szCs w:val="22"/>
        </w:rPr>
        <w:t>.</w:t>
      </w:r>
    </w:p>
    <w:p w:rsidR="00C355A9" w:rsidRPr="00331ADB" w:rsidRDefault="00C355A9" w:rsidP="00331ADB">
      <w:pPr>
        <w:spacing w:line="276" w:lineRule="auto"/>
        <w:jc w:val="both"/>
        <w:rPr>
          <w:sz w:val="22"/>
          <w:szCs w:val="22"/>
        </w:rPr>
      </w:pPr>
    </w:p>
    <w:p w:rsidR="006F1417" w:rsidRPr="00331ADB" w:rsidRDefault="006F1417" w:rsidP="00331ADB">
      <w:pPr>
        <w:spacing w:line="276" w:lineRule="auto"/>
        <w:jc w:val="both"/>
        <w:rPr>
          <w:b/>
          <w:sz w:val="22"/>
          <w:szCs w:val="22"/>
        </w:rPr>
      </w:pPr>
      <w:r w:rsidRPr="00331ADB">
        <w:rPr>
          <w:b/>
          <w:sz w:val="22"/>
          <w:szCs w:val="22"/>
        </w:rPr>
        <w:t>2. Показатели, позволяющие определить соответствие товара требованиям заказчика:</w:t>
      </w:r>
    </w:p>
    <w:tbl>
      <w:tblPr>
        <w:tblW w:w="15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173"/>
        <w:gridCol w:w="1701"/>
        <w:gridCol w:w="1565"/>
        <w:gridCol w:w="2575"/>
        <w:gridCol w:w="4507"/>
        <w:gridCol w:w="2600"/>
        <w:gridCol w:w="700"/>
      </w:tblGrid>
      <w:tr w:rsidR="00331ADB" w:rsidRPr="00331ADB" w:rsidTr="00DA5F7F">
        <w:trPr>
          <w:trHeight w:val="5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  <w:r w:rsidRPr="00331ADB">
              <w:rPr>
                <w:b/>
                <w:sz w:val="22"/>
                <w:szCs w:val="22"/>
              </w:rPr>
              <w:lastRenderedPageBreak/>
              <w:br w:type="page"/>
            </w:r>
            <w:r w:rsidRPr="00331AD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1A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1ADB">
              <w:rPr>
                <w:sz w:val="22"/>
                <w:szCs w:val="22"/>
              </w:rPr>
              <w:t>/</w:t>
            </w:r>
            <w:proofErr w:type="spellStart"/>
            <w:r w:rsidRPr="00331A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3045"/>
              </w:tabs>
              <w:spacing w:line="276" w:lineRule="auto"/>
              <w:ind w:left="460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331ADB" w:rsidRPr="00331ADB" w:rsidRDefault="00331ADB" w:rsidP="00331ADB">
            <w:pPr>
              <w:keepNext/>
              <w:keepLines/>
              <w:tabs>
                <w:tab w:val="left" w:pos="3045"/>
              </w:tabs>
              <w:spacing w:line="276" w:lineRule="auto"/>
              <w:ind w:left="460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а также сроку годности Товара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ind w:left="-89" w:right="-57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Кол-во</w:t>
            </w:r>
          </w:p>
          <w:p w:rsidR="00331ADB" w:rsidRPr="00331ADB" w:rsidRDefault="00331ADB" w:rsidP="00331ADB">
            <w:pPr>
              <w:keepNext/>
              <w:keepLines/>
              <w:spacing w:line="276" w:lineRule="auto"/>
              <w:ind w:left="-89" w:right="-57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(шт.)</w:t>
            </w:r>
          </w:p>
        </w:tc>
      </w:tr>
      <w:tr w:rsidR="00331ADB" w:rsidRPr="00331ADB" w:rsidTr="00DA5F7F">
        <w:trPr>
          <w:trHeight w:val="27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ind w:left="-105" w:right="-112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Номер вида ТСР (изделий)*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3045"/>
              </w:tabs>
              <w:spacing w:line="276" w:lineRule="auto"/>
              <w:ind w:left="34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Наименование и код позиции ОКПД</w:t>
            </w:r>
            <w:proofErr w:type="gramStart"/>
            <w:r w:rsidRPr="00331ADB">
              <w:rPr>
                <w:sz w:val="22"/>
                <w:szCs w:val="22"/>
              </w:rPr>
              <w:t>2</w:t>
            </w:r>
            <w:proofErr w:type="gramEnd"/>
            <w:r w:rsidRPr="00331ADB">
              <w:rPr>
                <w:sz w:val="22"/>
                <w:szCs w:val="22"/>
              </w:rPr>
              <w:t>/КТРУ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ind w:left="-107" w:right="-114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3045"/>
              </w:tabs>
              <w:spacing w:line="276" w:lineRule="auto"/>
              <w:ind w:left="460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  <w:p w:rsidR="00331ADB" w:rsidRPr="00331ADB" w:rsidRDefault="00331ADB" w:rsidP="00331ADB">
            <w:pPr>
              <w:keepNext/>
              <w:keepLines/>
              <w:tabs>
                <w:tab w:val="left" w:pos="3045"/>
              </w:tabs>
              <w:spacing w:line="276" w:lineRule="auto"/>
              <w:ind w:left="460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41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315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31AD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31AD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31AD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31AD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31AD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31AD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31ADB">
              <w:rPr>
                <w:sz w:val="22"/>
                <w:szCs w:val="22"/>
                <w:lang w:val="en-US"/>
              </w:rPr>
              <w:t>8</w:t>
            </w:r>
          </w:p>
        </w:tc>
      </w:tr>
      <w:tr w:rsidR="00331ADB" w:rsidRPr="00331ADB" w:rsidTr="00DA5F7F">
        <w:trPr>
          <w:trHeight w:val="415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1</w:t>
            </w: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31ADB">
              <w:rPr>
                <w:b/>
                <w:sz w:val="22"/>
                <w:szCs w:val="22"/>
              </w:rPr>
              <w:t>17-01-05</w:t>
            </w: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31ADB" w:rsidRPr="00331ADB" w:rsidRDefault="00331ADB" w:rsidP="00331ADB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31ADB">
              <w:rPr>
                <w:bCs/>
                <w:sz w:val="22"/>
                <w:szCs w:val="22"/>
              </w:rPr>
              <w:t>КОЗ 01.28.17.01.05</w:t>
            </w:r>
          </w:p>
          <w:p w:rsidR="00331ADB" w:rsidRPr="00331ADB" w:rsidRDefault="00331ADB" w:rsidP="00331ADB">
            <w:pPr>
              <w:snapToGrid w:val="0"/>
              <w:spacing w:line="276" w:lineRule="auto"/>
              <w:ind w:left="-105" w:right="-115"/>
              <w:jc w:val="center"/>
              <w:rPr>
                <w:bCs/>
                <w:sz w:val="22"/>
                <w:szCs w:val="22"/>
              </w:rPr>
            </w:pP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  <w:r w:rsidRPr="00331ADB">
              <w:rPr>
                <w:bCs/>
                <w:spacing w:val="1"/>
                <w:sz w:val="22"/>
                <w:szCs w:val="22"/>
              </w:rPr>
              <w:t>26.60.14.120</w:t>
            </w:r>
            <w:r w:rsidRPr="00331ADB">
              <w:rPr>
                <w:sz w:val="22"/>
                <w:szCs w:val="22"/>
              </w:rPr>
              <w:t xml:space="preserve">- Аппараты слуховые / </w:t>
            </w: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26.60.14.120-00000004 - Аппарат слуховой заушный воздушной проводимости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331ADB" w:rsidRPr="00331ADB" w:rsidRDefault="00331ADB" w:rsidP="00331ADB">
            <w:pPr>
              <w:keepLines/>
              <w:autoSpaceDE w:val="0"/>
              <w:snapToGrid w:val="0"/>
              <w:spacing w:line="276" w:lineRule="auto"/>
              <w:ind w:right="-106"/>
              <w:jc w:val="both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Слуховой аппарат цифровой заушный сверхмощный</w:t>
            </w: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317"/>
              </w:tabs>
              <w:spacing w:line="276" w:lineRule="auto"/>
              <w:ind w:left="-51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Описание аппарата</w:t>
            </w:r>
          </w:p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ind w:left="-79" w:right="-168"/>
              <w:rPr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Lines/>
              <w:autoSpaceDE w:val="0"/>
              <w:snapToGrid w:val="0"/>
              <w:spacing w:line="276" w:lineRule="auto"/>
              <w:ind w:left="-61" w:right="-13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Слуховой аппарат цифровой заушный сверхмощный имеет: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ind w:left="-61" w:right="-13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1. </w:t>
            </w:r>
            <w:proofErr w:type="spellStart"/>
            <w:r w:rsidRPr="00331ADB">
              <w:rPr>
                <w:sz w:val="22"/>
                <w:szCs w:val="22"/>
              </w:rPr>
              <w:t>Аудиовход</w:t>
            </w:r>
            <w:proofErr w:type="spellEnd"/>
            <w:r w:rsidRPr="00331ADB">
              <w:rPr>
                <w:sz w:val="22"/>
                <w:szCs w:val="22"/>
              </w:rPr>
              <w:t>.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ind w:left="-61" w:right="-13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2. Программируемые параметры: 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ind w:left="-61" w:right="-13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- общее усиление, 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ind w:left="-61" w:right="-13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- регулировка ВУЗД в каждом канале, 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ind w:left="-61" w:right="-13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- раздельное усиление тихих, средней громкости и громких звуков, 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ind w:left="-61" w:right="-13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- значение компрессии в каждом канале,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ind w:left="-61" w:right="-13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- двойная система подавления обратной связи (включая динамическое подавление обратной связи без снижения усиления),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ind w:left="-61" w:right="-13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3. Звуковой индикатор разряда батареи и переключения программ.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ind w:left="-61" w:right="-130" w:hanging="360"/>
              <w:rPr>
                <w:b/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      4. Элемент питания - 2 шт.</w:t>
            </w:r>
            <w:r w:rsidRPr="00331ADB">
              <w:rPr>
                <w:b/>
                <w:sz w:val="22"/>
                <w:szCs w:val="22"/>
              </w:rPr>
              <w:t xml:space="preserve">  </w:t>
            </w:r>
          </w:p>
          <w:p w:rsidR="00331ADB" w:rsidRPr="00331ADB" w:rsidRDefault="00331ADB" w:rsidP="00331ADB">
            <w:pPr>
              <w:pStyle w:val="11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 w:line="276" w:lineRule="auto"/>
              <w:ind w:left="-61" w:right="-13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  <w:shd w:val="clear" w:color="auto" w:fill="FFFFFF"/>
              </w:rPr>
              <w:t>5. Три стандартных вкладыша</w:t>
            </w: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31ADB">
              <w:rPr>
                <w:b/>
                <w:sz w:val="22"/>
                <w:szCs w:val="22"/>
              </w:rPr>
              <w:t>88</w:t>
            </w: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331ADB" w:rsidRPr="00331ADB" w:rsidTr="00DA5F7F">
        <w:trPr>
          <w:trHeight w:val="31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ind w:left="-37" w:right="-7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Диапазон частот </w:t>
            </w: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  <w:u w:val="single"/>
              </w:rPr>
            </w:pPr>
            <w:r w:rsidRPr="00331ADB">
              <w:rPr>
                <w:sz w:val="22"/>
                <w:szCs w:val="22"/>
              </w:rPr>
              <w:t>не более 0,1 и не менее 4,5 кГц</w:t>
            </w:r>
          </w:p>
        </w:tc>
        <w:tc>
          <w:tcPr>
            <w:tcW w:w="700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27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ind w:left="-37" w:right="-7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Максимальный ВУЗД 90</w:t>
            </w: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≥ 138 дБ</w:t>
            </w:r>
          </w:p>
        </w:tc>
        <w:tc>
          <w:tcPr>
            <w:tcW w:w="700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2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ind w:left="-37" w:right="-70"/>
              <w:rPr>
                <w:b/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Максимальное усиление</w:t>
            </w: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≥ 75 дБ</w:t>
            </w:r>
          </w:p>
        </w:tc>
        <w:tc>
          <w:tcPr>
            <w:tcW w:w="700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2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Merge w:val="restart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ind w:left="-37" w:right="-7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Тип обработки цифрового сигнала</w:t>
            </w: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proofErr w:type="spellStart"/>
            <w:r w:rsidRPr="00331ADB">
              <w:rPr>
                <w:sz w:val="22"/>
                <w:szCs w:val="22"/>
              </w:rPr>
              <w:t>бесканальный</w:t>
            </w:r>
            <w:proofErr w:type="spellEnd"/>
          </w:p>
        </w:tc>
        <w:tc>
          <w:tcPr>
            <w:tcW w:w="700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2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ind w:left="-37" w:right="-70"/>
              <w:rPr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многоканальный</w:t>
            </w:r>
          </w:p>
        </w:tc>
        <w:tc>
          <w:tcPr>
            <w:tcW w:w="700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109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ind w:left="-37" w:right="-7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Количество каналов цифровой обработки звука</w:t>
            </w: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≥ 4</w:t>
            </w:r>
          </w:p>
        </w:tc>
        <w:tc>
          <w:tcPr>
            <w:tcW w:w="700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18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ind w:left="-37" w:right="-7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Количество программ прослушивания</w:t>
            </w: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≥ 4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183"/>
        </w:trPr>
        <w:tc>
          <w:tcPr>
            <w:tcW w:w="563" w:type="dxa"/>
            <w:vMerge w:val="restart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2</w:t>
            </w: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331ADB" w:rsidRPr="00331ADB" w:rsidRDefault="00331ADB" w:rsidP="00331ADB"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31ADB">
              <w:rPr>
                <w:b/>
                <w:sz w:val="22"/>
                <w:szCs w:val="22"/>
              </w:rPr>
              <w:t>17-01-06</w:t>
            </w: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31ADB">
              <w:rPr>
                <w:bCs/>
                <w:sz w:val="22"/>
                <w:szCs w:val="22"/>
              </w:rPr>
              <w:t>КОЗ</w:t>
            </w:r>
          </w:p>
          <w:p w:rsidR="00331ADB" w:rsidRPr="00331ADB" w:rsidRDefault="00331ADB" w:rsidP="00331ADB">
            <w:pPr>
              <w:snapToGrid w:val="0"/>
              <w:spacing w:line="276" w:lineRule="auto"/>
              <w:ind w:right="27"/>
              <w:jc w:val="center"/>
              <w:rPr>
                <w:bCs/>
                <w:sz w:val="22"/>
                <w:szCs w:val="22"/>
              </w:rPr>
            </w:pPr>
            <w:r w:rsidRPr="00331ADB">
              <w:rPr>
                <w:bCs/>
                <w:sz w:val="22"/>
                <w:szCs w:val="22"/>
              </w:rPr>
              <w:t>01.28.17.01.06</w:t>
            </w:r>
          </w:p>
          <w:p w:rsidR="00331ADB" w:rsidRPr="00331ADB" w:rsidRDefault="00331ADB" w:rsidP="00331ADB">
            <w:pPr>
              <w:snapToGrid w:val="0"/>
              <w:spacing w:line="276" w:lineRule="auto"/>
              <w:ind w:left="-105" w:right="-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26.60.14.120 - Аппараты слуховые / </w:t>
            </w: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26.60.14.120-00000004 - Аппарат слуховой заушный воздушной проводимости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331ADB" w:rsidRPr="00331ADB" w:rsidRDefault="00331ADB" w:rsidP="00331ADB">
            <w:pPr>
              <w:keepLines/>
              <w:autoSpaceDE w:val="0"/>
              <w:snapToGrid w:val="0"/>
              <w:spacing w:line="276" w:lineRule="auto"/>
              <w:ind w:right="-106"/>
              <w:jc w:val="both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Слуховой аппарат цифровой заушный мощный</w:t>
            </w: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317"/>
              </w:tabs>
              <w:spacing w:line="276" w:lineRule="auto"/>
              <w:ind w:left="-37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Описание аппарата</w:t>
            </w:r>
          </w:p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Lines/>
              <w:autoSpaceDE w:val="0"/>
              <w:snapToGrid w:val="0"/>
              <w:spacing w:line="276" w:lineRule="auto"/>
              <w:ind w:right="-106"/>
              <w:jc w:val="both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Слуховой аппарат цифровой заушный мощный имеет: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1. Автоматическую направленность.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2. Направленный микрофон.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3. Подавление шумов микрофона (тихих шумов).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4. </w:t>
            </w:r>
            <w:proofErr w:type="spellStart"/>
            <w:r w:rsidRPr="00331ADB">
              <w:rPr>
                <w:sz w:val="22"/>
                <w:szCs w:val="22"/>
              </w:rPr>
              <w:t>Аудиовход</w:t>
            </w:r>
            <w:proofErr w:type="spellEnd"/>
            <w:r w:rsidRPr="00331ADB">
              <w:rPr>
                <w:sz w:val="22"/>
                <w:szCs w:val="22"/>
              </w:rPr>
              <w:t>.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5. Автоматическое переключение в программу телефон.</w:t>
            </w:r>
          </w:p>
          <w:p w:rsidR="00331ADB" w:rsidRPr="00331ADB" w:rsidRDefault="00331ADB" w:rsidP="00331ADB">
            <w:pPr>
              <w:autoSpaceDE w:val="0"/>
              <w:adjustRightInd w:val="0"/>
              <w:snapToGrid w:val="0"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6. Раздельную регулировку усиления тихих, средней громкости и громких звуков в каждом канале.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7. Динамическое подавление обратной связи без потери усиления.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8. Систему шумоподавления.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9. Возможность открытого протезирования.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10. </w:t>
            </w:r>
            <w:r w:rsidRPr="00331ADB">
              <w:rPr>
                <w:sz w:val="22"/>
                <w:szCs w:val="22"/>
                <w:lang w:val="en-US"/>
              </w:rPr>
              <w:t>FM</w:t>
            </w:r>
            <w:r w:rsidRPr="00331ADB">
              <w:rPr>
                <w:sz w:val="22"/>
                <w:szCs w:val="22"/>
              </w:rPr>
              <w:t xml:space="preserve"> совместимость.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11. Звуковую индикацию регулировки громкости, разряда батареи, переключения программ, режим телефонной катушки.</w:t>
            </w:r>
            <w:r w:rsidRPr="00331ADB">
              <w:rPr>
                <w:b/>
                <w:sz w:val="22"/>
                <w:szCs w:val="22"/>
              </w:rPr>
              <w:t xml:space="preserve"> </w:t>
            </w:r>
          </w:p>
          <w:p w:rsidR="00331ADB" w:rsidRPr="00331ADB" w:rsidRDefault="00331ADB" w:rsidP="00331ADB">
            <w:pPr>
              <w:autoSpaceDE w:val="0"/>
              <w:adjustRightInd w:val="0"/>
              <w:snapToGrid w:val="0"/>
              <w:spacing w:line="276" w:lineRule="auto"/>
              <w:rPr>
                <w:sz w:val="22"/>
                <w:szCs w:val="22"/>
              </w:rPr>
            </w:pPr>
            <w:r w:rsidRPr="00331ADB">
              <w:rPr>
                <w:bCs/>
                <w:sz w:val="22"/>
                <w:szCs w:val="22"/>
              </w:rPr>
              <w:t>12.</w:t>
            </w:r>
            <w:r w:rsidRPr="00331ADB">
              <w:rPr>
                <w:b/>
                <w:sz w:val="22"/>
                <w:szCs w:val="22"/>
              </w:rPr>
              <w:t xml:space="preserve"> </w:t>
            </w:r>
            <w:r w:rsidRPr="00331ADB">
              <w:rPr>
                <w:sz w:val="22"/>
                <w:szCs w:val="22"/>
              </w:rPr>
              <w:t>Элемент питания - 1 шт.</w:t>
            </w:r>
          </w:p>
          <w:p w:rsidR="00331ADB" w:rsidRPr="00331ADB" w:rsidRDefault="00331ADB" w:rsidP="00331ADB">
            <w:pPr>
              <w:pStyle w:val="11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 w:line="276" w:lineRule="auto"/>
              <w:rPr>
                <w:color w:val="FF0000"/>
                <w:sz w:val="22"/>
                <w:szCs w:val="22"/>
              </w:rPr>
            </w:pPr>
            <w:r w:rsidRPr="00331ADB">
              <w:rPr>
                <w:sz w:val="22"/>
                <w:szCs w:val="22"/>
                <w:shd w:val="clear" w:color="auto" w:fill="FFFFFF"/>
              </w:rPr>
              <w:t>13. Три стандартных вкладыша.</w:t>
            </w: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31ADB">
              <w:rPr>
                <w:b/>
                <w:sz w:val="22"/>
                <w:szCs w:val="22"/>
              </w:rPr>
              <w:t>236</w:t>
            </w: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331ADB" w:rsidRPr="00331ADB" w:rsidTr="00DA5F7F">
        <w:trPr>
          <w:trHeight w:val="317"/>
        </w:trPr>
        <w:tc>
          <w:tcPr>
            <w:tcW w:w="563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ind w:left="-79" w:right="-7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Диапазон частот </w:t>
            </w: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не более 0,1 и не менее 5,2 кГц</w:t>
            </w:r>
          </w:p>
        </w:tc>
        <w:tc>
          <w:tcPr>
            <w:tcW w:w="700" w:type="dxa"/>
            <w:vMerge/>
            <w:tcBorders>
              <w:top w:val="nil"/>
              <w:bottom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183"/>
        </w:trPr>
        <w:tc>
          <w:tcPr>
            <w:tcW w:w="563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ind w:left="-79" w:right="-7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Максимальный ВУЗД 90</w:t>
            </w:r>
          </w:p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ind w:left="-79" w:right="-70"/>
              <w:rPr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≥ 133 дБ</w:t>
            </w:r>
          </w:p>
        </w:tc>
        <w:tc>
          <w:tcPr>
            <w:tcW w:w="700" w:type="dxa"/>
            <w:vMerge/>
            <w:tcBorders>
              <w:top w:val="nil"/>
              <w:bottom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183"/>
        </w:trPr>
        <w:tc>
          <w:tcPr>
            <w:tcW w:w="563" w:type="dxa"/>
            <w:vMerge/>
            <w:tcBorders>
              <w:bottom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bottom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bottom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ind w:left="-79" w:right="-7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Максимальное усиление</w:t>
            </w:r>
          </w:p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ind w:left="-79" w:right="-70"/>
              <w:rPr>
                <w:b/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≥ 60 дБ</w:t>
            </w:r>
          </w:p>
        </w:tc>
        <w:tc>
          <w:tcPr>
            <w:tcW w:w="700" w:type="dxa"/>
            <w:vMerge/>
            <w:tcBorders>
              <w:top w:val="nil"/>
              <w:bottom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183"/>
        </w:trPr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ind w:left="-79" w:right="-7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Количество каналов </w:t>
            </w:r>
            <w:r w:rsidRPr="00331ADB">
              <w:rPr>
                <w:sz w:val="22"/>
                <w:szCs w:val="22"/>
              </w:rPr>
              <w:lastRenderedPageBreak/>
              <w:t>цифровой обработки звука</w:t>
            </w: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≥  4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183"/>
        </w:trPr>
        <w:tc>
          <w:tcPr>
            <w:tcW w:w="563" w:type="dxa"/>
            <w:tcBorders>
              <w:top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ind w:left="-79" w:right="-70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Количество программ прослушивания</w:t>
            </w:r>
          </w:p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ind w:left="-79" w:right="-70"/>
              <w:rPr>
                <w:color w:val="FF0000"/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color w:val="FF0000"/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≥  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183"/>
        </w:trPr>
        <w:tc>
          <w:tcPr>
            <w:tcW w:w="563" w:type="dxa"/>
            <w:vMerge w:val="restart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3</w:t>
            </w: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331ADB" w:rsidRPr="00331ADB" w:rsidRDefault="00331ADB" w:rsidP="00331ADB"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31ADB">
              <w:rPr>
                <w:b/>
                <w:sz w:val="22"/>
                <w:szCs w:val="22"/>
              </w:rPr>
              <w:t>17-01-07</w:t>
            </w: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31ADB" w:rsidRPr="00331ADB" w:rsidRDefault="00331ADB" w:rsidP="00331ADB">
            <w:pPr>
              <w:snapToGrid w:val="0"/>
              <w:spacing w:line="276" w:lineRule="auto"/>
              <w:ind w:left="-105" w:right="-115"/>
              <w:jc w:val="center"/>
              <w:rPr>
                <w:bCs/>
                <w:sz w:val="22"/>
                <w:szCs w:val="22"/>
              </w:rPr>
            </w:pPr>
            <w:r w:rsidRPr="00331ADB">
              <w:rPr>
                <w:bCs/>
                <w:sz w:val="22"/>
                <w:szCs w:val="22"/>
              </w:rPr>
              <w:t>КОЗ</w:t>
            </w:r>
          </w:p>
          <w:p w:rsidR="00331ADB" w:rsidRPr="00331ADB" w:rsidRDefault="00331ADB" w:rsidP="00331ADB">
            <w:pPr>
              <w:snapToGrid w:val="0"/>
              <w:spacing w:line="276" w:lineRule="auto"/>
              <w:ind w:left="179" w:hanging="142"/>
              <w:jc w:val="center"/>
              <w:rPr>
                <w:bCs/>
                <w:sz w:val="22"/>
                <w:szCs w:val="22"/>
              </w:rPr>
            </w:pPr>
            <w:r w:rsidRPr="00331ADB">
              <w:rPr>
                <w:bCs/>
                <w:sz w:val="22"/>
                <w:szCs w:val="22"/>
              </w:rPr>
              <w:t>01.28.17.01.07</w:t>
            </w:r>
          </w:p>
          <w:p w:rsidR="00331ADB" w:rsidRPr="00331ADB" w:rsidRDefault="00331ADB" w:rsidP="00331ADB">
            <w:pPr>
              <w:snapToGrid w:val="0"/>
              <w:spacing w:line="276" w:lineRule="auto"/>
              <w:ind w:left="-105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26.60.14.120 - Аппараты слуховые / </w:t>
            </w: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26.60.14.120-00000004 - Аппарат слуховой заушный воздушной проводимости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color w:val="FF0000"/>
                <w:sz w:val="22"/>
                <w:szCs w:val="22"/>
              </w:rPr>
            </w:pPr>
            <w:r w:rsidRPr="00331ADB">
              <w:rPr>
                <w:sz w:val="22"/>
                <w:szCs w:val="22"/>
                <w:shd w:val="clear" w:color="auto" w:fill="FFFFFF"/>
              </w:rPr>
              <w:t>Слуховые аппараты ц</w:t>
            </w:r>
            <w:r w:rsidRPr="00331ADB">
              <w:rPr>
                <w:color w:val="000000"/>
                <w:sz w:val="22"/>
                <w:szCs w:val="22"/>
                <w:shd w:val="clear" w:color="auto" w:fill="FFFFFF"/>
              </w:rPr>
              <w:t>ифровые</w:t>
            </w:r>
            <w:r w:rsidRPr="00331ADB">
              <w:rPr>
                <w:sz w:val="22"/>
                <w:szCs w:val="22"/>
                <w:shd w:val="clear" w:color="auto" w:fill="FFFFFF"/>
              </w:rPr>
              <w:t xml:space="preserve"> заушные средней мощности</w:t>
            </w:r>
            <w:r w:rsidRPr="00331ADB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317"/>
              </w:tabs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Описание аппарата</w:t>
            </w:r>
          </w:p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autoSpaceDE w:val="0"/>
              <w:adjustRightInd w:val="0"/>
              <w:snapToGrid w:val="0"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  <w:shd w:val="clear" w:color="auto" w:fill="FFFFFF"/>
              </w:rPr>
              <w:t>Слуховой аппарат ц</w:t>
            </w:r>
            <w:r w:rsidRPr="00331ADB">
              <w:rPr>
                <w:color w:val="000000"/>
                <w:sz w:val="22"/>
                <w:szCs w:val="22"/>
                <w:shd w:val="clear" w:color="auto" w:fill="FFFFFF"/>
              </w:rPr>
              <w:t>ифровой</w:t>
            </w:r>
            <w:r w:rsidRPr="00331ADB">
              <w:rPr>
                <w:sz w:val="22"/>
                <w:szCs w:val="22"/>
                <w:shd w:val="clear" w:color="auto" w:fill="FFFFFF"/>
              </w:rPr>
              <w:t xml:space="preserve"> заушный средней мощности</w:t>
            </w:r>
            <w:r w:rsidRPr="00331ADB">
              <w:rPr>
                <w:color w:val="FF0000"/>
                <w:sz w:val="22"/>
                <w:szCs w:val="22"/>
              </w:rPr>
              <w:t xml:space="preserve"> </w:t>
            </w:r>
            <w:r w:rsidRPr="00331ADB">
              <w:rPr>
                <w:sz w:val="22"/>
                <w:szCs w:val="22"/>
              </w:rPr>
              <w:t>имеет: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1. Систему адаптивного шумоподавления.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2. Адаптивную направленность.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3. Направленный микрофон. 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4. Систему подавления шумов микрофона (тихих шумов).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5. </w:t>
            </w:r>
            <w:proofErr w:type="spellStart"/>
            <w:r w:rsidRPr="00331ADB">
              <w:rPr>
                <w:sz w:val="22"/>
                <w:szCs w:val="22"/>
              </w:rPr>
              <w:t>Аудиовход</w:t>
            </w:r>
            <w:proofErr w:type="spellEnd"/>
            <w:r w:rsidRPr="00331ADB">
              <w:rPr>
                <w:sz w:val="22"/>
                <w:szCs w:val="22"/>
              </w:rPr>
              <w:t>.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6. Элемент питания — 1 шт. 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7. </w:t>
            </w:r>
            <w:proofErr w:type="spellStart"/>
            <w:r w:rsidRPr="00331ADB">
              <w:rPr>
                <w:sz w:val="22"/>
                <w:szCs w:val="22"/>
              </w:rPr>
              <w:t>Тиннитус-маскер</w:t>
            </w:r>
            <w:proofErr w:type="spellEnd"/>
            <w:r w:rsidRPr="00331ADB">
              <w:rPr>
                <w:sz w:val="22"/>
                <w:szCs w:val="22"/>
              </w:rPr>
              <w:t>.</w:t>
            </w:r>
          </w:p>
          <w:p w:rsidR="00331ADB" w:rsidRPr="00331ADB" w:rsidRDefault="00331ADB" w:rsidP="00331ADB">
            <w:pPr>
              <w:adjustRightInd w:val="0"/>
              <w:snapToGrid w:val="0"/>
              <w:spacing w:line="276" w:lineRule="auto"/>
              <w:ind w:left="14" w:right="-3" w:hanging="360"/>
              <w:jc w:val="both"/>
              <w:rPr>
                <w:color w:val="FF0000"/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      8. </w:t>
            </w:r>
            <w:r w:rsidRPr="00331ADB">
              <w:rPr>
                <w:sz w:val="22"/>
                <w:szCs w:val="22"/>
                <w:shd w:val="clear" w:color="auto" w:fill="FFFFFF"/>
              </w:rPr>
              <w:t>Три стандартных вкладыша.</w:t>
            </w: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31ADB">
              <w:rPr>
                <w:b/>
                <w:sz w:val="22"/>
                <w:szCs w:val="22"/>
              </w:rPr>
              <w:t>9</w:t>
            </w:r>
          </w:p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331ADB" w:rsidRPr="00331ADB" w:rsidTr="00DA5F7F">
        <w:trPr>
          <w:trHeight w:val="317"/>
        </w:trPr>
        <w:tc>
          <w:tcPr>
            <w:tcW w:w="563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 xml:space="preserve">Диапазон частот </w:t>
            </w: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  <w:u w:val="single"/>
              </w:rPr>
            </w:pPr>
            <w:r w:rsidRPr="00331ADB">
              <w:rPr>
                <w:sz w:val="22"/>
                <w:szCs w:val="22"/>
              </w:rPr>
              <w:t>не более 0,1 и не менее 7,5 кГц</w:t>
            </w:r>
          </w:p>
        </w:tc>
        <w:tc>
          <w:tcPr>
            <w:tcW w:w="700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183"/>
        </w:trPr>
        <w:tc>
          <w:tcPr>
            <w:tcW w:w="563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Количество каналов цифровой обработки звука</w:t>
            </w: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≥  4</w:t>
            </w:r>
          </w:p>
        </w:tc>
        <w:tc>
          <w:tcPr>
            <w:tcW w:w="700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183"/>
        </w:trPr>
        <w:tc>
          <w:tcPr>
            <w:tcW w:w="563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Количество программ прослушивания</w:t>
            </w: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≥  4</w:t>
            </w:r>
          </w:p>
        </w:tc>
        <w:tc>
          <w:tcPr>
            <w:tcW w:w="700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183"/>
        </w:trPr>
        <w:tc>
          <w:tcPr>
            <w:tcW w:w="563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Максимальный ВУЗД 90</w:t>
            </w:r>
          </w:p>
        </w:tc>
        <w:tc>
          <w:tcPr>
            <w:tcW w:w="4507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≥ 120 дБ</w:t>
            </w:r>
          </w:p>
        </w:tc>
        <w:tc>
          <w:tcPr>
            <w:tcW w:w="700" w:type="dxa"/>
            <w:vMerge/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183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Максимальное усиление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≥ 55 дБ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31ADB" w:rsidRPr="00331ADB" w:rsidTr="00DA5F7F">
        <w:trPr>
          <w:trHeight w:val="183"/>
        </w:trPr>
        <w:tc>
          <w:tcPr>
            <w:tcW w:w="1538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31ADB" w:rsidRPr="00331ADB" w:rsidRDefault="00331ADB" w:rsidP="00331ADB">
            <w:pPr>
              <w:autoSpaceDE w:val="0"/>
              <w:adjustRightInd w:val="0"/>
              <w:snapToGrid w:val="0"/>
              <w:spacing w:line="276" w:lineRule="auto"/>
              <w:ind w:right="132"/>
              <w:jc w:val="both"/>
              <w:rPr>
                <w:sz w:val="22"/>
                <w:szCs w:val="22"/>
              </w:rPr>
            </w:pPr>
            <w:r w:rsidRPr="00331ADB">
              <w:rPr>
                <w:sz w:val="22"/>
                <w:szCs w:val="22"/>
              </w:rPr>
              <w:t>Срок службы Товара, установленный изготовителем - не менее 4 (Четырех) лет (согласно сроку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изделиями»).</w:t>
            </w:r>
          </w:p>
        </w:tc>
      </w:tr>
    </w:tbl>
    <w:p w:rsidR="00331ADB" w:rsidRPr="00331ADB" w:rsidRDefault="00331ADB" w:rsidP="00331ADB">
      <w:pPr>
        <w:keepNext/>
        <w:keepLines/>
        <w:spacing w:line="276" w:lineRule="auto"/>
        <w:ind w:right="106" w:firstLine="709"/>
        <w:jc w:val="both"/>
        <w:rPr>
          <w:sz w:val="22"/>
          <w:szCs w:val="22"/>
        </w:rPr>
      </w:pPr>
      <w:r w:rsidRPr="00331ADB">
        <w:rPr>
          <w:sz w:val="22"/>
          <w:szCs w:val="22"/>
        </w:rPr>
        <w:t xml:space="preserve">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2347-Р». </w:t>
      </w:r>
    </w:p>
    <w:p w:rsidR="007E2B35" w:rsidRPr="00331ADB" w:rsidRDefault="007E2B35" w:rsidP="00331ADB">
      <w:pPr>
        <w:suppressAutoHyphens w:val="0"/>
        <w:spacing w:line="276" w:lineRule="auto"/>
        <w:jc w:val="both"/>
        <w:rPr>
          <w:sz w:val="22"/>
          <w:szCs w:val="22"/>
          <w:u w:val="single"/>
        </w:rPr>
      </w:pPr>
    </w:p>
    <w:p w:rsidR="00E72788" w:rsidRPr="00331ADB" w:rsidRDefault="006F1417" w:rsidP="00331ADB">
      <w:pPr>
        <w:suppressAutoHyphens w:val="0"/>
        <w:spacing w:line="276" w:lineRule="auto"/>
        <w:jc w:val="both"/>
        <w:rPr>
          <w:sz w:val="22"/>
          <w:szCs w:val="22"/>
        </w:rPr>
      </w:pPr>
      <w:r w:rsidRPr="00331ADB">
        <w:rPr>
          <w:sz w:val="22"/>
          <w:szCs w:val="22"/>
          <w:u w:val="single"/>
        </w:rPr>
        <w:t>Место оказания услуги</w:t>
      </w:r>
      <w:r w:rsidRPr="00331ADB">
        <w:rPr>
          <w:sz w:val="22"/>
          <w:szCs w:val="22"/>
        </w:rPr>
        <w:t xml:space="preserve">: Российская Федерация, Пермский край. Оказание услуг осуществляется в специализированных помещениях, расположенных на территории Пермского края (не менее 2 помещений, находящихся на территории Пермского края и </w:t>
      </w:r>
      <w:proofErr w:type="gramStart"/>
      <w:r w:rsidRPr="00331ADB">
        <w:rPr>
          <w:sz w:val="22"/>
          <w:szCs w:val="22"/>
        </w:rPr>
        <w:t>г</w:t>
      </w:r>
      <w:proofErr w:type="gramEnd"/>
      <w:r w:rsidRPr="00331ADB">
        <w:rPr>
          <w:sz w:val="22"/>
          <w:szCs w:val="22"/>
        </w:rPr>
        <w:t>. Перми).</w:t>
      </w:r>
    </w:p>
    <w:p w:rsidR="00331ADB" w:rsidRPr="00331ADB" w:rsidRDefault="00331ADB" w:rsidP="00331ADB">
      <w:pPr>
        <w:spacing w:line="276" w:lineRule="auto"/>
        <w:rPr>
          <w:sz w:val="22"/>
          <w:szCs w:val="22"/>
        </w:rPr>
      </w:pPr>
      <w:r w:rsidRPr="00331ADB">
        <w:rPr>
          <w:sz w:val="22"/>
          <w:szCs w:val="22"/>
          <w:u w:val="single"/>
        </w:rPr>
        <w:t>Срок поставки Товара</w:t>
      </w:r>
      <w:r w:rsidRPr="00331ADB">
        <w:rPr>
          <w:sz w:val="22"/>
          <w:szCs w:val="22"/>
        </w:rPr>
        <w:t xml:space="preserve"> </w:t>
      </w:r>
      <w:r w:rsidRPr="00331ADB">
        <w:rPr>
          <w:sz w:val="22"/>
          <w:szCs w:val="22"/>
          <w:u w:val="single"/>
        </w:rPr>
        <w:t>Получателям</w:t>
      </w:r>
      <w:r w:rsidRPr="00331ADB">
        <w:rPr>
          <w:sz w:val="22"/>
          <w:szCs w:val="22"/>
        </w:rPr>
        <w:t xml:space="preserve">, </w:t>
      </w:r>
      <w:r w:rsidRPr="00331ADB">
        <w:rPr>
          <w:bCs/>
          <w:color w:val="000000"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>
        <w:rPr>
          <w:color w:val="000000"/>
          <w:sz w:val="22"/>
          <w:szCs w:val="22"/>
        </w:rPr>
        <w:t xml:space="preserve">в течение 25 (Двадцати пяти) дней </w:t>
      </w:r>
      <w:proofErr w:type="gramStart"/>
      <w:r>
        <w:rPr>
          <w:color w:val="000000"/>
          <w:sz w:val="22"/>
          <w:szCs w:val="22"/>
        </w:rPr>
        <w:t xml:space="preserve">с даты </w:t>
      </w:r>
      <w:r w:rsidRPr="00331ADB">
        <w:rPr>
          <w:color w:val="000000"/>
          <w:sz w:val="22"/>
          <w:szCs w:val="22"/>
        </w:rPr>
        <w:t xml:space="preserve"> передачи</w:t>
      </w:r>
      <w:proofErr w:type="gramEnd"/>
      <w:r w:rsidRPr="00331ADB">
        <w:rPr>
          <w:color w:val="000000"/>
          <w:sz w:val="22"/>
          <w:szCs w:val="22"/>
        </w:rPr>
        <w:t xml:space="preserve"> Реестра, но не ранее подписания Сторонами </w:t>
      </w:r>
      <w:r w:rsidRPr="00331ADB">
        <w:rPr>
          <w:bCs/>
          <w:sz w:val="22"/>
          <w:szCs w:val="22"/>
        </w:rPr>
        <w:t xml:space="preserve">Акта выборочной </w:t>
      </w:r>
      <w:r w:rsidRPr="00331ADB">
        <w:rPr>
          <w:sz w:val="22"/>
          <w:szCs w:val="22"/>
        </w:rPr>
        <w:t>проверки поставляемого товара.</w:t>
      </w:r>
    </w:p>
    <w:p w:rsidR="00331ADB" w:rsidRPr="00331ADB" w:rsidRDefault="00331ADB" w:rsidP="00331ADB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331ADB" w:rsidRPr="00331ADB" w:rsidRDefault="00331ADB" w:rsidP="00331ADB">
      <w:pPr>
        <w:keepNext/>
        <w:keepLines/>
        <w:framePr w:hSpace="180" w:wrap="around" w:vAnchor="text" w:hAnchor="text" w:xAlign="center" w:y="1"/>
        <w:spacing w:line="276" w:lineRule="auto"/>
        <w:suppressOverlap/>
        <w:jc w:val="both"/>
        <w:rPr>
          <w:sz w:val="22"/>
          <w:szCs w:val="22"/>
        </w:rPr>
      </w:pPr>
      <w:r w:rsidRPr="00331ADB">
        <w:rPr>
          <w:sz w:val="22"/>
          <w:szCs w:val="22"/>
        </w:rPr>
        <w:t xml:space="preserve">В течение 5(Пяти) рабочих дней со дня заключения Государственного контракта Исполнитель обязан предоставить на территорию </w:t>
      </w:r>
      <w:proofErr w:type="gramStart"/>
      <w:r w:rsidRPr="00331ADB">
        <w:rPr>
          <w:sz w:val="22"/>
          <w:szCs w:val="22"/>
        </w:rPr>
        <w:t>г</w:t>
      </w:r>
      <w:proofErr w:type="gramEnd"/>
      <w:r w:rsidRPr="00331ADB">
        <w:rPr>
          <w:sz w:val="22"/>
          <w:szCs w:val="22"/>
        </w:rPr>
        <w:t>. Перми по одному экземпляру Товара по каждой позиции, указанной в Техническом задании Государственного контракта.</w:t>
      </w:r>
    </w:p>
    <w:p w:rsidR="00BC5E2C" w:rsidRPr="00331ADB" w:rsidRDefault="00331ADB" w:rsidP="00331ADB">
      <w:pPr>
        <w:framePr w:hSpace="180" w:wrap="around" w:vAnchor="text" w:hAnchor="text" w:xAlign="center" w:y="1"/>
        <w:autoSpaceDE w:val="0"/>
        <w:spacing w:line="276" w:lineRule="auto"/>
        <w:suppressOverlap/>
        <w:jc w:val="both"/>
        <w:rPr>
          <w:b/>
          <w:bCs/>
          <w:sz w:val="22"/>
          <w:szCs w:val="22"/>
        </w:rPr>
      </w:pPr>
      <w:proofErr w:type="gramStart"/>
      <w:r w:rsidRPr="00331ADB">
        <w:rPr>
          <w:sz w:val="22"/>
          <w:szCs w:val="22"/>
          <w:shd w:val="clear" w:color="auto" w:fill="FFFFFF"/>
        </w:rPr>
        <w:t xml:space="preserve">Наличие у участника закупки (исполнителя) или соисполнителя лицензии на оказание услуг по </w:t>
      </w:r>
      <w:proofErr w:type="spellStart"/>
      <w:r w:rsidRPr="00331ADB">
        <w:rPr>
          <w:sz w:val="22"/>
          <w:szCs w:val="22"/>
          <w:shd w:val="clear" w:color="auto" w:fill="FFFFFF"/>
        </w:rPr>
        <w:t>сурдологии-оториноларингологии</w:t>
      </w:r>
      <w:proofErr w:type="spellEnd"/>
      <w:r w:rsidRPr="00331ADB">
        <w:rPr>
          <w:sz w:val="22"/>
          <w:szCs w:val="22"/>
          <w:shd w:val="clear" w:color="auto" w:fill="FFFFFF"/>
        </w:rPr>
        <w:t xml:space="preserve"> на территории Пермского края в соответствии с Федеральным законом от 04.05.2011 г. № 99-ФЗ, Постановлением Правительства РФ от 01.06.2021 № 852  «Положение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331ADB">
        <w:rPr>
          <w:sz w:val="22"/>
          <w:szCs w:val="22"/>
          <w:shd w:val="clear" w:color="auto" w:fill="FFFFFF"/>
        </w:rPr>
        <w:t>Сколково</w:t>
      </w:r>
      <w:proofErr w:type="spellEnd"/>
      <w:r w:rsidRPr="00331ADB">
        <w:rPr>
          <w:sz w:val="22"/>
          <w:szCs w:val="22"/>
          <w:shd w:val="clear" w:color="auto" w:fill="FFFFFF"/>
        </w:rPr>
        <w:t xml:space="preserve">»), </w:t>
      </w:r>
      <w:r w:rsidRPr="00331ADB">
        <w:rPr>
          <w:sz w:val="22"/>
          <w:szCs w:val="22"/>
          <w:u w:val="single"/>
          <w:shd w:val="clear" w:color="auto" w:fill="FFFFFF"/>
        </w:rPr>
        <w:t>выданной на имя</w:t>
      </w:r>
      <w:proofErr w:type="gramEnd"/>
      <w:r w:rsidRPr="00331ADB">
        <w:rPr>
          <w:sz w:val="22"/>
          <w:szCs w:val="22"/>
          <w:u w:val="single"/>
          <w:shd w:val="clear" w:color="auto" w:fill="FFFFFF"/>
        </w:rPr>
        <w:t xml:space="preserve"> </w:t>
      </w:r>
      <w:proofErr w:type="gramStart"/>
      <w:r w:rsidRPr="00331ADB">
        <w:rPr>
          <w:sz w:val="22"/>
          <w:szCs w:val="22"/>
          <w:u w:val="single"/>
          <w:shd w:val="clear" w:color="auto" w:fill="FFFFFF"/>
        </w:rPr>
        <w:t>Участника закупки</w:t>
      </w:r>
      <w:r w:rsidRPr="00331ADB">
        <w:rPr>
          <w:b/>
          <w:bCs/>
          <w:sz w:val="22"/>
          <w:szCs w:val="22"/>
          <w:shd w:val="clear" w:color="auto" w:fill="FFFFFF"/>
        </w:rPr>
        <w:t>,</w:t>
      </w:r>
      <w:r w:rsidRPr="00331ADB">
        <w:rPr>
          <w:sz w:val="22"/>
          <w:szCs w:val="22"/>
          <w:shd w:val="clear" w:color="auto" w:fill="FFFFFF"/>
        </w:rPr>
        <w:t xml:space="preserve"> либо лицензии на оказание услуг по </w:t>
      </w:r>
      <w:proofErr w:type="spellStart"/>
      <w:r w:rsidRPr="00331ADB">
        <w:rPr>
          <w:sz w:val="22"/>
          <w:szCs w:val="22"/>
          <w:shd w:val="clear" w:color="auto" w:fill="FFFFFF"/>
        </w:rPr>
        <w:t>сурдологии-оториноларингологии</w:t>
      </w:r>
      <w:proofErr w:type="spellEnd"/>
      <w:r w:rsidRPr="00331ADB">
        <w:rPr>
          <w:sz w:val="22"/>
          <w:szCs w:val="22"/>
          <w:shd w:val="clear" w:color="auto" w:fill="FFFFFF"/>
        </w:rPr>
        <w:t xml:space="preserve"> на территории Пермского края в соответствии с Федеральным законом от 04.05.2011 г. № 99-ФЗ, Постановлением Правительства РФ от 01.06.2021 № 852 «Положение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331ADB">
        <w:rPr>
          <w:sz w:val="22"/>
          <w:szCs w:val="22"/>
          <w:shd w:val="clear" w:color="auto" w:fill="FFFFFF"/>
        </w:rPr>
        <w:t>Сколково</w:t>
      </w:r>
      <w:proofErr w:type="spellEnd"/>
      <w:r w:rsidRPr="00331ADB">
        <w:rPr>
          <w:sz w:val="22"/>
          <w:szCs w:val="22"/>
          <w:shd w:val="clear" w:color="auto" w:fill="FFFFFF"/>
        </w:rPr>
        <w:t>»), </w:t>
      </w:r>
      <w:r w:rsidRPr="00331ADB">
        <w:rPr>
          <w:sz w:val="22"/>
          <w:szCs w:val="22"/>
          <w:u w:val="single"/>
          <w:shd w:val="clear" w:color="auto" w:fill="FFFFFF"/>
        </w:rPr>
        <w:t>выданную на имя соисполнителя и договора субподряда</w:t>
      </w:r>
      <w:proofErr w:type="gramEnd"/>
      <w:r w:rsidRPr="00331ADB">
        <w:rPr>
          <w:sz w:val="22"/>
          <w:szCs w:val="22"/>
          <w:u w:val="single"/>
          <w:shd w:val="clear" w:color="auto" w:fill="FFFFFF"/>
        </w:rPr>
        <w:t xml:space="preserve"> на оказание услуг по </w:t>
      </w:r>
      <w:proofErr w:type="spellStart"/>
      <w:r w:rsidRPr="00331ADB">
        <w:rPr>
          <w:sz w:val="22"/>
          <w:szCs w:val="22"/>
          <w:u w:val="single"/>
          <w:shd w:val="clear" w:color="auto" w:fill="FFFFFF"/>
        </w:rPr>
        <w:t>сурдологии-оториноларингологии</w:t>
      </w:r>
      <w:proofErr w:type="spellEnd"/>
      <w:r w:rsidRPr="00331ADB">
        <w:rPr>
          <w:sz w:val="22"/>
          <w:szCs w:val="22"/>
          <w:u w:val="single"/>
          <w:shd w:val="clear" w:color="auto" w:fill="FFFFFF"/>
        </w:rPr>
        <w:t xml:space="preserve"> на территории Пермского края</w:t>
      </w:r>
      <w:r w:rsidRPr="00331ADB">
        <w:rPr>
          <w:sz w:val="22"/>
          <w:szCs w:val="22"/>
          <w:shd w:val="clear" w:color="auto" w:fill="FFFFFF"/>
        </w:rPr>
        <w:t xml:space="preserve">, </w:t>
      </w:r>
      <w:r w:rsidRPr="00331ADB">
        <w:rPr>
          <w:sz w:val="22"/>
          <w:szCs w:val="22"/>
        </w:rPr>
        <w:t>является обязательным условием.</w:t>
      </w:r>
    </w:p>
    <w:p w:rsidR="00331ADB" w:rsidRDefault="00331ADB" w:rsidP="00331ADB">
      <w:pPr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DB02A9" w:rsidRPr="00331ADB" w:rsidRDefault="00BC5E2C" w:rsidP="00331ADB">
      <w:pPr>
        <w:suppressAutoHyphens w:val="0"/>
        <w:spacing w:line="276" w:lineRule="auto"/>
        <w:jc w:val="both"/>
        <w:rPr>
          <w:sz w:val="22"/>
          <w:szCs w:val="22"/>
        </w:rPr>
      </w:pPr>
      <w:r w:rsidRPr="00331ADB">
        <w:rPr>
          <w:b/>
          <w:sz w:val="22"/>
          <w:szCs w:val="22"/>
        </w:rPr>
        <w:t>Срок действия го</w:t>
      </w:r>
      <w:r w:rsidR="00331ADB" w:rsidRPr="00331ADB">
        <w:rPr>
          <w:b/>
          <w:sz w:val="22"/>
          <w:szCs w:val="22"/>
        </w:rPr>
        <w:t>сударственного контракта – по 13.12</w:t>
      </w:r>
      <w:r w:rsidRPr="00331ADB">
        <w:rPr>
          <w:b/>
          <w:sz w:val="22"/>
          <w:szCs w:val="22"/>
        </w:rPr>
        <w:t>.2024 года включительно.</w:t>
      </w:r>
    </w:p>
    <w:sectPr w:rsidR="00DB02A9" w:rsidRPr="00331ADB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5F36"/>
    <w:multiLevelType w:val="hybridMultilevel"/>
    <w:tmpl w:val="BB5ADDC6"/>
    <w:lvl w:ilvl="0" w:tplc="D8A6DF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24D7"/>
    <w:rsid w:val="00007320"/>
    <w:rsid w:val="00024A3D"/>
    <w:rsid w:val="00025F04"/>
    <w:rsid w:val="00043B2D"/>
    <w:rsid w:val="000508FB"/>
    <w:rsid w:val="00052D36"/>
    <w:rsid w:val="000534A3"/>
    <w:rsid w:val="000670A3"/>
    <w:rsid w:val="0007619A"/>
    <w:rsid w:val="00081B16"/>
    <w:rsid w:val="000874F1"/>
    <w:rsid w:val="000A304B"/>
    <w:rsid w:val="000B3A6B"/>
    <w:rsid w:val="000B6308"/>
    <w:rsid w:val="000B732B"/>
    <w:rsid w:val="000E3522"/>
    <w:rsid w:val="00100236"/>
    <w:rsid w:val="00105B43"/>
    <w:rsid w:val="00106EC0"/>
    <w:rsid w:val="001150C8"/>
    <w:rsid w:val="00115F87"/>
    <w:rsid w:val="001210B8"/>
    <w:rsid w:val="00131E83"/>
    <w:rsid w:val="00134B94"/>
    <w:rsid w:val="00134E41"/>
    <w:rsid w:val="001377B7"/>
    <w:rsid w:val="00163291"/>
    <w:rsid w:val="001800E4"/>
    <w:rsid w:val="001C1CE7"/>
    <w:rsid w:val="001C3478"/>
    <w:rsid w:val="001E2F6A"/>
    <w:rsid w:val="00212AA8"/>
    <w:rsid w:val="00222284"/>
    <w:rsid w:val="0022569C"/>
    <w:rsid w:val="00272175"/>
    <w:rsid w:val="002801EC"/>
    <w:rsid w:val="002944A9"/>
    <w:rsid w:val="00297ED9"/>
    <w:rsid w:val="002B6036"/>
    <w:rsid w:val="002B7165"/>
    <w:rsid w:val="002F6AAF"/>
    <w:rsid w:val="003006BF"/>
    <w:rsid w:val="00303F89"/>
    <w:rsid w:val="0032020D"/>
    <w:rsid w:val="003231D4"/>
    <w:rsid w:val="00323FF0"/>
    <w:rsid w:val="00331482"/>
    <w:rsid w:val="00331ADB"/>
    <w:rsid w:val="00335509"/>
    <w:rsid w:val="003457AF"/>
    <w:rsid w:val="0037416E"/>
    <w:rsid w:val="00381ADB"/>
    <w:rsid w:val="003827AE"/>
    <w:rsid w:val="003B0E2C"/>
    <w:rsid w:val="003C3A55"/>
    <w:rsid w:val="003C5B14"/>
    <w:rsid w:val="003E0379"/>
    <w:rsid w:val="004022E5"/>
    <w:rsid w:val="00415390"/>
    <w:rsid w:val="00430682"/>
    <w:rsid w:val="00430E6B"/>
    <w:rsid w:val="00433832"/>
    <w:rsid w:val="00436BEA"/>
    <w:rsid w:val="0044556B"/>
    <w:rsid w:val="0044744A"/>
    <w:rsid w:val="004610BC"/>
    <w:rsid w:val="004621B7"/>
    <w:rsid w:val="00467412"/>
    <w:rsid w:val="004729C5"/>
    <w:rsid w:val="004A1E9E"/>
    <w:rsid w:val="004A62E2"/>
    <w:rsid w:val="004B30E1"/>
    <w:rsid w:val="004B4372"/>
    <w:rsid w:val="004D79FE"/>
    <w:rsid w:val="00520338"/>
    <w:rsid w:val="00526478"/>
    <w:rsid w:val="00536E13"/>
    <w:rsid w:val="00540DF3"/>
    <w:rsid w:val="00542225"/>
    <w:rsid w:val="0054270D"/>
    <w:rsid w:val="00551096"/>
    <w:rsid w:val="00566453"/>
    <w:rsid w:val="005724AC"/>
    <w:rsid w:val="0058192F"/>
    <w:rsid w:val="00584998"/>
    <w:rsid w:val="00585458"/>
    <w:rsid w:val="00595576"/>
    <w:rsid w:val="00596B03"/>
    <w:rsid w:val="005B1D35"/>
    <w:rsid w:val="005B4A80"/>
    <w:rsid w:val="005C6A75"/>
    <w:rsid w:val="005D7491"/>
    <w:rsid w:val="005E5E7A"/>
    <w:rsid w:val="005F3740"/>
    <w:rsid w:val="00614EDD"/>
    <w:rsid w:val="0063679A"/>
    <w:rsid w:val="006558D5"/>
    <w:rsid w:val="006570AD"/>
    <w:rsid w:val="00664F5C"/>
    <w:rsid w:val="00676E39"/>
    <w:rsid w:val="00685437"/>
    <w:rsid w:val="00685BA8"/>
    <w:rsid w:val="006C02A0"/>
    <w:rsid w:val="006C33A6"/>
    <w:rsid w:val="006D2D6B"/>
    <w:rsid w:val="006D38BD"/>
    <w:rsid w:val="006D6322"/>
    <w:rsid w:val="006E4C0B"/>
    <w:rsid w:val="006F1417"/>
    <w:rsid w:val="006F5FD8"/>
    <w:rsid w:val="0070014E"/>
    <w:rsid w:val="00704F2F"/>
    <w:rsid w:val="00731E34"/>
    <w:rsid w:val="0073424F"/>
    <w:rsid w:val="00736059"/>
    <w:rsid w:val="00745304"/>
    <w:rsid w:val="00756F41"/>
    <w:rsid w:val="0076348E"/>
    <w:rsid w:val="0077396E"/>
    <w:rsid w:val="00774759"/>
    <w:rsid w:val="0077677D"/>
    <w:rsid w:val="00786064"/>
    <w:rsid w:val="00793F31"/>
    <w:rsid w:val="007A716A"/>
    <w:rsid w:val="007C3A2D"/>
    <w:rsid w:val="007C3BF7"/>
    <w:rsid w:val="007D2D84"/>
    <w:rsid w:val="007E2B35"/>
    <w:rsid w:val="007F00BF"/>
    <w:rsid w:val="007F45B6"/>
    <w:rsid w:val="00803833"/>
    <w:rsid w:val="008070E9"/>
    <w:rsid w:val="008208B0"/>
    <w:rsid w:val="00841F9A"/>
    <w:rsid w:val="00846A61"/>
    <w:rsid w:val="008637EF"/>
    <w:rsid w:val="00882869"/>
    <w:rsid w:val="008852D6"/>
    <w:rsid w:val="0089256C"/>
    <w:rsid w:val="00893E42"/>
    <w:rsid w:val="008B7D56"/>
    <w:rsid w:val="008C5457"/>
    <w:rsid w:val="008E3996"/>
    <w:rsid w:val="00917D76"/>
    <w:rsid w:val="009221DF"/>
    <w:rsid w:val="009330C1"/>
    <w:rsid w:val="00934E7E"/>
    <w:rsid w:val="00943196"/>
    <w:rsid w:val="00955F7B"/>
    <w:rsid w:val="00956944"/>
    <w:rsid w:val="00992B25"/>
    <w:rsid w:val="009A5FDD"/>
    <w:rsid w:val="009D7BCB"/>
    <w:rsid w:val="009E0EF5"/>
    <w:rsid w:val="009E1B25"/>
    <w:rsid w:val="009E794A"/>
    <w:rsid w:val="00A40DA3"/>
    <w:rsid w:val="00A46846"/>
    <w:rsid w:val="00A55585"/>
    <w:rsid w:val="00A57E0E"/>
    <w:rsid w:val="00A60D78"/>
    <w:rsid w:val="00A64AAE"/>
    <w:rsid w:val="00A71C97"/>
    <w:rsid w:val="00A754F8"/>
    <w:rsid w:val="00A81F15"/>
    <w:rsid w:val="00A87C74"/>
    <w:rsid w:val="00A90E71"/>
    <w:rsid w:val="00A93CCE"/>
    <w:rsid w:val="00A971BE"/>
    <w:rsid w:val="00AA2D83"/>
    <w:rsid w:val="00AA5CB7"/>
    <w:rsid w:val="00AC7893"/>
    <w:rsid w:val="00AD5D39"/>
    <w:rsid w:val="00AE3BBE"/>
    <w:rsid w:val="00B00CEC"/>
    <w:rsid w:val="00B01AF6"/>
    <w:rsid w:val="00B06A85"/>
    <w:rsid w:val="00B24973"/>
    <w:rsid w:val="00B610DB"/>
    <w:rsid w:val="00B635DC"/>
    <w:rsid w:val="00B724D7"/>
    <w:rsid w:val="00B75C8A"/>
    <w:rsid w:val="00B90C2E"/>
    <w:rsid w:val="00B9570D"/>
    <w:rsid w:val="00B966AD"/>
    <w:rsid w:val="00BC0F6E"/>
    <w:rsid w:val="00BC22E6"/>
    <w:rsid w:val="00BC5E2C"/>
    <w:rsid w:val="00BD6734"/>
    <w:rsid w:val="00BE25B6"/>
    <w:rsid w:val="00BE5077"/>
    <w:rsid w:val="00BE5A05"/>
    <w:rsid w:val="00C008D8"/>
    <w:rsid w:val="00C00BCB"/>
    <w:rsid w:val="00C04A46"/>
    <w:rsid w:val="00C12232"/>
    <w:rsid w:val="00C13345"/>
    <w:rsid w:val="00C21127"/>
    <w:rsid w:val="00C334CE"/>
    <w:rsid w:val="00C35082"/>
    <w:rsid w:val="00C355A9"/>
    <w:rsid w:val="00C4337D"/>
    <w:rsid w:val="00C46386"/>
    <w:rsid w:val="00C50404"/>
    <w:rsid w:val="00C56E92"/>
    <w:rsid w:val="00C65703"/>
    <w:rsid w:val="00C70D04"/>
    <w:rsid w:val="00C9174D"/>
    <w:rsid w:val="00C92967"/>
    <w:rsid w:val="00C978FE"/>
    <w:rsid w:val="00CB7B18"/>
    <w:rsid w:val="00D11001"/>
    <w:rsid w:val="00D165D7"/>
    <w:rsid w:val="00D56D9A"/>
    <w:rsid w:val="00D615EF"/>
    <w:rsid w:val="00D74BEE"/>
    <w:rsid w:val="00D80F30"/>
    <w:rsid w:val="00D82CF5"/>
    <w:rsid w:val="00DA41B2"/>
    <w:rsid w:val="00DA446C"/>
    <w:rsid w:val="00DB02A9"/>
    <w:rsid w:val="00DC7910"/>
    <w:rsid w:val="00DD2DB6"/>
    <w:rsid w:val="00E06D56"/>
    <w:rsid w:val="00E0774D"/>
    <w:rsid w:val="00E1758B"/>
    <w:rsid w:val="00E24B11"/>
    <w:rsid w:val="00E540C7"/>
    <w:rsid w:val="00E56162"/>
    <w:rsid w:val="00E564FD"/>
    <w:rsid w:val="00E72788"/>
    <w:rsid w:val="00E865E8"/>
    <w:rsid w:val="00ED4CF2"/>
    <w:rsid w:val="00EE1CF4"/>
    <w:rsid w:val="00EE310C"/>
    <w:rsid w:val="00F00819"/>
    <w:rsid w:val="00F15373"/>
    <w:rsid w:val="00F16607"/>
    <w:rsid w:val="00F20473"/>
    <w:rsid w:val="00F4354D"/>
    <w:rsid w:val="00F506E7"/>
    <w:rsid w:val="00F526D5"/>
    <w:rsid w:val="00F6185C"/>
    <w:rsid w:val="00F7653F"/>
    <w:rsid w:val="00F76DDA"/>
    <w:rsid w:val="00FA4135"/>
    <w:rsid w:val="00FC4CE3"/>
    <w:rsid w:val="00FC7D32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204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20473"/>
    <w:rPr>
      <w:rFonts w:ascii="Calibri" w:eastAsia="Calibri" w:hAnsi="Calibri" w:cs="Times New Roman"/>
    </w:rPr>
  </w:style>
  <w:style w:type="paragraph" w:customStyle="1" w:styleId="21">
    <w:name w:val="Основной текст 21"/>
    <w:rsid w:val="00B06A85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paragraph" w:customStyle="1" w:styleId="11">
    <w:name w:val="Обычный1"/>
    <w:rsid w:val="00331ADB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Черемных Анастасия Алексеевна</cp:lastModifiedBy>
  <cp:revision>177</cp:revision>
  <dcterms:created xsi:type="dcterms:W3CDTF">2022-01-27T10:18:00Z</dcterms:created>
  <dcterms:modified xsi:type="dcterms:W3CDTF">2024-09-23T04:49:00Z</dcterms:modified>
</cp:coreProperties>
</file>