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ABD" w:rsidRPr="00382ABD" w:rsidRDefault="00382ABD" w:rsidP="00382ABD">
      <w:pPr>
        <w:jc w:val="right"/>
      </w:pPr>
      <w:r w:rsidRPr="00382ABD">
        <w:t>Приложение № 1 к извещению</w:t>
      </w:r>
    </w:p>
    <w:p w:rsidR="00382ABD" w:rsidRPr="00382ABD" w:rsidRDefault="00382ABD" w:rsidP="00382ABD">
      <w:pPr>
        <w:jc w:val="right"/>
      </w:pPr>
      <w:r w:rsidRPr="00382ABD">
        <w:t>о проведении закупки</w:t>
      </w:r>
    </w:p>
    <w:p w:rsidR="004E7F95" w:rsidRDefault="004E7F95" w:rsidP="004E7F95">
      <w:pPr>
        <w:jc w:val="center"/>
        <w:rPr>
          <w:b/>
        </w:rPr>
      </w:pPr>
      <w:r>
        <w:rPr>
          <w:b/>
        </w:rPr>
        <w:t>Описание объекта закупки (техническое задание)</w:t>
      </w:r>
    </w:p>
    <w:p w:rsidR="004E7F95" w:rsidRDefault="004E7F95" w:rsidP="004E7F95">
      <w:pPr>
        <w:jc w:val="center"/>
        <w:rPr>
          <w:b/>
          <w:bCs/>
        </w:rPr>
      </w:pPr>
      <w:r>
        <w:rPr>
          <w:b/>
        </w:rPr>
        <w:t xml:space="preserve">на </w:t>
      </w:r>
      <w:r w:rsidRPr="00027E89">
        <w:rPr>
          <w:b/>
          <w:lang w:eastAsia="en-US"/>
        </w:rPr>
        <w:t xml:space="preserve">поставку </w:t>
      </w:r>
      <w:r w:rsidRPr="003D1D75">
        <w:rPr>
          <w:rFonts w:eastAsia="Times New Roman"/>
          <w:b/>
        </w:rPr>
        <w:t>ортопедической обуви малосложной</w:t>
      </w:r>
      <w:r>
        <w:rPr>
          <w:b/>
          <w:bCs/>
        </w:rPr>
        <w:t xml:space="preserve"> (далее –Товар)</w:t>
      </w:r>
      <w:r w:rsidRPr="00C67F0F">
        <w:rPr>
          <w:b/>
          <w:bCs/>
        </w:rPr>
        <w:t xml:space="preserve"> для социального обеспечения граждан</w:t>
      </w:r>
      <w:r>
        <w:rPr>
          <w:b/>
          <w:bCs/>
        </w:rPr>
        <w:t xml:space="preserve"> (далее – Получатели) в 2025</w:t>
      </w:r>
      <w:r w:rsidRPr="00C67F0F">
        <w:rPr>
          <w:b/>
          <w:bCs/>
        </w:rPr>
        <w:t xml:space="preserve"> году</w:t>
      </w:r>
    </w:p>
    <w:p w:rsidR="004E7F95" w:rsidRDefault="004E7F95" w:rsidP="004E7F95">
      <w:pPr>
        <w:jc w:val="center"/>
        <w:rPr>
          <w:b/>
          <w:bCs/>
        </w:rPr>
      </w:pPr>
    </w:p>
    <w:p w:rsidR="004E7F95" w:rsidRDefault="004E7F95" w:rsidP="004E7F95">
      <w:pPr>
        <w:jc w:val="both"/>
        <w:rPr>
          <w:color w:val="FF0000"/>
        </w:rPr>
      </w:pPr>
      <w:r>
        <w:rPr>
          <w:b/>
        </w:rPr>
        <w:t>Срок поставки Товара Получателям:</w:t>
      </w:r>
      <w:r>
        <w:t xml:space="preserve"> с даты получения от Заказчика реестра получателей Товара, но не ранее 09.01.2025, и до 31.08.2025 включительно.</w:t>
      </w:r>
    </w:p>
    <w:p w:rsidR="004E7F95" w:rsidRDefault="004E7F95" w:rsidP="004E7F95">
      <w:pPr>
        <w:jc w:val="both"/>
      </w:pPr>
      <w:r>
        <w:rPr>
          <w:b/>
        </w:rPr>
        <w:t>Место доставки Товара:</w:t>
      </w:r>
      <w:r>
        <w:t xml:space="preserve"> Санкт-Петербург и Ленинградская область.</w:t>
      </w:r>
    </w:p>
    <w:p w:rsidR="004E7F95" w:rsidRDefault="004E7F95" w:rsidP="004E7F95">
      <w:pPr>
        <w:jc w:val="center"/>
        <w:rPr>
          <w:b/>
        </w:rPr>
      </w:pPr>
    </w:p>
    <w:p w:rsidR="004E7F95" w:rsidRPr="00B74DB8" w:rsidRDefault="004E7F95" w:rsidP="004E7F95">
      <w:pPr>
        <w:pStyle w:val="a5"/>
        <w:numPr>
          <w:ilvl w:val="0"/>
          <w:numId w:val="4"/>
        </w:numPr>
        <w:spacing w:after="0" w:line="240" w:lineRule="auto"/>
        <w:ind w:left="0" w:firstLine="0"/>
        <w:jc w:val="both"/>
        <w:rPr>
          <w:rFonts w:ascii="Times New Roman" w:hAnsi="Times New Roman" w:cs="Times New Roman"/>
          <w:sz w:val="24"/>
          <w:szCs w:val="24"/>
        </w:rPr>
      </w:pPr>
      <w:r w:rsidRPr="00B74DB8">
        <w:rPr>
          <w:rFonts w:ascii="Times New Roman" w:hAnsi="Times New Roman" w:cs="Times New Roman"/>
          <w:sz w:val="24"/>
          <w:szCs w:val="24"/>
        </w:rPr>
        <w:t>Поставщик обязан обеспечить поступление Товара по наименованию, в количестве и в сроки, определенные календарным планом:</w:t>
      </w:r>
    </w:p>
    <w:p w:rsidR="004E7F95" w:rsidRPr="00CF5139" w:rsidRDefault="004E7F95" w:rsidP="004E7F95">
      <w:pPr>
        <w:ind w:left="360"/>
        <w:jc w:val="both"/>
      </w:pPr>
    </w:p>
    <w:tbl>
      <w:tblPr>
        <w:tblpPr w:leftFromText="180" w:rightFromText="180" w:bottomFromText="160" w:vertAnchor="text"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
        <w:gridCol w:w="2693"/>
        <w:gridCol w:w="5383"/>
        <w:gridCol w:w="993"/>
      </w:tblGrid>
      <w:tr w:rsidR="004E7F95" w:rsidTr="007C6B95">
        <w:trPr>
          <w:trHeight w:val="20"/>
        </w:trPr>
        <w:tc>
          <w:tcPr>
            <w:tcW w:w="561" w:type="dxa"/>
            <w:tcBorders>
              <w:top w:val="single" w:sz="4" w:space="0" w:color="auto"/>
              <w:left w:val="single" w:sz="4" w:space="0" w:color="auto"/>
              <w:bottom w:val="single" w:sz="4" w:space="0" w:color="auto"/>
              <w:right w:val="single" w:sz="4" w:space="0" w:color="auto"/>
            </w:tcBorders>
            <w:hideMark/>
          </w:tcPr>
          <w:p w:rsidR="004E7F95" w:rsidRDefault="004E7F95" w:rsidP="007C6B95">
            <w:pPr>
              <w:autoSpaceDE w:val="0"/>
              <w:autoSpaceDN w:val="0"/>
              <w:adjustRightInd w:val="0"/>
              <w:spacing w:line="16" w:lineRule="atLeast"/>
              <w:jc w:val="center"/>
              <w:rPr>
                <w:lang w:eastAsia="en-US"/>
              </w:rPr>
            </w:pPr>
            <w:r>
              <w:rPr>
                <w:lang w:eastAsia="en-US"/>
              </w:rPr>
              <w:t>№ п/п</w:t>
            </w:r>
          </w:p>
        </w:tc>
        <w:tc>
          <w:tcPr>
            <w:tcW w:w="2693" w:type="dxa"/>
            <w:tcBorders>
              <w:top w:val="single" w:sz="4" w:space="0" w:color="auto"/>
              <w:left w:val="single" w:sz="4" w:space="0" w:color="auto"/>
              <w:bottom w:val="single" w:sz="4" w:space="0" w:color="auto"/>
              <w:right w:val="single" w:sz="4" w:space="0" w:color="auto"/>
            </w:tcBorders>
            <w:hideMark/>
          </w:tcPr>
          <w:p w:rsidR="004E7F95" w:rsidRDefault="004E7F95" w:rsidP="007C6B95">
            <w:pPr>
              <w:autoSpaceDE w:val="0"/>
              <w:autoSpaceDN w:val="0"/>
              <w:adjustRightInd w:val="0"/>
              <w:spacing w:line="16" w:lineRule="atLeast"/>
              <w:jc w:val="center"/>
              <w:rPr>
                <w:lang w:eastAsia="en-US"/>
              </w:rPr>
            </w:pPr>
            <w:r>
              <w:rPr>
                <w:lang w:eastAsia="en-US"/>
              </w:rPr>
              <w:t>Наименование Товара</w:t>
            </w:r>
          </w:p>
        </w:tc>
        <w:tc>
          <w:tcPr>
            <w:tcW w:w="5383" w:type="dxa"/>
            <w:tcBorders>
              <w:top w:val="single" w:sz="4" w:space="0" w:color="auto"/>
              <w:left w:val="single" w:sz="4" w:space="0" w:color="auto"/>
              <w:bottom w:val="single" w:sz="4" w:space="0" w:color="auto"/>
              <w:right w:val="single" w:sz="4" w:space="0" w:color="auto"/>
            </w:tcBorders>
            <w:hideMark/>
          </w:tcPr>
          <w:p w:rsidR="004E7F95" w:rsidRDefault="004E7F95" w:rsidP="007C6B95">
            <w:pPr>
              <w:autoSpaceDE w:val="0"/>
              <w:autoSpaceDN w:val="0"/>
              <w:adjustRightInd w:val="0"/>
              <w:spacing w:line="16" w:lineRule="atLeast"/>
              <w:jc w:val="center"/>
              <w:rPr>
                <w:lang w:eastAsia="en-US"/>
              </w:rPr>
            </w:pPr>
            <w:r>
              <w:rPr>
                <w:lang w:eastAsia="en-US"/>
              </w:rPr>
              <w:t>Периоды поставки на 2025 год</w:t>
            </w:r>
          </w:p>
        </w:tc>
        <w:tc>
          <w:tcPr>
            <w:tcW w:w="993" w:type="dxa"/>
            <w:tcBorders>
              <w:top w:val="single" w:sz="4" w:space="0" w:color="auto"/>
              <w:left w:val="single" w:sz="4" w:space="0" w:color="auto"/>
              <w:bottom w:val="single" w:sz="4" w:space="0" w:color="auto"/>
              <w:right w:val="single" w:sz="4" w:space="0" w:color="auto"/>
            </w:tcBorders>
            <w:hideMark/>
          </w:tcPr>
          <w:p w:rsidR="004E7F95" w:rsidRDefault="004E7F95" w:rsidP="007C6B95">
            <w:pPr>
              <w:autoSpaceDE w:val="0"/>
              <w:autoSpaceDN w:val="0"/>
              <w:adjustRightInd w:val="0"/>
              <w:spacing w:line="16" w:lineRule="atLeast"/>
              <w:jc w:val="center"/>
              <w:rPr>
                <w:lang w:eastAsia="en-US"/>
              </w:rPr>
            </w:pPr>
            <w:r>
              <w:rPr>
                <w:lang w:eastAsia="en-US"/>
              </w:rPr>
              <w:t>Кол-во</w:t>
            </w:r>
          </w:p>
          <w:p w:rsidR="004E7F95" w:rsidRDefault="004E7F95" w:rsidP="007C6B95">
            <w:pPr>
              <w:autoSpaceDE w:val="0"/>
              <w:autoSpaceDN w:val="0"/>
              <w:adjustRightInd w:val="0"/>
              <w:spacing w:line="16" w:lineRule="atLeast"/>
              <w:jc w:val="center"/>
              <w:rPr>
                <w:lang w:val="en-US" w:eastAsia="en-US"/>
              </w:rPr>
            </w:pPr>
            <w:r>
              <w:rPr>
                <w:lang w:eastAsia="en-US"/>
              </w:rPr>
              <w:t>пара</w:t>
            </w:r>
          </w:p>
          <w:p w:rsidR="004E7F95" w:rsidRDefault="004E7F95" w:rsidP="007C6B95">
            <w:pPr>
              <w:autoSpaceDE w:val="0"/>
              <w:autoSpaceDN w:val="0"/>
              <w:adjustRightInd w:val="0"/>
              <w:spacing w:line="16" w:lineRule="atLeast"/>
              <w:jc w:val="center"/>
              <w:rPr>
                <w:lang w:eastAsia="en-US"/>
              </w:rPr>
            </w:pPr>
            <w:r>
              <w:rPr>
                <w:lang w:eastAsia="en-US"/>
              </w:rPr>
              <w:t>(2 шт.)</w:t>
            </w:r>
          </w:p>
        </w:tc>
      </w:tr>
      <w:tr w:rsidR="004E7F95" w:rsidTr="007C6B95">
        <w:trPr>
          <w:trHeight w:val="20"/>
        </w:trPr>
        <w:tc>
          <w:tcPr>
            <w:tcW w:w="561" w:type="dxa"/>
            <w:vMerge w:val="restart"/>
            <w:tcBorders>
              <w:top w:val="single" w:sz="4" w:space="0" w:color="auto"/>
              <w:left w:val="single" w:sz="4" w:space="0" w:color="auto"/>
              <w:bottom w:val="single" w:sz="4" w:space="0" w:color="auto"/>
              <w:right w:val="single" w:sz="4" w:space="0" w:color="auto"/>
            </w:tcBorders>
            <w:hideMark/>
          </w:tcPr>
          <w:p w:rsidR="004E7F95" w:rsidRDefault="004E7F95" w:rsidP="007C6B95">
            <w:pPr>
              <w:autoSpaceDE w:val="0"/>
              <w:autoSpaceDN w:val="0"/>
              <w:adjustRightInd w:val="0"/>
              <w:spacing w:line="254" w:lineRule="auto"/>
              <w:jc w:val="center"/>
              <w:rPr>
                <w:lang w:eastAsia="en-US"/>
              </w:rPr>
            </w:pPr>
            <w:r>
              <w:rPr>
                <w:lang w:eastAsia="en-US"/>
              </w:rPr>
              <w:t>1</w:t>
            </w:r>
          </w:p>
        </w:tc>
        <w:tc>
          <w:tcPr>
            <w:tcW w:w="2693" w:type="dxa"/>
            <w:vMerge w:val="restart"/>
            <w:tcBorders>
              <w:top w:val="single" w:sz="4" w:space="0" w:color="auto"/>
              <w:left w:val="single" w:sz="4" w:space="0" w:color="auto"/>
              <w:bottom w:val="single" w:sz="4" w:space="0" w:color="auto"/>
              <w:right w:val="single" w:sz="4" w:space="0" w:color="auto"/>
            </w:tcBorders>
          </w:tcPr>
          <w:p w:rsidR="004E7F95" w:rsidRPr="0031659A" w:rsidRDefault="004E7F95" w:rsidP="007C6B95">
            <w:pPr>
              <w:jc w:val="center"/>
            </w:pPr>
            <w:r w:rsidRPr="00EE0A8C">
              <w:t xml:space="preserve"> </w:t>
            </w:r>
            <w:r w:rsidRPr="00E970BC">
              <w:t>Ортопедическая обувь малосложная без утепленной подкладки инвалидам (без учета детей-инвалидов)</w:t>
            </w:r>
          </w:p>
          <w:p w:rsidR="004E7F95" w:rsidRPr="0031659A" w:rsidRDefault="004E7F95" w:rsidP="007C6B95">
            <w:pPr>
              <w:jc w:val="center"/>
            </w:pPr>
          </w:p>
        </w:tc>
        <w:tc>
          <w:tcPr>
            <w:tcW w:w="5383" w:type="dxa"/>
            <w:tcBorders>
              <w:top w:val="single" w:sz="4" w:space="0" w:color="auto"/>
              <w:left w:val="single" w:sz="4" w:space="0" w:color="auto"/>
              <w:bottom w:val="single" w:sz="4" w:space="0" w:color="auto"/>
              <w:right w:val="single" w:sz="4" w:space="0" w:color="auto"/>
            </w:tcBorders>
            <w:hideMark/>
          </w:tcPr>
          <w:p w:rsidR="004E7F95" w:rsidRDefault="004E7F95" w:rsidP="007C6B95">
            <w:pPr>
              <w:autoSpaceDE w:val="0"/>
              <w:autoSpaceDN w:val="0"/>
              <w:adjustRightInd w:val="0"/>
              <w:spacing w:line="16" w:lineRule="atLeast"/>
              <w:jc w:val="center"/>
              <w:rPr>
                <w:lang w:eastAsia="en-US"/>
              </w:rPr>
            </w:pPr>
            <w:r>
              <w:rPr>
                <w:lang w:eastAsia="en-US"/>
              </w:rPr>
              <w:t>В течение 2 (двух) рабочих дней с даты заключения государственного контракта</w:t>
            </w:r>
          </w:p>
        </w:tc>
        <w:tc>
          <w:tcPr>
            <w:tcW w:w="993" w:type="dxa"/>
            <w:tcBorders>
              <w:top w:val="single" w:sz="4" w:space="0" w:color="auto"/>
              <w:left w:val="single" w:sz="4" w:space="0" w:color="auto"/>
              <w:bottom w:val="single" w:sz="4" w:space="0" w:color="auto"/>
              <w:right w:val="single" w:sz="4" w:space="0" w:color="auto"/>
            </w:tcBorders>
            <w:hideMark/>
          </w:tcPr>
          <w:p w:rsidR="004E7F95" w:rsidRDefault="004E7F95" w:rsidP="007C6B95">
            <w:pPr>
              <w:autoSpaceDE w:val="0"/>
              <w:autoSpaceDN w:val="0"/>
              <w:adjustRightInd w:val="0"/>
              <w:spacing w:line="254" w:lineRule="auto"/>
              <w:jc w:val="center"/>
              <w:rPr>
                <w:lang w:eastAsia="en-US"/>
              </w:rPr>
            </w:pPr>
            <w:r>
              <w:rPr>
                <w:lang w:eastAsia="en-US"/>
              </w:rPr>
              <w:t>1</w:t>
            </w:r>
          </w:p>
        </w:tc>
      </w:tr>
      <w:tr w:rsidR="004E7F95" w:rsidTr="007C6B95">
        <w:trPr>
          <w:trHeight w:val="20"/>
        </w:trPr>
        <w:tc>
          <w:tcPr>
            <w:tcW w:w="561" w:type="dxa"/>
            <w:vMerge/>
            <w:tcBorders>
              <w:top w:val="single" w:sz="4" w:space="0" w:color="auto"/>
              <w:left w:val="single" w:sz="4" w:space="0" w:color="auto"/>
              <w:bottom w:val="single" w:sz="4" w:space="0" w:color="auto"/>
              <w:right w:val="single" w:sz="4" w:space="0" w:color="auto"/>
            </w:tcBorders>
            <w:vAlign w:val="center"/>
            <w:hideMark/>
          </w:tcPr>
          <w:p w:rsidR="004E7F95" w:rsidRDefault="004E7F95" w:rsidP="007C6B95">
            <w:pPr>
              <w:spacing w:line="256" w:lineRule="auto"/>
              <w:rPr>
                <w:lang w:eastAsia="en-US"/>
              </w:rPr>
            </w:pPr>
          </w:p>
        </w:tc>
        <w:tc>
          <w:tcPr>
            <w:tcW w:w="2693" w:type="dxa"/>
            <w:vMerge/>
            <w:tcBorders>
              <w:top w:val="single" w:sz="4" w:space="0" w:color="auto"/>
              <w:left w:val="single" w:sz="4" w:space="0" w:color="auto"/>
              <w:bottom w:val="single" w:sz="4" w:space="0" w:color="auto"/>
              <w:right w:val="single" w:sz="4" w:space="0" w:color="auto"/>
            </w:tcBorders>
          </w:tcPr>
          <w:p w:rsidR="004E7F95" w:rsidRDefault="004E7F95" w:rsidP="007C6B95">
            <w:pPr>
              <w:spacing w:line="256" w:lineRule="auto"/>
              <w:rPr>
                <w:lang w:eastAsia="en-US"/>
              </w:rPr>
            </w:pPr>
          </w:p>
        </w:tc>
        <w:tc>
          <w:tcPr>
            <w:tcW w:w="5383" w:type="dxa"/>
            <w:tcBorders>
              <w:top w:val="single" w:sz="4" w:space="0" w:color="auto"/>
              <w:left w:val="single" w:sz="4" w:space="0" w:color="auto"/>
              <w:bottom w:val="single" w:sz="4" w:space="0" w:color="auto"/>
              <w:right w:val="single" w:sz="4" w:space="0" w:color="auto"/>
            </w:tcBorders>
            <w:hideMark/>
          </w:tcPr>
          <w:p w:rsidR="004E7F95" w:rsidRDefault="004E7F95" w:rsidP="007C6B95">
            <w:pPr>
              <w:autoSpaceDE w:val="0"/>
              <w:autoSpaceDN w:val="0"/>
              <w:adjustRightInd w:val="0"/>
              <w:spacing w:line="16" w:lineRule="atLeast"/>
              <w:jc w:val="center"/>
              <w:rPr>
                <w:lang w:eastAsia="en-US"/>
              </w:rPr>
            </w:pPr>
            <w:r>
              <w:rPr>
                <w:lang w:eastAsia="en-US"/>
              </w:rPr>
              <w:t>В течение 15 (пятнадцати) календарных дней с даты заключения государственного контракта</w:t>
            </w:r>
          </w:p>
        </w:tc>
        <w:tc>
          <w:tcPr>
            <w:tcW w:w="993" w:type="dxa"/>
            <w:tcBorders>
              <w:top w:val="single" w:sz="4" w:space="0" w:color="auto"/>
              <w:left w:val="single" w:sz="4" w:space="0" w:color="auto"/>
              <w:bottom w:val="single" w:sz="4" w:space="0" w:color="auto"/>
              <w:right w:val="single" w:sz="4" w:space="0" w:color="auto"/>
            </w:tcBorders>
            <w:hideMark/>
          </w:tcPr>
          <w:p w:rsidR="004E7F95" w:rsidRDefault="004E7F95" w:rsidP="007C6B95">
            <w:pPr>
              <w:autoSpaceDE w:val="0"/>
              <w:autoSpaceDN w:val="0"/>
              <w:adjustRightInd w:val="0"/>
              <w:spacing w:line="254" w:lineRule="auto"/>
              <w:jc w:val="center"/>
              <w:rPr>
                <w:lang w:eastAsia="en-US"/>
              </w:rPr>
            </w:pPr>
            <w:r>
              <w:rPr>
                <w:lang w:eastAsia="en-US"/>
              </w:rPr>
              <w:t>90</w:t>
            </w:r>
          </w:p>
        </w:tc>
      </w:tr>
      <w:tr w:rsidR="004E7F95" w:rsidTr="007C6B95">
        <w:trPr>
          <w:trHeight w:val="20"/>
        </w:trPr>
        <w:tc>
          <w:tcPr>
            <w:tcW w:w="561" w:type="dxa"/>
            <w:vMerge w:val="restart"/>
            <w:tcBorders>
              <w:top w:val="single" w:sz="4" w:space="0" w:color="auto"/>
              <w:left w:val="single" w:sz="4" w:space="0" w:color="auto"/>
              <w:bottom w:val="single" w:sz="4" w:space="0" w:color="auto"/>
              <w:right w:val="single" w:sz="4" w:space="0" w:color="auto"/>
            </w:tcBorders>
            <w:hideMark/>
          </w:tcPr>
          <w:p w:rsidR="004E7F95" w:rsidRDefault="004E7F95" w:rsidP="007C6B95">
            <w:pPr>
              <w:spacing w:line="254" w:lineRule="auto"/>
              <w:jc w:val="center"/>
              <w:rPr>
                <w:lang w:eastAsia="en-US"/>
              </w:rPr>
            </w:pPr>
            <w:r>
              <w:rPr>
                <w:lang w:eastAsia="en-US"/>
              </w:rPr>
              <w:t>2</w:t>
            </w:r>
          </w:p>
        </w:tc>
        <w:tc>
          <w:tcPr>
            <w:tcW w:w="2693" w:type="dxa"/>
            <w:vMerge w:val="restart"/>
            <w:tcBorders>
              <w:top w:val="single" w:sz="4" w:space="0" w:color="auto"/>
              <w:left w:val="single" w:sz="4" w:space="0" w:color="auto"/>
              <w:bottom w:val="single" w:sz="4" w:space="0" w:color="auto"/>
              <w:right w:val="single" w:sz="4" w:space="0" w:color="auto"/>
            </w:tcBorders>
          </w:tcPr>
          <w:p w:rsidR="004E7F95" w:rsidRDefault="004E7F95" w:rsidP="007C6B95">
            <w:pPr>
              <w:spacing w:line="256" w:lineRule="auto"/>
              <w:jc w:val="center"/>
              <w:rPr>
                <w:lang w:eastAsia="en-US"/>
              </w:rPr>
            </w:pPr>
            <w:r w:rsidRPr="00EE0A8C">
              <w:rPr>
                <w:lang w:eastAsia="en-US"/>
              </w:rPr>
              <w:t xml:space="preserve"> </w:t>
            </w:r>
            <w:r w:rsidRPr="00E970BC">
              <w:rPr>
                <w:lang w:eastAsia="en-US"/>
              </w:rPr>
              <w:t>Ортопедическая обувь малосложная на утепленной подкладке инвалидам (без учета детей-инвалидов)</w:t>
            </w:r>
          </w:p>
        </w:tc>
        <w:tc>
          <w:tcPr>
            <w:tcW w:w="5383" w:type="dxa"/>
            <w:tcBorders>
              <w:top w:val="single" w:sz="4" w:space="0" w:color="auto"/>
              <w:left w:val="single" w:sz="4" w:space="0" w:color="auto"/>
              <w:bottom w:val="single" w:sz="4" w:space="0" w:color="auto"/>
              <w:right w:val="single" w:sz="4" w:space="0" w:color="auto"/>
            </w:tcBorders>
            <w:hideMark/>
          </w:tcPr>
          <w:p w:rsidR="004E7F95" w:rsidRDefault="004E7F95" w:rsidP="007C6B95">
            <w:pPr>
              <w:autoSpaceDE w:val="0"/>
              <w:autoSpaceDN w:val="0"/>
              <w:adjustRightInd w:val="0"/>
              <w:spacing w:line="16" w:lineRule="atLeast"/>
              <w:jc w:val="center"/>
              <w:rPr>
                <w:lang w:eastAsia="en-US"/>
              </w:rPr>
            </w:pPr>
            <w:r>
              <w:rPr>
                <w:lang w:eastAsia="en-US"/>
              </w:rPr>
              <w:t>В течение 2 (двух) рабочих дней с даты заключения государственного контракта</w:t>
            </w:r>
          </w:p>
        </w:tc>
        <w:tc>
          <w:tcPr>
            <w:tcW w:w="993" w:type="dxa"/>
            <w:tcBorders>
              <w:top w:val="single" w:sz="4" w:space="0" w:color="auto"/>
              <w:left w:val="single" w:sz="4" w:space="0" w:color="auto"/>
              <w:bottom w:val="single" w:sz="4" w:space="0" w:color="auto"/>
              <w:right w:val="single" w:sz="4" w:space="0" w:color="auto"/>
            </w:tcBorders>
            <w:hideMark/>
          </w:tcPr>
          <w:p w:rsidR="004E7F95" w:rsidRDefault="004E7F95" w:rsidP="007C6B95">
            <w:pPr>
              <w:autoSpaceDE w:val="0"/>
              <w:autoSpaceDN w:val="0"/>
              <w:adjustRightInd w:val="0"/>
              <w:spacing w:line="254" w:lineRule="auto"/>
              <w:jc w:val="center"/>
              <w:rPr>
                <w:lang w:eastAsia="en-US"/>
              </w:rPr>
            </w:pPr>
            <w:r>
              <w:rPr>
                <w:lang w:eastAsia="en-US"/>
              </w:rPr>
              <w:t>1</w:t>
            </w:r>
          </w:p>
        </w:tc>
      </w:tr>
      <w:tr w:rsidR="004E7F95" w:rsidTr="007C6B95">
        <w:trPr>
          <w:trHeight w:val="20"/>
        </w:trPr>
        <w:tc>
          <w:tcPr>
            <w:tcW w:w="561" w:type="dxa"/>
            <w:vMerge/>
            <w:tcBorders>
              <w:top w:val="single" w:sz="4" w:space="0" w:color="auto"/>
              <w:left w:val="single" w:sz="4" w:space="0" w:color="auto"/>
              <w:bottom w:val="single" w:sz="4" w:space="0" w:color="auto"/>
              <w:right w:val="single" w:sz="4" w:space="0" w:color="auto"/>
            </w:tcBorders>
            <w:vAlign w:val="center"/>
            <w:hideMark/>
          </w:tcPr>
          <w:p w:rsidR="004E7F95" w:rsidRDefault="004E7F95" w:rsidP="007C6B95">
            <w:pPr>
              <w:spacing w:line="256" w:lineRule="auto"/>
              <w:rPr>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4E7F95" w:rsidRDefault="004E7F95" w:rsidP="007C6B95">
            <w:pPr>
              <w:spacing w:line="256" w:lineRule="auto"/>
              <w:rPr>
                <w:lang w:eastAsia="en-US"/>
              </w:rPr>
            </w:pPr>
          </w:p>
        </w:tc>
        <w:tc>
          <w:tcPr>
            <w:tcW w:w="5383" w:type="dxa"/>
            <w:tcBorders>
              <w:top w:val="single" w:sz="4" w:space="0" w:color="auto"/>
              <w:left w:val="single" w:sz="4" w:space="0" w:color="auto"/>
              <w:bottom w:val="single" w:sz="4" w:space="0" w:color="auto"/>
              <w:right w:val="single" w:sz="4" w:space="0" w:color="auto"/>
            </w:tcBorders>
            <w:hideMark/>
          </w:tcPr>
          <w:p w:rsidR="004E7F95" w:rsidRDefault="004E7F95" w:rsidP="007C6B95">
            <w:pPr>
              <w:autoSpaceDE w:val="0"/>
              <w:autoSpaceDN w:val="0"/>
              <w:adjustRightInd w:val="0"/>
              <w:spacing w:line="16" w:lineRule="atLeast"/>
              <w:jc w:val="center"/>
              <w:rPr>
                <w:lang w:eastAsia="en-US"/>
              </w:rPr>
            </w:pPr>
            <w:r>
              <w:rPr>
                <w:lang w:eastAsia="en-US"/>
              </w:rPr>
              <w:t>В течение 15 (пятнадцати) календарных дней с даты заключения государственного контракта</w:t>
            </w:r>
          </w:p>
        </w:tc>
        <w:tc>
          <w:tcPr>
            <w:tcW w:w="993" w:type="dxa"/>
            <w:tcBorders>
              <w:top w:val="single" w:sz="4" w:space="0" w:color="auto"/>
              <w:left w:val="single" w:sz="4" w:space="0" w:color="auto"/>
              <w:bottom w:val="single" w:sz="4" w:space="0" w:color="auto"/>
              <w:right w:val="single" w:sz="4" w:space="0" w:color="auto"/>
            </w:tcBorders>
            <w:hideMark/>
          </w:tcPr>
          <w:p w:rsidR="004E7F95" w:rsidRDefault="004E7F95" w:rsidP="007C6B95">
            <w:pPr>
              <w:autoSpaceDE w:val="0"/>
              <w:autoSpaceDN w:val="0"/>
              <w:adjustRightInd w:val="0"/>
              <w:spacing w:line="254" w:lineRule="auto"/>
              <w:jc w:val="center"/>
              <w:rPr>
                <w:lang w:eastAsia="en-US"/>
              </w:rPr>
            </w:pPr>
            <w:r>
              <w:rPr>
                <w:lang w:eastAsia="en-US"/>
              </w:rPr>
              <w:t>70</w:t>
            </w:r>
          </w:p>
        </w:tc>
      </w:tr>
      <w:tr w:rsidR="004E7F95" w:rsidTr="007C6B95">
        <w:trPr>
          <w:trHeight w:val="20"/>
        </w:trPr>
        <w:tc>
          <w:tcPr>
            <w:tcW w:w="8637" w:type="dxa"/>
            <w:gridSpan w:val="3"/>
            <w:tcBorders>
              <w:top w:val="single" w:sz="4" w:space="0" w:color="auto"/>
              <w:left w:val="single" w:sz="4" w:space="0" w:color="auto"/>
              <w:bottom w:val="single" w:sz="4" w:space="0" w:color="auto"/>
              <w:right w:val="single" w:sz="4" w:space="0" w:color="auto"/>
            </w:tcBorders>
            <w:hideMark/>
          </w:tcPr>
          <w:p w:rsidR="004E7F95" w:rsidRDefault="004E7F95" w:rsidP="007C6B95">
            <w:pPr>
              <w:autoSpaceDE w:val="0"/>
              <w:autoSpaceDN w:val="0"/>
              <w:adjustRightInd w:val="0"/>
              <w:spacing w:line="254" w:lineRule="auto"/>
              <w:rPr>
                <w:b/>
                <w:lang w:eastAsia="en-US"/>
              </w:rPr>
            </w:pPr>
            <w:r>
              <w:rPr>
                <w:b/>
                <w:lang w:eastAsia="en-US"/>
              </w:rPr>
              <w:t>ИТОГО:</w:t>
            </w:r>
          </w:p>
        </w:tc>
        <w:tc>
          <w:tcPr>
            <w:tcW w:w="993" w:type="dxa"/>
            <w:tcBorders>
              <w:top w:val="single" w:sz="4" w:space="0" w:color="auto"/>
              <w:left w:val="single" w:sz="4" w:space="0" w:color="auto"/>
              <w:bottom w:val="single" w:sz="4" w:space="0" w:color="auto"/>
              <w:right w:val="single" w:sz="4" w:space="0" w:color="auto"/>
            </w:tcBorders>
            <w:hideMark/>
          </w:tcPr>
          <w:p w:rsidR="004E7F95" w:rsidRDefault="004E7F95" w:rsidP="007C6B95">
            <w:pPr>
              <w:autoSpaceDE w:val="0"/>
              <w:autoSpaceDN w:val="0"/>
              <w:adjustRightInd w:val="0"/>
              <w:spacing w:line="254" w:lineRule="auto"/>
              <w:jc w:val="center"/>
              <w:rPr>
                <w:b/>
                <w:lang w:eastAsia="en-US"/>
              </w:rPr>
            </w:pPr>
            <w:r>
              <w:rPr>
                <w:b/>
                <w:lang w:eastAsia="en-US"/>
              </w:rPr>
              <w:t>162</w:t>
            </w:r>
          </w:p>
        </w:tc>
      </w:tr>
    </w:tbl>
    <w:p w:rsidR="004E7F95" w:rsidRDefault="004E7F95" w:rsidP="004E7F95">
      <w:pPr>
        <w:jc w:val="both"/>
      </w:pPr>
    </w:p>
    <w:p w:rsidR="004E7F95" w:rsidRDefault="004E7F95" w:rsidP="004E7F95">
      <w:pPr>
        <w:jc w:val="both"/>
      </w:pPr>
    </w:p>
    <w:p w:rsidR="004E7F95" w:rsidRDefault="004E7F95" w:rsidP="004E7F95">
      <w:pPr>
        <w:jc w:val="both"/>
      </w:pPr>
      <w: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4E7F95" w:rsidRDefault="004E7F95" w:rsidP="004E7F95">
      <w:pPr>
        <w:jc w:val="both"/>
      </w:pPr>
    </w:p>
    <w:p w:rsidR="004E7F95" w:rsidRDefault="004E7F95" w:rsidP="004E7F95">
      <w:pPr>
        <w:jc w:val="both"/>
      </w:pPr>
      <w:r>
        <w:t>3.Товар должен отвечать следующим требованиям:</w:t>
      </w:r>
    </w:p>
    <w:p w:rsidR="004E7F95" w:rsidRDefault="004E7F95" w:rsidP="004E7F95">
      <w:pPr>
        <w:jc w:val="both"/>
      </w:pPr>
    </w:p>
    <w:tbl>
      <w:tblPr>
        <w:tblW w:w="5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7"/>
        <w:gridCol w:w="2000"/>
        <w:gridCol w:w="1710"/>
        <w:gridCol w:w="4283"/>
        <w:gridCol w:w="1287"/>
        <w:gridCol w:w="1141"/>
      </w:tblGrid>
      <w:tr w:rsidR="004E7F95" w:rsidTr="007C6B95">
        <w:trPr>
          <w:trHeight w:val="1046"/>
          <w:jc w:val="center"/>
        </w:trPr>
        <w:tc>
          <w:tcPr>
            <w:tcW w:w="197" w:type="pct"/>
            <w:tcBorders>
              <w:top w:val="single" w:sz="4" w:space="0" w:color="auto"/>
              <w:left w:val="single" w:sz="4" w:space="0" w:color="auto"/>
              <w:bottom w:val="single" w:sz="4" w:space="0" w:color="auto"/>
              <w:right w:val="single" w:sz="4" w:space="0" w:color="auto"/>
            </w:tcBorders>
            <w:hideMark/>
          </w:tcPr>
          <w:p w:rsidR="004E7F95" w:rsidRDefault="004E7F95" w:rsidP="007C6B95">
            <w:pPr>
              <w:spacing w:line="256" w:lineRule="auto"/>
              <w:jc w:val="center"/>
              <w:rPr>
                <w:lang w:eastAsia="en-US"/>
              </w:rPr>
            </w:pPr>
            <w:r>
              <w:rPr>
                <w:lang w:eastAsia="en-US"/>
              </w:rPr>
              <w:t>№ п/п</w:t>
            </w:r>
          </w:p>
        </w:tc>
        <w:tc>
          <w:tcPr>
            <w:tcW w:w="922" w:type="pct"/>
            <w:tcBorders>
              <w:top w:val="single" w:sz="4" w:space="0" w:color="auto"/>
              <w:left w:val="single" w:sz="4" w:space="0" w:color="auto"/>
              <w:bottom w:val="single" w:sz="4" w:space="0" w:color="auto"/>
              <w:right w:val="single" w:sz="4" w:space="0" w:color="auto"/>
            </w:tcBorders>
            <w:hideMark/>
          </w:tcPr>
          <w:p w:rsidR="004E7F95" w:rsidRDefault="004E7F95" w:rsidP="007C6B95">
            <w:pPr>
              <w:spacing w:line="254" w:lineRule="auto"/>
              <w:jc w:val="center"/>
              <w:rPr>
                <w:color w:val="000000"/>
                <w:lang w:eastAsia="en-US"/>
              </w:rPr>
            </w:pPr>
            <w:r>
              <w:rPr>
                <w:color w:val="000000"/>
                <w:lang w:eastAsia="en-US"/>
              </w:rPr>
              <w:t>Наименование Товара</w:t>
            </w:r>
          </w:p>
        </w:tc>
        <w:tc>
          <w:tcPr>
            <w:tcW w:w="788" w:type="pct"/>
            <w:tcBorders>
              <w:top w:val="single" w:sz="4" w:space="0" w:color="auto"/>
              <w:left w:val="single" w:sz="4" w:space="0" w:color="auto"/>
              <w:bottom w:val="single" w:sz="4" w:space="0" w:color="auto"/>
              <w:right w:val="single" w:sz="4" w:space="0" w:color="auto"/>
            </w:tcBorders>
          </w:tcPr>
          <w:p w:rsidR="004E7F95" w:rsidRDefault="004E7F95" w:rsidP="007C6B95">
            <w:pPr>
              <w:spacing w:line="254" w:lineRule="auto"/>
              <w:jc w:val="center"/>
              <w:rPr>
                <w:color w:val="000000"/>
                <w:lang w:eastAsia="en-US"/>
              </w:rPr>
            </w:pPr>
            <w:r>
              <w:rPr>
                <w:color w:val="000000"/>
                <w:lang w:eastAsia="en-US"/>
              </w:rPr>
              <w:t>Наименование Товара по КТРУ</w:t>
            </w:r>
          </w:p>
        </w:tc>
        <w:tc>
          <w:tcPr>
            <w:tcW w:w="1974" w:type="pct"/>
            <w:tcBorders>
              <w:top w:val="single" w:sz="4" w:space="0" w:color="auto"/>
              <w:left w:val="single" w:sz="4" w:space="0" w:color="auto"/>
              <w:bottom w:val="single" w:sz="4" w:space="0" w:color="auto"/>
              <w:right w:val="single" w:sz="4" w:space="0" w:color="auto"/>
            </w:tcBorders>
            <w:hideMark/>
          </w:tcPr>
          <w:p w:rsidR="004E7F95" w:rsidRDefault="004E7F95" w:rsidP="007C6B95">
            <w:pPr>
              <w:spacing w:line="254" w:lineRule="auto"/>
              <w:jc w:val="center"/>
              <w:rPr>
                <w:color w:val="000000"/>
                <w:lang w:eastAsia="en-US"/>
              </w:rPr>
            </w:pPr>
            <w:r>
              <w:rPr>
                <w:color w:val="000000"/>
                <w:lang w:eastAsia="en-US"/>
              </w:rPr>
              <w:t>Характеристика Товара</w:t>
            </w:r>
          </w:p>
        </w:tc>
        <w:tc>
          <w:tcPr>
            <w:tcW w:w="593" w:type="pct"/>
            <w:tcBorders>
              <w:top w:val="single" w:sz="4" w:space="0" w:color="auto"/>
              <w:left w:val="single" w:sz="4" w:space="0" w:color="auto"/>
              <w:bottom w:val="single" w:sz="4" w:space="0" w:color="auto"/>
              <w:right w:val="single" w:sz="4" w:space="0" w:color="auto"/>
            </w:tcBorders>
            <w:hideMark/>
          </w:tcPr>
          <w:p w:rsidR="004E7F95" w:rsidRDefault="004E7F95" w:rsidP="007C6B95">
            <w:pPr>
              <w:spacing w:line="254" w:lineRule="auto"/>
              <w:jc w:val="center"/>
              <w:rPr>
                <w:color w:val="000000"/>
                <w:lang w:eastAsia="en-US"/>
              </w:rPr>
            </w:pPr>
            <w:r>
              <w:rPr>
                <w:color w:val="000000"/>
                <w:lang w:eastAsia="en-US"/>
              </w:rPr>
              <w:t>Значение характеристики</w:t>
            </w:r>
          </w:p>
        </w:tc>
        <w:tc>
          <w:tcPr>
            <w:tcW w:w="526" w:type="pct"/>
            <w:tcBorders>
              <w:top w:val="single" w:sz="4" w:space="0" w:color="auto"/>
              <w:left w:val="single" w:sz="4" w:space="0" w:color="auto"/>
              <w:bottom w:val="single" w:sz="4" w:space="0" w:color="auto"/>
              <w:right w:val="single" w:sz="4" w:space="0" w:color="auto"/>
            </w:tcBorders>
            <w:hideMark/>
          </w:tcPr>
          <w:p w:rsidR="004E7F95" w:rsidRDefault="004E7F95" w:rsidP="007C6B95">
            <w:pPr>
              <w:spacing w:line="256" w:lineRule="auto"/>
              <w:jc w:val="center"/>
              <w:rPr>
                <w:lang w:eastAsia="en-US"/>
              </w:rPr>
            </w:pPr>
            <w:r>
              <w:rPr>
                <w:lang w:eastAsia="en-US"/>
              </w:rPr>
              <w:t xml:space="preserve">Количество пара  </w:t>
            </w:r>
            <w:proofErr w:type="gramStart"/>
            <w:r>
              <w:rPr>
                <w:lang w:eastAsia="en-US"/>
              </w:rPr>
              <w:t xml:space="preserve">   (</w:t>
            </w:r>
            <w:proofErr w:type="gramEnd"/>
            <w:r>
              <w:rPr>
                <w:lang w:eastAsia="en-US"/>
              </w:rPr>
              <w:t xml:space="preserve">2 </w:t>
            </w:r>
            <w:proofErr w:type="spellStart"/>
            <w:r>
              <w:rPr>
                <w:lang w:eastAsia="en-US"/>
              </w:rPr>
              <w:t>шт</w:t>
            </w:r>
            <w:proofErr w:type="spellEnd"/>
            <w:r>
              <w:rPr>
                <w:lang w:eastAsia="en-US"/>
              </w:rPr>
              <w:t>)</w:t>
            </w:r>
          </w:p>
        </w:tc>
      </w:tr>
      <w:tr w:rsidR="004E7F95" w:rsidTr="007C6B95">
        <w:trPr>
          <w:trHeight w:val="2117"/>
          <w:jc w:val="center"/>
        </w:trPr>
        <w:tc>
          <w:tcPr>
            <w:tcW w:w="197" w:type="pct"/>
            <w:tcBorders>
              <w:top w:val="single" w:sz="4" w:space="0" w:color="auto"/>
              <w:left w:val="single" w:sz="4" w:space="0" w:color="auto"/>
              <w:bottom w:val="single" w:sz="4" w:space="0" w:color="auto"/>
              <w:right w:val="single" w:sz="4" w:space="0" w:color="auto"/>
            </w:tcBorders>
            <w:hideMark/>
          </w:tcPr>
          <w:p w:rsidR="004E7F95" w:rsidRDefault="004E7F95" w:rsidP="007C6B95">
            <w:pPr>
              <w:autoSpaceDE w:val="0"/>
              <w:autoSpaceDN w:val="0"/>
              <w:adjustRightInd w:val="0"/>
              <w:spacing w:line="256" w:lineRule="auto"/>
              <w:jc w:val="center"/>
              <w:rPr>
                <w:lang w:eastAsia="en-US"/>
              </w:rPr>
            </w:pPr>
            <w:r>
              <w:rPr>
                <w:lang w:eastAsia="en-US"/>
              </w:rPr>
              <w:lastRenderedPageBreak/>
              <w:t>1.</w:t>
            </w:r>
          </w:p>
        </w:tc>
        <w:tc>
          <w:tcPr>
            <w:tcW w:w="922" w:type="pct"/>
            <w:tcBorders>
              <w:top w:val="single" w:sz="4" w:space="0" w:color="auto"/>
              <w:left w:val="single" w:sz="4" w:space="0" w:color="auto"/>
              <w:bottom w:val="single" w:sz="4" w:space="0" w:color="auto"/>
              <w:right w:val="single" w:sz="4" w:space="0" w:color="auto"/>
            </w:tcBorders>
          </w:tcPr>
          <w:p w:rsidR="004E7F95" w:rsidRPr="0047337E" w:rsidRDefault="004E7F95" w:rsidP="007E6140">
            <w:pPr>
              <w:jc w:val="center"/>
            </w:pPr>
            <w:r w:rsidRPr="00EE0A8C">
              <w:t>Ортопедическая обувь малосложная без утепленной подкладки</w:t>
            </w:r>
            <w:r w:rsidR="0047337E" w:rsidRPr="0047337E">
              <w:t xml:space="preserve"> </w:t>
            </w:r>
          </w:p>
        </w:tc>
        <w:tc>
          <w:tcPr>
            <w:tcW w:w="788" w:type="pct"/>
            <w:tcBorders>
              <w:top w:val="single" w:sz="4" w:space="0" w:color="auto"/>
              <w:left w:val="single" w:sz="4" w:space="0" w:color="auto"/>
              <w:bottom w:val="single" w:sz="4" w:space="0" w:color="auto"/>
              <w:right w:val="single" w:sz="4" w:space="0" w:color="auto"/>
            </w:tcBorders>
          </w:tcPr>
          <w:p w:rsidR="004E7F95" w:rsidRPr="0031659A" w:rsidRDefault="004E7F95" w:rsidP="007C6B95">
            <w:pPr>
              <w:spacing w:line="256" w:lineRule="auto"/>
              <w:jc w:val="center"/>
              <w:rPr>
                <w:lang w:eastAsia="en-US"/>
              </w:rPr>
            </w:pPr>
            <w:r w:rsidRPr="00EE0A8C">
              <w:rPr>
                <w:lang w:eastAsia="en-US"/>
              </w:rPr>
              <w:t>Ортопедическая обувь малосложная без утепленной подкладки</w:t>
            </w:r>
          </w:p>
        </w:tc>
        <w:tc>
          <w:tcPr>
            <w:tcW w:w="1974" w:type="pct"/>
            <w:tcBorders>
              <w:top w:val="single" w:sz="4" w:space="0" w:color="auto"/>
              <w:left w:val="single" w:sz="4" w:space="0" w:color="auto"/>
              <w:bottom w:val="single" w:sz="4" w:space="0" w:color="auto"/>
              <w:right w:val="single" w:sz="4" w:space="0" w:color="auto"/>
            </w:tcBorders>
            <w:vAlign w:val="center"/>
          </w:tcPr>
          <w:p w:rsidR="004E7F95" w:rsidRDefault="004E7F95" w:rsidP="007C6B95">
            <w:pPr>
              <w:spacing w:line="257" w:lineRule="auto"/>
              <w:jc w:val="both"/>
            </w:pPr>
            <w:r w:rsidRPr="00C71D38">
              <w:t>Ортопедическая обувь на подбор</w:t>
            </w:r>
          </w:p>
          <w:p w:rsidR="004E7F95" w:rsidRDefault="004E7F95" w:rsidP="007C6B95">
            <w:pPr>
              <w:spacing w:line="257" w:lineRule="auto"/>
              <w:jc w:val="both"/>
            </w:pPr>
            <w:r>
              <w:t>Диапазон размеров: 12</w:t>
            </w:r>
            <w:r w:rsidRPr="00C71D38">
              <w:t xml:space="preserve"> шт</w:t>
            </w:r>
            <w:r>
              <w:t>.</w:t>
            </w:r>
          </w:p>
          <w:p w:rsidR="004E7F95" w:rsidRPr="00E970BC" w:rsidRDefault="004E7F95" w:rsidP="007C6B95">
            <w:pPr>
              <w:spacing w:line="257" w:lineRule="auto"/>
              <w:jc w:val="both"/>
            </w:pPr>
            <w:r>
              <w:t>Отсутствие утепленной подкладки</w:t>
            </w:r>
          </w:p>
          <w:p w:rsidR="004E7F95" w:rsidRDefault="004E7F95" w:rsidP="007C6B95">
            <w:pPr>
              <w:spacing w:line="257" w:lineRule="auto"/>
              <w:jc w:val="both"/>
              <w:rPr>
                <w:lang w:eastAsia="en-US"/>
              </w:rPr>
            </w:pPr>
            <w:r>
              <w:rPr>
                <w:lang w:eastAsia="en-US"/>
              </w:rPr>
              <w:t>В</w:t>
            </w:r>
            <w:r w:rsidRPr="007B13DF">
              <w:rPr>
                <w:lang w:eastAsia="en-US"/>
              </w:rPr>
              <w:t>кладные или встроенные элементы для коррекции стопы</w:t>
            </w:r>
          </w:p>
        </w:tc>
        <w:tc>
          <w:tcPr>
            <w:tcW w:w="593" w:type="pct"/>
            <w:tcBorders>
              <w:top w:val="single" w:sz="4" w:space="0" w:color="auto"/>
              <w:left w:val="single" w:sz="4" w:space="0" w:color="auto"/>
              <w:bottom w:val="single" w:sz="4" w:space="0" w:color="auto"/>
              <w:right w:val="single" w:sz="4" w:space="0" w:color="auto"/>
            </w:tcBorders>
            <w:hideMark/>
          </w:tcPr>
          <w:p w:rsidR="004E7F95" w:rsidRDefault="004E7F95" w:rsidP="007C6B95">
            <w:pPr>
              <w:spacing w:line="256" w:lineRule="auto"/>
              <w:jc w:val="center"/>
              <w:rPr>
                <w:lang w:eastAsia="en-US"/>
              </w:rPr>
            </w:pPr>
            <w:r>
              <w:rPr>
                <w:lang w:eastAsia="en-US"/>
              </w:rPr>
              <w:t xml:space="preserve">Наличие </w:t>
            </w:r>
          </w:p>
        </w:tc>
        <w:tc>
          <w:tcPr>
            <w:tcW w:w="526" w:type="pct"/>
            <w:tcBorders>
              <w:top w:val="single" w:sz="4" w:space="0" w:color="auto"/>
              <w:left w:val="single" w:sz="4" w:space="0" w:color="auto"/>
              <w:bottom w:val="single" w:sz="4" w:space="0" w:color="auto"/>
              <w:right w:val="single" w:sz="4" w:space="0" w:color="auto"/>
            </w:tcBorders>
            <w:vAlign w:val="center"/>
          </w:tcPr>
          <w:p w:rsidR="004E7F95" w:rsidRPr="000F1752" w:rsidRDefault="004E7F95" w:rsidP="007C6B95">
            <w:pPr>
              <w:jc w:val="center"/>
              <w:rPr>
                <w:color w:val="000000"/>
                <w:sz w:val="22"/>
                <w:szCs w:val="22"/>
              </w:rPr>
            </w:pPr>
            <w:r>
              <w:rPr>
                <w:color w:val="000000"/>
                <w:sz w:val="22"/>
                <w:szCs w:val="22"/>
              </w:rPr>
              <w:t>91</w:t>
            </w:r>
          </w:p>
        </w:tc>
      </w:tr>
      <w:tr w:rsidR="004E7F95" w:rsidTr="007C6B95">
        <w:trPr>
          <w:trHeight w:val="1833"/>
          <w:jc w:val="center"/>
        </w:trPr>
        <w:tc>
          <w:tcPr>
            <w:tcW w:w="197" w:type="pct"/>
            <w:tcBorders>
              <w:top w:val="single" w:sz="4" w:space="0" w:color="auto"/>
              <w:left w:val="single" w:sz="4" w:space="0" w:color="auto"/>
              <w:bottom w:val="single" w:sz="4" w:space="0" w:color="auto"/>
              <w:right w:val="single" w:sz="4" w:space="0" w:color="auto"/>
            </w:tcBorders>
          </w:tcPr>
          <w:p w:rsidR="004E7F95" w:rsidRDefault="004E7F95" w:rsidP="007C6B95">
            <w:pPr>
              <w:autoSpaceDE w:val="0"/>
              <w:autoSpaceDN w:val="0"/>
              <w:adjustRightInd w:val="0"/>
              <w:spacing w:line="256" w:lineRule="auto"/>
              <w:jc w:val="center"/>
              <w:rPr>
                <w:lang w:eastAsia="en-US"/>
              </w:rPr>
            </w:pPr>
            <w:r>
              <w:rPr>
                <w:lang w:eastAsia="en-US"/>
              </w:rPr>
              <w:t>2.</w:t>
            </w:r>
          </w:p>
        </w:tc>
        <w:tc>
          <w:tcPr>
            <w:tcW w:w="922" w:type="pct"/>
            <w:tcBorders>
              <w:top w:val="single" w:sz="4" w:space="0" w:color="auto"/>
              <w:left w:val="single" w:sz="4" w:space="0" w:color="auto"/>
              <w:bottom w:val="single" w:sz="4" w:space="0" w:color="auto"/>
              <w:right w:val="single" w:sz="4" w:space="0" w:color="auto"/>
            </w:tcBorders>
          </w:tcPr>
          <w:p w:rsidR="004E7F95" w:rsidRPr="0047337E" w:rsidRDefault="004E7F95" w:rsidP="007E6140">
            <w:pPr>
              <w:spacing w:line="256" w:lineRule="auto"/>
              <w:jc w:val="center"/>
              <w:rPr>
                <w:lang w:eastAsia="en-US"/>
              </w:rPr>
            </w:pPr>
            <w:r w:rsidRPr="00EE0A8C">
              <w:rPr>
                <w:lang w:eastAsia="en-US"/>
              </w:rPr>
              <w:t>Ортопедическая обувь малосложная на утепленной подкладке</w:t>
            </w:r>
            <w:r w:rsidR="0047337E" w:rsidRPr="0047337E">
              <w:rPr>
                <w:lang w:eastAsia="en-US"/>
              </w:rPr>
              <w:t xml:space="preserve"> </w:t>
            </w:r>
            <w:bookmarkStart w:id="0" w:name="_GoBack"/>
            <w:bookmarkEnd w:id="0"/>
          </w:p>
        </w:tc>
        <w:tc>
          <w:tcPr>
            <w:tcW w:w="788" w:type="pct"/>
            <w:tcBorders>
              <w:top w:val="single" w:sz="4" w:space="0" w:color="auto"/>
              <w:left w:val="single" w:sz="4" w:space="0" w:color="auto"/>
              <w:bottom w:val="single" w:sz="4" w:space="0" w:color="auto"/>
              <w:right w:val="single" w:sz="4" w:space="0" w:color="auto"/>
            </w:tcBorders>
          </w:tcPr>
          <w:p w:rsidR="004E7F95" w:rsidRPr="00CC2488" w:rsidRDefault="004E7F95" w:rsidP="007C6B95">
            <w:pPr>
              <w:spacing w:line="256" w:lineRule="auto"/>
              <w:jc w:val="center"/>
              <w:rPr>
                <w:lang w:eastAsia="en-US"/>
              </w:rPr>
            </w:pPr>
            <w:r w:rsidRPr="00EE0A8C">
              <w:rPr>
                <w:lang w:eastAsia="en-US"/>
              </w:rPr>
              <w:t>Ортопедическая обувь малосложная на утепленной подкладке</w:t>
            </w:r>
          </w:p>
        </w:tc>
        <w:tc>
          <w:tcPr>
            <w:tcW w:w="1974" w:type="pct"/>
            <w:tcBorders>
              <w:top w:val="single" w:sz="4" w:space="0" w:color="auto"/>
              <w:left w:val="single" w:sz="4" w:space="0" w:color="auto"/>
              <w:bottom w:val="single" w:sz="4" w:space="0" w:color="auto"/>
              <w:right w:val="single" w:sz="4" w:space="0" w:color="auto"/>
            </w:tcBorders>
            <w:vAlign w:val="center"/>
          </w:tcPr>
          <w:p w:rsidR="004E7F95" w:rsidRDefault="004E7F95" w:rsidP="007C6B95">
            <w:pPr>
              <w:spacing w:line="257" w:lineRule="auto"/>
              <w:jc w:val="both"/>
            </w:pPr>
            <w:r w:rsidRPr="00C71D38">
              <w:t>Ортопедическая обувь на подбор</w:t>
            </w:r>
          </w:p>
          <w:p w:rsidR="004E7F95" w:rsidRDefault="004E7F95" w:rsidP="007C6B95">
            <w:pPr>
              <w:spacing w:line="257" w:lineRule="auto"/>
              <w:jc w:val="both"/>
            </w:pPr>
            <w:r>
              <w:t>Диапазон размеров: 12</w:t>
            </w:r>
            <w:r w:rsidRPr="00C71D38">
              <w:t xml:space="preserve"> шт</w:t>
            </w:r>
            <w:r>
              <w:t>.</w:t>
            </w:r>
          </w:p>
          <w:p w:rsidR="004E7F95" w:rsidRDefault="004E7F95" w:rsidP="007C6B95">
            <w:pPr>
              <w:spacing w:line="257" w:lineRule="auto"/>
              <w:jc w:val="both"/>
            </w:pPr>
            <w:r>
              <w:t>Утепленная подкладка</w:t>
            </w:r>
          </w:p>
          <w:p w:rsidR="004E7F95" w:rsidRDefault="004E7F95" w:rsidP="007C6B95">
            <w:pPr>
              <w:spacing w:line="257" w:lineRule="auto"/>
              <w:jc w:val="both"/>
              <w:rPr>
                <w:lang w:eastAsia="en-US"/>
              </w:rPr>
            </w:pPr>
            <w:r>
              <w:rPr>
                <w:lang w:eastAsia="en-US"/>
              </w:rPr>
              <w:t>В</w:t>
            </w:r>
            <w:r w:rsidRPr="007B13DF">
              <w:rPr>
                <w:lang w:eastAsia="en-US"/>
              </w:rPr>
              <w:t>кладные или встроенные элементы для коррекции стопы</w:t>
            </w:r>
          </w:p>
          <w:p w:rsidR="004E7F95" w:rsidRPr="007B13DF" w:rsidRDefault="004E7F95" w:rsidP="007C6B95">
            <w:pPr>
              <w:spacing w:line="257" w:lineRule="auto"/>
              <w:jc w:val="both"/>
            </w:pPr>
          </w:p>
        </w:tc>
        <w:tc>
          <w:tcPr>
            <w:tcW w:w="593" w:type="pct"/>
            <w:tcBorders>
              <w:top w:val="single" w:sz="4" w:space="0" w:color="auto"/>
              <w:left w:val="single" w:sz="4" w:space="0" w:color="auto"/>
              <w:bottom w:val="single" w:sz="4" w:space="0" w:color="auto"/>
              <w:right w:val="single" w:sz="4" w:space="0" w:color="auto"/>
            </w:tcBorders>
          </w:tcPr>
          <w:p w:rsidR="004E7F95" w:rsidRDefault="004E7F95" w:rsidP="007C6B95">
            <w:pPr>
              <w:spacing w:line="256" w:lineRule="auto"/>
              <w:jc w:val="center"/>
              <w:rPr>
                <w:lang w:eastAsia="en-US"/>
              </w:rPr>
            </w:pPr>
            <w:r>
              <w:rPr>
                <w:lang w:eastAsia="en-US"/>
              </w:rPr>
              <w:t>Наличие</w:t>
            </w:r>
          </w:p>
        </w:tc>
        <w:tc>
          <w:tcPr>
            <w:tcW w:w="526" w:type="pct"/>
            <w:tcBorders>
              <w:top w:val="single" w:sz="4" w:space="0" w:color="auto"/>
              <w:left w:val="single" w:sz="4" w:space="0" w:color="auto"/>
              <w:bottom w:val="single" w:sz="4" w:space="0" w:color="auto"/>
              <w:right w:val="single" w:sz="4" w:space="0" w:color="auto"/>
            </w:tcBorders>
            <w:vAlign w:val="center"/>
          </w:tcPr>
          <w:p w:rsidR="004E7F95" w:rsidRPr="000F1752" w:rsidRDefault="004E7F95" w:rsidP="007C6B95">
            <w:pPr>
              <w:jc w:val="center"/>
              <w:rPr>
                <w:color w:val="000000"/>
                <w:sz w:val="22"/>
                <w:szCs w:val="22"/>
              </w:rPr>
            </w:pPr>
            <w:r>
              <w:rPr>
                <w:color w:val="000000"/>
                <w:sz w:val="22"/>
                <w:szCs w:val="22"/>
              </w:rPr>
              <w:t>71</w:t>
            </w:r>
          </w:p>
        </w:tc>
      </w:tr>
      <w:tr w:rsidR="004E7F95" w:rsidRPr="009D35F0" w:rsidTr="007C6B95">
        <w:trPr>
          <w:trHeight w:val="462"/>
          <w:jc w:val="center"/>
        </w:trPr>
        <w:tc>
          <w:tcPr>
            <w:tcW w:w="4474" w:type="pct"/>
            <w:gridSpan w:val="5"/>
            <w:tcBorders>
              <w:top w:val="single" w:sz="4" w:space="0" w:color="auto"/>
              <w:left w:val="single" w:sz="4" w:space="0" w:color="auto"/>
              <w:bottom w:val="single" w:sz="4" w:space="0" w:color="auto"/>
              <w:right w:val="single" w:sz="4" w:space="0" w:color="auto"/>
            </w:tcBorders>
          </w:tcPr>
          <w:p w:rsidR="004E7F95" w:rsidRPr="009D35F0" w:rsidRDefault="004E7F95" w:rsidP="007C6B95">
            <w:pPr>
              <w:spacing w:line="256" w:lineRule="auto"/>
              <w:rPr>
                <w:b/>
                <w:lang w:eastAsia="en-US"/>
              </w:rPr>
            </w:pPr>
            <w:r w:rsidRPr="009D35F0">
              <w:rPr>
                <w:b/>
                <w:lang w:eastAsia="en-US"/>
              </w:rPr>
              <w:t>Итого</w:t>
            </w:r>
          </w:p>
        </w:tc>
        <w:tc>
          <w:tcPr>
            <w:tcW w:w="526" w:type="pct"/>
            <w:tcBorders>
              <w:top w:val="single" w:sz="4" w:space="0" w:color="auto"/>
              <w:left w:val="single" w:sz="4" w:space="0" w:color="auto"/>
              <w:bottom w:val="single" w:sz="4" w:space="0" w:color="auto"/>
              <w:right w:val="single" w:sz="4" w:space="0" w:color="auto"/>
            </w:tcBorders>
            <w:hideMark/>
          </w:tcPr>
          <w:p w:rsidR="004E7F95" w:rsidRPr="009D35F0" w:rsidRDefault="004E7F95" w:rsidP="007C6B95">
            <w:pPr>
              <w:spacing w:line="256" w:lineRule="auto"/>
              <w:jc w:val="center"/>
              <w:rPr>
                <w:b/>
                <w:lang w:eastAsia="en-US"/>
              </w:rPr>
            </w:pPr>
            <w:r>
              <w:rPr>
                <w:b/>
                <w:lang w:eastAsia="en-US"/>
              </w:rPr>
              <w:t>162</w:t>
            </w:r>
          </w:p>
        </w:tc>
      </w:tr>
    </w:tbl>
    <w:p w:rsidR="00186B78" w:rsidRDefault="00186B78" w:rsidP="00186B78">
      <w:pPr>
        <w:ind w:firstLine="567"/>
        <w:jc w:val="both"/>
        <w:rPr>
          <w:b/>
        </w:rPr>
      </w:pPr>
      <w:r>
        <w:rPr>
          <w:b/>
        </w:rPr>
        <w:t>Обоснование включения дополнительной информации в сведения о товаре, работе, услуге:</w:t>
      </w:r>
    </w:p>
    <w:p w:rsidR="00186B78" w:rsidRDefault="00186B78" w:rsidP="00186B78">
      <w:pPr>
        <w:autoSpaceDE w:val="0"/>
        <w:autoSpaceDN w:val="0"/>
        <w:adjustRightInd w:val="0"/>
        <w:jc w:val="both"/>
      </w:pPr>
      <w:r w:rsidRPr="009967E4">
        <w:t>- 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(Издание третье, переработанное и дополненное, 2018 г.).</w:t>
      </w:r>
    </w:p>
    <w:p w:rsidR="00186B78" w:rsidRDefault="00186B78" w:rsidP="00186B78">
      <w:pPr>
        <w:autoSpaceDE w:val="0"/>
        <w:autoSpaceDN w:val="0"/>
        <w:adjustRightInd w:val="0"/>
        <w:jc w:val="both"/>
      </w:pPr>
      <w:r>
        <w:t xml:space="preserve">- Индивидуальные программы реабилитации и </w:t>
      </w:r>
      <w:proofErr w:type="spellStart"/>
      <w:r>
        <w:t>абилитации</w:t>
      </w:r>
      <w:proofErr w:type="spellEnd"/>
      <w:r>
        <w:t xml:space="preserve"> получателей</w:t>
      </w:r>
    </w:p>
    <w:p w:rsidR="00186B78" w:rsidRDefault="00186B78" w:rsidP="00186B78">
      <w:pPr>
        <w:ind w:firstLine="567"/>
        <w:jc w:val="both"/>
      </w:pPr>
      <w: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w:t>
      </w:r>
      <w:r>
        <w:br/>
        <w:t>№ 2300-1 «О защите прав потребителей»).</w:t>
      </w:r>
    </w:p>
    <w:p w:rsidR="00186B78" w:rsidRDefault="00186B78" w:rsidP="00186B78">
      <w:pPr>
        <w:tabs>
          <w:tab w:val="left" w:pos="9724"/>
        </w:tabs>
        <w:ind w:firstLine="567"/>
        <w:jc w:val="both"/>
      </w:pPr>
      <w:r>
        <w:t xml:space="preserve">3.2. Товар должен соответствовать требованиям государственных стандартов (ГОСТ), действующих на территории Российской Федерации: </w:t>
      </w:r>
    </w:p>
    <w:p w:rsidR="00186B78" w:rsidRPr="00006373" w:rsidRDefault="00186B78" w:rsidP="00186B78">
      <w:pPr>
        <w:autoSpaceDE w:val="0"/>
        <w:autoSpaceDN w:val="0"/>
        <w:adjustRightInd w:val="0"/>
        <w:jc w:val="both"/>
        <w:rPr>
          <w:rFonts w:eastAsiaTheme="minorHAnsi"/>
          <w:lang w:eastAsia="en-US"/>
        </w:rPr>
      </w:pPr>
      <w:r w:rsidRPr="00006373">
        <w:t xml:space="preserve">- </w:t>
      </w:r>
      <w:r w:rsidRPr="00006373">
        <w:rPr>
          <w:rFonts w:eastAsiaTheme="minorHAnsi"/>
          <w:lang w:eastAsia="en-US"/>
        </w:rPr>
        <w:t>"ГОСТ Р 54407-2020. Национальный стандарт Российской Федерации. Обувь ортопедическая. Общие технические условия"</w:t>
      </w:r>
      <w:r w:rsidRPr="00006373">
        <w:t>;</w:t>
      </w:r>
    </w:p>
    <w:p w:rsidR="00186B78" w:rsidRDefault="00186B78" w:rsidP="00186B78">
      <w:pPr>
        <w:tabs>
          <w:tab w:val="left" w:pos="9724"/>
        </w:tabs>
        <w:ind w:right="140"/>
        <w:jc w:val="both"/>
      </w:pPr>
      <w:r w:rsidRPr="00006373">
        <w:t>- "ГОСТ Р 57761-2023. Национальный стандарт Российской Федерации. Обувь ортопедическая. Термины и определения".</w:t>
      </w:r>
    </w:p>
    <w:p w:rsidR="00186B78" w:rsidRDefault="00186B78" w:rsidP="00186B78">
      <w:pPr>
        <w:ind w:firstLine="567"/>
        <w:jc w:val="both"/>
      </w:pPr>
      <w: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186B78" w:rsidRDefault="00186B78" w:rsidP="00186B78">
      <w:pPr>
        <w:ind w:firstLine="567"/>
        <w:jc w:val="both"/>
        <w:rPr>
          <w:bCs/>
        </w:rPr>
      </w:pPr>
      <w:r>
        <w:t xml:space="preserve">3.4. </w:t>
      </w:r>
      <w:r>
        <w:rPr>
          <w:bCs/>
        </w:rPr>
        <w:t>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186B78" w:rsidRDefault="00186B78" w:rsidP="00186B78">
      <w:pPr>
        <w:ind w:firstLine="567"/>
        <w:jc w:val="both"/>
      </w:pPr>
      <w:r>
        <w:t>3.5. Гарантийный срок на Товар устанавливается в соответствии с ГОСТ Р 54407-2020 «Обувь ортопедическая. Общие технические условия» и действует с момента получения Товара Получателем, или с начала сезона и должен составлять не менее 30 (тридцати) дней.</w:t>
      </w:r>
    </w:p>
    <w:p w:rsidR="00186B78" w:rsidRDefault="00186B78" w:rsidP="00186B78">
      <w:pPr>
        <w:ind w:firstLine="567"/>
        <w:jc w:val="both"/>
      </w:pPr>
      <w:r>
        <w:t>Начало сезона должно определяться в соответствии с Законом «О защите прав потребителей».</w:t>
      </w:r>
    </w:p>
    <w:p w:rsidR="00186B78" w:rsidRDefault="00186B78" w:rsidP="00186B78">
      <w:pPr>
        <w:ind w:firstLine="567"/>
        <w:jc w:val="both"/>
        <w:rPr>
          <w:b/>
        </w:rPr>
      </w:pPr>
      <w:r>
        <w:rPr>
          <w:b/>
        </w:rPr>
        <w:t>4. Поставщик обязан:</w:t>
      </w:r>
    </w:p>
    <w:p w:rsidR="00186B78" w:rsidRDefault="00186B78" w:rsidP="00186B78">
      <w:pPr>
        <w:ind w:firstLine="567"/>
        <w:jc w:val="both"/>
      </w:pPr>
      <w:r>
        <w:t>4.1. Поставлять Товар для Получателей, имеющий действующие регистрационные удостоверения, выданные Федеральной службой по надзору в сфере здравоохранения (в случае, если Товар подлежит регистрации), и (или) декларации о соответствии или сертификат соответствия поставляемого Товара либо иные документы, свидетельствующие о качестве и безопасности Товара, предусмотренные действующим законодательством Российской Федерации.</w:t>
      </w:r>
    </w:p>
    <w:p w:rsidR="00186B78" w:rsidRDefault="00186B78" w:rsidP="00186B78">
      <w:pPr>
        <w:ind w:firstLine="567"/>
        <w:jc w:val="both"/>
      </w:pPr>
      <w: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186B78" w:rsidRDefault="00186B78" w:rsidP="00186B78">
      <w:pPr>
        <w:ind w:firstLine="567"/>
        <w:jc w:val="both"/>
      </w:pPr>
      <w:r>
        <w:lastRenderedPageBreak/>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186B78" w:rsidRDefault="00186B78" w:rsidP="00186B78">
      <w:pPr>
        <w:ind w:firstLine="567"/>
        <w:jc w:val="both"/>
      </w:pPr>
      <w: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186B78" w:rsidRDefault="00186B78" w:rsidP="00186B78">
      <w:pPr>
        <w:ind w:firstLine="567"/>
        <w:jc w:val="both"/>
      </w:pPr>
      <w:r>
        <w:t xml:space="preserve">4.3. При работе с Получателями обеспечить соблюдение рекомендаций и санитарно-эпидемиологических требований </w:t>
      </w:r>
      <w:proofErr w:type="spellStart"/>
      <w:r>
        <w:t>Роспотребнадзора</w:t>
      </w:r>
      <w:proofErr w:type="spellEnd"/>
      <w: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t>коронавирусной</w:t>
      </w:r>
      <w:proofErr w:type="spellEnd"/>
      <w:r>
        <w:t xml:space="preserve"> инфекции (COVID-19).</w:t>
      </w:r>
    </w:p>
    <w:p w:rsidR="00186B78" w:rsidRPr="00BA4A91" w:rsidRDefault="00186B78" w:rsidP="00186B78">
      <w:pPr>
        <w:ind w:firstLine="567"/>
        <w:jc w:val="both"/>
      </w:pPr>
      <w:r>
        <w:t>4.4</w:t>
      </w:r>
      <w:r w:rsidRPr="00BA4A91">
        <w:t xml:space="preserve">. Осуществлять в течение гарантийного срока за счет собственных средств гарантийный ремонт </w:t>
      </w:r>
      <w:r>
        <w:t>Товара и</w:t>
      </w:r>
      <w:r w:rsidRPr="00BA4A91">
        <w:t xml:space="preserve"> (или) гарантийную замену </w:t>
      </w:r>
      <w:r>
        <w:t>Товара, преждевременно вышедшего</w:t>
      </w:r>
      <w:r w:rsidRPr="00BA4A91">
        <w:t xml:space="preserve"> из строя не по вине Получателей, и (или) имеющих скрытые недостатки или дефекты (брак).</w:t>
      </w:r>
    </w:p>
    <w:p w:rsidR="00186B78" w:rsidRPr="00BA4A91" w:rsidRDefault="00186B78" w:rsidP="00186B78">
      <w:pPr>
        <w:ind w:firstLine="567"/>
        <w:jc w:val="both"/>
      </w:pPr>
      <w:r w:rsidRPr="00BA4A91">
        <w:t xml:space="preserve">В случае обнаружения Получателем в течение гарантийного </w:t>
      </w:r>
      <w:r>
        <w:t>срока Товара</w:t>
      </w:r>
      <w:r w:rsidRPr="00BA4A91">
        <w:t xml:space="preserve"> при его должной эксплуатации несоответствия качества </w:t>
      </w:r>
      <w:r>
        <w:t>Товара</w:t>
      </w:r>
      <w:r w:rsidRPr="00BA4A91">
        <w:t xml:space="preserve"> (выявления недостатков и дефектов, связанных с разрабо</w:t>
      </w:r>
      <w:r>
        <w:t xml:space="preserve">ткой, материалами или качеством, </w:t>
      </w:r>
      <w:r w:rsidRPr="00BA4A91">
        <w:t xml:space="preserve">в том числе скрытых недостатков и дефектов), </w:t>
      </w:r>
      <w:r>
        <w:t>Поставщиком</w:t>
      </w:r>
      <w:r w:rsidRPr="00BA4A91">
        <w:t xml:space="preserve"> должен быть обеспечен гарантийный ремонт (если </w:t>
      </w:r>
      <w:r>
        <w:t>Товар</w:t>
      </w:r>
      <w:r w:rsidRPr="00BA4A91">
        <w:t xml:space="preserve"> подлежит гарантийному ремонту) либо осуществлена замена </w:t>
      </w:r>
      <w:r>
        <w:t>Товара</w:t>
      </w:r>
      <w:r w:rsidRPr="00BA4A91">
        <w:t xml:space="preserve"> на аналогичн</w:t>
      </w:r>
      <w:r>
        <w:t>ый</w:t>
      </w:r>
      <w:r w:rsidRPr="00BA4A91">
        <w:t xml:space="preserve"> </w:t>
      </w:r>
      <w:r>
        <w:t>Товар</w:t>
      </w:r>
      <w:r w:rsidRPr="00BA4A91">
        <w:t xml:space="preserve"> надлежащего качества.</w:t>
      </w:r>
    </w:p>
    <w:p w:rsidR="00186B78" w:rsidRPr="00BA4A91" w:rsidRDefault="00186B78" w:rsidP="00186B78">
      <w:pPr>
        <w:ind w:firstLine="567"/>
        <w:jc w:val="both"/>
      </w:pPr>
      <w:r w:rsidRPr="00BA4A91">
        <w:t xml:space="preserve">Срок выполнения гарантийного ремонта </w:t>
      </w:r>
      <w:r>
        <w:t>Товара</w:t>
      </w:r>
      <w:r w:rsidRPr="00BA4A91">
        <w:t xml:space="preserve"> не должен превышать 20 рабочих дней со дня обращения Получателя (Заказчика).</w:t>
      </w:r>
    </w:p>
    <w:p w:rsidR="00186B78" w:rsidRPr="00BA4A91" w:rsidRDefault="00186B78" w:rsidP="00186B78">
      <w:pPr>
        <w:ind w:firstLine="567"/>
        <w:jc w:val="both"/>
      </w:pPr>
      <w:r w:rsidRPr="00BA4A91">
        <w:t xml:space="preserve">Срок осуществления замены </w:t>
      </w:r>
      <w:r>
        <w:t xml:space="preserve">Товара </w:t>
      </w:r>
      <w:r w:rsidRPr="00BA4A91">
        <w:t>не должен превышать 15 рабочих дней со дня обращения Получателя (Заказчика).</w:t>
      </w:r>
    </w:p>
    <w:p w:rsidR="00186B78" w:rsidRDefault="00186B78" w:rsidP="00186B78">
      <w:pPr>
        <w:ind w:firstLine="567"/>
        <w:jc w:val="both"/>
      </w:pPr>
      <w:r w:rsidRPr="00BA4A91">
        <w:t xml:space="preserve">Обеспечение возможности ремонта, устранения недостатков </w:t>
      </w:r>
      <w:r>
        <w:t>Товара</w:t>
      </w:r>
      <w:r w:rsidRPr="00BA4A91">
        <w:t xml:space="preserve"> осуществляется в соответствии с Законом Российской Федерации от 07.02.1992 № 2300-1 «О защите прав потребителей». </w:t>
      </w:r>
    </w:p>
    <w:p w:rsidR="00186B78" w:rsidRPr="00BA4A91" w:rsidRDefault="00186B78" w:rsidP="00186B78">
      <w:pPr>
        <w:ind w:firstLine="567"/>
        <w:jc w:val="both"/>
      </w:pPr>
      <w:r w:rsidRPr="00BA4A91">
        <w:t>В случае невоз</w:t>
      </w:r>
      <w:r>
        <w:t>можности осуществления ремонта Товара</w:t>
      </w:r>
      <w:r w:rsidRPr="00BA4A91">
        <w:t xml:space="preserve"> в период гарантийного срока </w:t>
      </w:r>
      <w:r>
        <w:t>Поставщик</w:t>
      </w:r>
      <w:r w:rsidRPr="00BA4A91">
        <w:t xml:space="preserve"> должен осуществить замену такого </w:t>
      </w:r>
      <w:r>
        <w:t>Товара.</w:t>
      </w:r>
      <w:r w:rsidRPr="00BA4A91">
        <w:t xml:space="preserve"> </w:t>
      </w:r>
    </w:p>
    <w:p w:rsidR="00186B78" w:rsidRPr="00BA4A91" w:rsidRDefault="00186B78" w:rsidP="00186B78">
      <w:pPr>
        <w:ind w:firstLine="567"/>
        <w:jc w:val="both"/>
      </w:pPr>
      <w:r w:rsidRPr="00BA4A91">
        <w:t xml:space="preserve">В связи с тем, что передача </w:t>
      </w:r>
      <w:r>
        <w:t xml:space="preserve">Товара </w:t>
      </w:r>
      <w:r w:rsidRPr="00BA4A91">
        <w:t xml:space="preserve">осуществляется непосредственно Получателю, </w:t>
      </w:r>
      <w:r>
        <w:t>Поставщик</w:t>
      </w:r>
      <w:r w:rsidRPr="00BA4A91">
        <w:t xml:space="preserve"> должен вместе с </w:t>
      </w:r>
      <w:r>
        <w:t>Товаром</w:t>
      </w:r>
      <w:r w:rsidRPr="00BA4A91">
        <w:t xml:space="preserve"> передать Получателю гарантийный талон или иной документ, содержащий сведения, необходимые для обращения к </w:t>
      </w:r>
      <w:r>
        <w:t>Поставщику</w:t>
      </w:r>
      <w:r w:rsidRPr="00BA4A91">
        <w:t xml:space="preserve"> по вопросам</w:t>
      </w:r>
      <w:r>
        <w:t xml:space="preserve"> гарантийного ремонта (замены) Товара</w:t>
      </w:r>
      <w:r w:rsidRPr="00BA4A91">
        <w:t>, а также содержащий адрес (адреса) и режим работы пункта (пунктов) приема Получателей.</w:t>
      </w:r>
    </w:p>
    <w:p w:rsidR="00186B78" w:rsidRPr="00BA4A91" w:rsidRDefault="00186B78" w:rsidP="00186B78">
      <w:pPr>
        <w:ind w:firstLine="567"/>
        <w:jc w:val="both"/>
      </w:pPr>
      <w:r w:rsidRPr="00BA4A91">
        <w:t xml:space="preserve">Прием Получателей по вопросам, касающимся выдачи и гарантийного ремонта </w:t>
      </w:r>
      <w:r>
        <w:t>Товара</w:t>
      </w:r>
      <w:r w:rsidRPr="00BA4A91">
        <w:t xml:space="preserve">, осуществляется </w:t>
      </w:r>
      <w:r>
        <w:t>Поставщиком</w:t>
      </w:r>
      <w:r w:rsidRPr="00BA4A91">
        <w:t xml:space="preserve"> по месту нахождения организованных </w:t>
      </w:r>
      <w:r>
        <w:t xml:space="preserve">Поставщиком </w:t>
      </w:r>
      <w:r w:rsidRPr="00BA4A91">
        <w:t>пунктов приема Получателей на территории Санкт-Петербурга).</w:t>
      </w:r>
    </w:p>
    <w:p w:rsidR="00186B78" w:rsidRDefault="00186B78" w:rsidP="00186B78">
      <w:pPr>
        <w:ind w:firstLine="567"/>
        <w:jc w:val="both"/>
      </w:pPr>
      <w:r>
        <w:t xml:space="preserve">4.5. Обеспечить возможность бесперебойной выдачи Товара в пункте приема Получателей со дня, следующего за днем поступления Товара в субъект в соответствии с календарным планом, но не ранее 09.01.2025. </w:t>
      </w:r>
    </w:p>
    <w:p w:rsidR="00186B78" w:rsidRDefault="00186B78" w:rsidP="00186B78">
      <w:pPr>
        <w:ind w:firstLine="567"/>
        <w:jc w:val="both"/>
      </w:pPr>
      <w:r>
        <w:t>4.6.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186B78" w:rsidRDefault="00186B78" w:rsidP="00186B78">
      <w:pPr>
        <w:ind w:firstLine="567"/>
        <w:jc w:val="both"/>
      </w:pPr>
      <w: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186B78" w:rsidRDefault="00186B78" w:rsidP="00186B78">
      <w:pPr>
        <w:ind w:firstLine="567"/>
        <w:jc w:val="both"/>
      </w:pPr>
      <w:r>
        <w:lastRenderedPageBreak/>
        <w:t>4.7.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гражданами способа, места и времени доставки Товара.</w:t>
      </w:r>
    </w:p>
    <w:p w:rsidR="00186B78" w:rsidRDefault="00186B78" w:rsidP="00186B78">
      <w:pPr>
        <w:ind w:firstLine="567"/>
        <w:jc w:val="both"/>
      </w:pPr>
      <w: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186B78" w:rsidRDefault="00186B78" w:rsidP="00186B78">
      <w:pPr>
        <w:ind w:firstLine="567"/>
        <w:jc w:val="both"/>
      </w:pPr>
      <w:r>
        <w:t>4.8. Еженедельно (в последний рабочий день недели) с 09.01.2025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osp@ro78.fss.ru.</w:t>
      </w:r>
    </w:p>
    <w:p w:rsidR="00186B78" w:rsidRDefault="00186B78" w:rsidP="00186B78">
      <w:pPr>
        <w:ind w:firstLine="567"/>
        <w:jc w:val="both"/>
      </w:pPr>
      <w:r>
        <w:t xml:space="preserve">4.9.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186B78" w:rsidRDefault="00186B78" w:rsidP="00186B78">
      <w:pPr>
        <w:ind w:firstLine="567"/>
        <w:jc w:val="both"/>
      </w:pPr>
      <w:r>
        <w:t>наименование, фирменное наименование (при наличии), место нахождения, почтовый адрес (для юридического лица);</w:t>
      </w:r>
    </w:p>
    <w:p w:rsidR="00186B78" w:rsidRDefault="00186B78" w:rsidP="00186B78">
      <w:pPr>
        <w:ind w:firstLine="567"/>
        <w:jc w:val="both"/>
      </w:pPr>
      <w:r>
        <w:t>фамилия, имя, отчество (при наличии), паспортные данные, место жительства (для физического лица);</w:t>
      </w:r>
    </w:p>
    <w:p w:rsidR="00186B78" w:rsidRDefault="00186B78" w:rsidP="00186B78">
      <w:pPr>
        <w:ind w:firstLine="567"/>
        <w:jc w:val="both"/>
      </w:pPr>
      <w:r>
        <w:t>номер контактного телефона;</w:t>
      </w:r>
    </w:p>
    <w:p w:rsidR="00186B78" w:rsidRDefault="00186B78" w:rsidP="00186B78">
      <w:pPr>
        <w:ind w:firstLine="567"/>
        <w:jc w:val="both"/>
      </w:pPr>
      <w:r>
        <w:t>адрес электронной почты;</w:t>
      </w:r>
    </w:p>
    <w:p w:rsidR="00186B78" w:rsidRDefault="00186B78" w:rsidP="00186B78">
      <w:pPr>
        <w:ind w:firstLine="567"/>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86B78" w:rsidRDefault="00186B78" w:rsidP="00186B78">
      <w:pPr>
        <w:ind w:firstLine="567"/>
        <w:jc w:val="both"/>
      </w:pPr>
      <w:r>
        <w:t>перечень операций, выполняемых соисполнителем в рамках контракта;</w:t>
      </w:r>
    </w:p>
    <w:p w:rsidR="00186B78" w:rsidRDefault="00186B78" w:rsidP="00186B78">
      <w:pPr>
        <w:ind w:firstLine="567"/>
        <w:jc w:val="both"/>
      </w:pPr>
      <w:r>
        <w:t xml:space="preserve">срок </w:t>
      </w:r>
      <w:proofErr w:type="spellStart"/>
      <w:r>
        <w:t>соисполнительства</w:t>
      </w:r>
      <w:proofErr w:type="spellEnd"/>
      <w:r>
        <w:t>.</w:t>
      </w:r>
    </w:p>
    <w:p w:rsidR="00186B78" w:rsidRDefault="00186B78" w:rsidP="00186B78">
      <w:pPr>
        <w:ind w:firstLine="567"/>
        <w:jc w:val="both"/>
      </w:pPr>
      <w: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186B78" w:rsidRDefault="00186B78" w:rsidP="00186B78">
      <w:pPr>
        <w:ind w:firstLine="567"/>
        <w:jc w:val="both"/>
      </w:pPr>
      <w: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186B78" w:rsidRDefault="00186B78" w:rsidP="00186B78">
      <w:pPr>
        <w:ind w:firstLine="567"/>
        <w:jc w:val="both"/>
      </w:pPr>
      <w: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186B78" w:rsidRDefault="00186B78" w:rsidP="00186B78">
      <w:pPr>
        <w:ind w:firstLine="567"/>
        <w:jc w:val="both"/>
      </w:pPr>
      <w:r>
        <w:t>5. Способ поставки:</w:t>
      </w:r>
    </w:p>
    <w:p w:rsidR="00186B78" w:rsidRDefault="00186B78" w:rsidP="00186B78">
      <w:pPr>
        <w:ind w:firstLine="567"/>
        <w:jc w:val="both"/>
      </w:pPr>
      <w:r>
        <w:t>5.1. Поставщик передает Получателям Товар следующими способами:</w:t>
      </w:r>
    </w:p>
    <w:p w:rsidR="00186B78" w:rsidRDefault="00186B78" w:rsidP="00186B78">
      <w:pPr>
        <w:ind w:firstLine="567"/>
        <w:jc w:val="both"/>
      </w:pPr>
      <w: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186B78" w:rsidRDefault="00186B78" w:rsidP="00186B78">
      <w:pPr>
        <w:ind w:firstLine="567"/>
        <w:jc w:val="both"/>
      </w:pPr>
      <w:r>
        <w:t xml:space="preserve">- в пункте (пунктах) приема </w:t>
      </w:r>
      <w:r>
        <w:rPr>
          <w:rFonts w:ascii="Times New Roman CYR" w:hAnsi="Times New Roman CYR" w:cs="Times New Roman CYR"/>
        </w:rPr>
        <w:t>Получателей</w:t>
      </w:r>
      <w:r>
        <w:t>, организованных Поставщиком.</w:t>
      </w:r>
    </w:p>
    <w:p w:rsidR="00186B78" w:rsidRDefault="00186B78" w:rsidP="00186B78">
      <w:pPr>
        <w:ind w:firstLine="567"/>
        <w:jc w:val="both"/>
      </w:pPr>
      <w:r>
        <w:t>Поставщик обязан предоставлять Получателям право выбора способа получения Товара.</w:t>
      </w:r>
    </w:p>
    <w:p w:rsidR="00186B78" w:rsidRDefault="00186B78" w:rsidP="00186B78">
      <w:pPr>
        <w:ind w:right="-23" w:firstLine="567"/>
        <w:jc w:val="both"/>
      </w:pPr>
      <w: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Поставщика.</w:t>
      </w:r>
    </w:p>
    <w:p w:rsidR="00186B78" w:rsidRDefault="00186B78" w:rsidP="00186B78">
      <w:pPr>
        <w:ind w:firstLine="567"/>
        <w:jc w:val="both"/>
      </w:pPr>
      <w:r>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пунктов приема Получателей в срок не позднее 1 (одного) рабочего дня с даты заключения государственного контракта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186B78" w:rsidRDefault="00186B78" w:rsidP="00186B78">
      <w:pPr>
        <w:ind w:firstLine="567"/>
        <w:jc w:val="both"/>
      </w:pPr>
      <w:r>
        <w:t xml:space="preserve">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w:t>
      </w:r>
      <w:r>
        <w:lastRenderedPageBreak/>
        <w:t>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186B78" w:rsidRDefault="00186B78" w:rsidP="00186B78">
      <w:pPr>
        <w:ind w:firstLine="567"/>
        <w:jc w:val="both"/>
      </w:pPr>
      <w: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186B78" w:rsidRDefault="00186B78" w:rsidP="00186B78">
      <w:pPr>
        <w:ind w:firstLine="567"/>
        <w:jc w:val="both"/>
      </w:pPr>
      <w:r>
        <w:t>В городе Санкт-Петербург таким объектом транспортной инфраструктуры, отвечающим установленным требованиям, является метрополитен.</w:t>
      </w:r>
    </w:p>
    <w:p w:rsidR="00186B78" w:rsidRDefault="00186B78" w:rsidP="00186B78">
      <w:pPr>
        <w:ind w:firstLine="567"/>
        <w:jc w:val="both"/>
      </w:pPr>
      <w: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186B78" w:rsidRDefault="00186B78" w:rsidP="00186B78">
      <w:pPr>
        <w:ind w:firstLine="567"/>
        <w:jc w:val="both"/>
      </w:pPr>
      <w: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 Ленинградской области). </w:t>
      </w:r>
    </w:p>
    <w:p w:rsidR="00186B78" w:rsidRDefault="00186B78" w:rsidP="00186B78">
      <w:pPr>
        <w:ind w:firstLine="567"/>
        <w:jc w:val="both"/>
      </w:pPr>
      <w:r>
        <w:t>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186B78" w:rsidRDefault="00186B78" w:rsidP="00186B78">
      <w:pPr>
        <w:ind w:right="-23" w:firstLine="567"/>
        <w:jc w:val="both"/>
        <w:rPr>
          <w:color w:val="000000"/>
        </w:rPr>
      </w:pPr>
      <w: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r>
        <w:rPr>
          <w:color w:val="000000"/>
        </w:rPr>
        <w:t xml:space="preserve">5.3. Поставщик обязан предоставить доступное для людей с инвалидностью помещение под размещение пункта (пунктов) приема </w:t>
      </w:r>
      <w:r>
        <w:rPr>
          <w:rFonts w:ascii="Times New Roman CYR" w:hAnsi="Times New Roman CYR" w:cs="Times New Roman CYR"/>
        </w:rPr>
        <w:t>Получателей</w:t>
      </w:r>
      <w:r>
        <w:rPr>
          <w:color w:val="000000"/>
        </w:rPr>
        <w:t xml:space="preserve"> в соответствии со статьей 15 Федерального закона от 24.11.1995 № 181 «О социальной защите инвалидов в Российской Федерации.</w:t>
      </w:r>
    </w:p>
    <w:p w:rsidR="00186B78" w:rsidRDefault="00186B78" w:rsidP="00186B78">
      <w:pPr>
        <w:suppressAutoHyphens/>
        <w:ind w:firstLine="567"/>
        <w:jc w:val="both"/>
      </w:pPr>
      <w:r>
        <w:t>Вход в каждый пункт (пункты) приема</w:t>
      </w:r>
      <w:r>
        <w:rPr>
          <w:rFonts w:ascii="Times New Roman CYR" w:hAnsi="Times New Roman CYR" w:cs="Times New Roman CYR"/>
        </w:rPr>
        <w:t xml:space="preserve"> Получателей</w:t>
      </w:r>
      <w:r>
        <w:t xml:space="preserve"> должен быть обозначен надписью (например, "Пункт выдачи ТСР "), позволяющей однозначно определить место нахождения указанного пункта (пунктов). Проход в пункт (пункты) приема</w:t>
      </w:r>
      <w:r>
        <w:rPr>
          <w:rFonts w:ascii="Times New Roman CYR" w:hAnsi="Times New Roman CYR" w:cs="Times New Roman CYR"/>
        </w:rPr>
        <w:t xml:space="preserve"> Получателей</w:t>
      </w:r>
      <w:r>
        <w:t xml:space="preserve"> и передвижение по ним должны быть беспрепятственны для инвалидов (в случае необходимости, пункты приема</w:t>
      </w:r>
      <w:r>
        <w:rPr>
          <w:rFonts w:ascii="Times New Roman CYR" w:hAnsi="Times New Roman CYR" w:cs="Times New Roman CYR"/>
        </w:rPr>
        <w:t xml:space="preserve"> Получателей</w:t>
      </w:r>
      <w:r>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Pr>
          <w:lang w:eastAsia="ar-SA"/>
        </w:rPr>
        <w:t>пунктов) приема</w:t>
      </w:r>
      <w:r>
        <w:rPr>
          <w:rFonts w:ascii="Times New Roman CYR" w:hAnsi="Times New Roman CYR" w:cs="Times New Roman CYR"/>
        </w:rPr>
        <w:t xml:space="preserve"> Получателей</w:t>
      </w:r>
      <w:r>
        <w:t>, в том числе с помощью его работников, а также сменного кресла-коляски.</w:t>
      </w:r>
    </w:p>
    <w:p w:rsidR="00186B78" w:rsidRDefault="00186B78" w:rsidP="00186B78">
      <w:pPr>
        <w:suppressAutoHyphens/>
        <w:ind w:firstLine="567"/>
        <w:jc w:val="both"/>
      </w:pPr>
      <w:r>
        <w:rPr>
          <w:b/>
        </w:rPr>
        <w:t>Входная группа</w:t>
      </w:r>
      <w:r>
        <w:t xml:space="preserve"> </w:t>
      </w:r>
    </w:p>
    <w:p w:rsidR="00186B78" w:rsidRDefault="00186B78" w:rsidP="00186B78">
      <w:pPr>
        <w:suppressAutoHyphens/>
        <w:ind w:firstLine="567"/>
        <w:jc w:val="both"/>
      </w:pPr>
      <w:r>
        <w:t>При перепадах высот Поставщик должен учитывать наличие следующих элементов:</w:t>
      </w:r>
    </w:p>
    <w:p w:rsidR="00186B78" w:rsidRDefault="00186B78" w:rsidP="00186B78">
      <w:pPr>
        <w:suppressAutoHyphens/>
        <w:ind w:firstLine="567"/>
        <w:jc w:val="both"/>
      </w:pPr>
      <w:r>
        <w:t>- Пандус с поручнями;</w:t>
      </w:r>
    </w:p>
    <w:p w:rsidR="00186B78" w:rsidRDefault="00186B78" w:rsidP="00186B78">
      <w:pPr>
        <w:suppressAutoHyphens/>
        <w:ind w:firstLine="567"/>
        <w:jc w:val="both"/>
      </w:pPr>
      <w:r>
        <w:t>(в соответствии с п. 5.1.14 – п. 5.1.16; п. 6.1.2 – п. 6.1.4; п. 6.2.9 – п. 6.2.11 СП 59.13330.2020);</w:t>
      </w:r>
    </w:p>
    <w:p w:rsidR="00186B78" w:rsidRDefault="00186B78" w:rsidP="00186B78">
      <w:pPr>
        <w:suppressAutoHyphens/>
        <w:ind w:firstLine="567"/>
        <w:jc w:val="both"/>
      </w:pPr>
      <w: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186B78" w:rsidRDefault="00186B78" w:rsidP="00186B78">
      <w:pPr>
        <w:suppressAutoHyphens/>
        <w:ind w:firstLine="567"/>
        <w:jc w:val="both"/>
      </w:pPr>
      <w:r>
        <w:t>- Лестница с поручнями;</w:t>
      </w:r>
    </w:p>
    <w:p w:rsidR="00186B78" w:rsidRDefault="00186B78" w:rsidP="00186B78">
      <w:pPr>
        <w:autoSpaceDE w:val="0"/>
        <w:autoSpaceDN w:val="0"/>
        <w:adjustRightInd w:val="0"/>
        <w:ind w:firstLine="567"/>
        <w:jc w:val="both"/>
      </w:pPr>
      <w: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186B78" w:rsidRDefault="00186B78" w:rsidP="00186B78">
      <w:pPr>
        <w:suppressAutoHyphens/>
        <w:ind w:firstLine="567"/>
        <w:jc w:val="both"/>
      </w:pPr>
      <w: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186B78" w:rsidRDefault="00186B78" w:rsidP="00186B78">
      <w:pPr>
        <w:suppressAutoHyphens/>
        <w:ind w:firstLine="567"/>
        <w:jc w:val="both"/>
      </w:pPr>
      <w:r>
        <w:t>Применение для инвалидов вместо пандусов аппарелей не допускается на объекте (в соответствии с п. 6.1.2 СП 59.13330.2020).</w:t>
      </w:r>
    </w:p>
    <w:p w:rsidR="00186B78" w:rsidRDefault="00186B78" w:rsidP="00186B78">
      <w:pPr>
        <w:suppressAutoHyphens/>
        <w:ind w:firstLine="567"/>
        <w:jc w:val="both"/>
        <w:rPr>
          <w:color w:val="000000"/>
        </w:rPr>
      </w:pPr>
      <w:r>
        <w:rPr>
          <w:color w:val="000000"/>
        </w:rPr>
        <w:lastRenderedPageBreak/>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t xml:space="preserve">в соответствии с </w:t>
      </w:r>
      <w:r>
        <w:rPr>
          <w:color w:val="000000"/>
        </w:rPr>
        <w:t>п.6.1.5, п. 6.1.6, п.6.2.4 СП 59.13330.2020)</w:t>
      </w:r>
    </w:p>
    <w:p w:rsidR="00186B78" w:rsidRDefault="00186B78" w:rsidP="00186B78">
      <w:pPr>
        <w:suppressAutoHyphens/>
        <w:ind w:firstLine="567"/>
        <w:jc w:val="both"/>
      </w:pPr>
      <w:r>
        <w:t>- Тактильно-контрастные указатели;</w:t>
      </w:r>
    </w:p>
    <w:p w:rsidR="00186B78" w:rsidRDefault="00186B78" w:rsidP="00186B78">
      <w:pPr>
        <w:suppressAutoHyphens/>
        <w:ind w:firstLine="567"/>
        <w:jc w:val="both"/>
      </w:pPr>
      <w: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186B78" w:rsidRDefault="00186B78" w:rsidP="00186B78">
      <w:pPr>
        <w:suppressAutoHyphens/>
        <w:ind w:firstLine="567"/>
        <w:jc w:val="both"/>
        <w:rPr>
          <w:b/>
        </w:rPr>
      </w:pPr>
      <w:r>
        <w:rPr>
          <w:b/>
        </w:rPr>
        <w:t>Пути движения внутри пункта (пунктов)</w:t>
      </w:r>
    </w:p>
    <w:p w:rsidR="00186B78" w:rsidRDefault="00186B78" w:rsidP="00186B78">
      <w:pPr>
        <w:suppressAutoHyphens/>
        <w:ind w:firstLine="567"/>
        <w:jc w:val="both"/>
      </w:pPr>
      <w:r>
        <w:t>При перепадах высот Поставщик должен учитывать наличие следующих элементов:</w:t>
      </w:r>
    </w:p>
    <w:p w:rsidR="00186B78" w:rsidRDefault="00186B78" w:rsidP="00186B78">
      <w:pPr>
        <w:suppressAutoHyphens/>
        <w:ind w:firstLine="567"/>
        <w:jc w:val="both"/>
      </w:pPr>
      <w:r>
        <w:t xml:space="preserve">- Лифт, подъемная платформа, эскалатор </w:t>
      </w:r>
    </w:p>
    <w:p w:rsidR="00186B78" w:rsidRDefault="00186B78" w:rsidP="00186B78">
      <w:pPr>
        <w:suppressAutoHyphens/>
        <w:ind w:firstLine="567"/>
        <w:jc w:val="both"/>
        <w:rPr>
          <w:b/>
        </w:rPr>
      </w:pPr>
      <w:r>
        <w:t>(в соответствии с п. 6.2.13 – п. 6.2.18 СП 59.13330.2020).</w:t>
      </w:r>
      <w:r>
        <w:rPr>
          <w:b/>
        </w:rPr>
        <w:t xml:space="preserve"> </w:t>
      </w:r>
    </w:p>
    <w:p w:rsidR="00186B78" w:rsidRDefault="00186B78" w:rsidP="00186B78">
      <w:pPr>
        <w:suppressAutoHyphens/>
        <w:ind w:firstLine="567"/>
        <w:jc w:val="both"/>
      </w:pPr>
      <w:r>
        <w:t>Лифт должен иметь габариты не менее 1100х1400 мм (ширина х глубина).</w:t>
      </w:r>
    </w:p>
    <w:p w:rsidR="00186B78" w:rsidRDefault="00186B78" w:rsidP="00186B78">
      <w:pPr>
        <w:suppressAutoHyphens/>
        <w:ind w:firstLine="567"/>
        <w:jc w:val="both"/>
        <w:rPr>
          <w:b/>
        </w:rPr>
      </w:pPr>
      <w:r>
        <w:t>- Лестницы необходимо обеспечить противоскользящими контрастными полосами общей шириной 0,08-0.1м. (в соответствии с п. 6.2.8 СП 59.13330.2020).</w:t>
      </w:r>
    </w:p>
    <w:p w:rsidR="00186B78" w:rsidRDefault="00186B78" w:rsidP="00186B78">
      <w:pPr>
        <w:suppressAutoHyphens/>
        <w:ind w:firstLine="567"/>
        <w:jc w:val="both"/>
      </w:pPr>
      <w:r>
        <w:t>-   Необходимо обеспечить зону досягаемости для посетителей в кресле-коляске в пределах, установленных в соответствии с п. 8.1.7 СП.59.13330.2020.</w:t>
      </w:r>
    </w:p>
    <w:p w:rsidR="00186B78" w:rsidRDefault="00186B78" w:rsidP="00186B78">
      <w:pPr>
        <w:suppressAutoHyphens/>
        <w:ind w:firstLine="567"/>
        <w:jc w:val="both"/>
      </w:pPr>
      <w:r>
        <w:t xml:space="preserve">- Помещение пункта (пунктов) приема </w:t>
      </w:r>
      <w:r>
        <w:rPr>
          <w:rFonts w:ascii="Times New Roman CYR" w:hAnsi="Times New Roman CYR" w:cs="Times New Roman CYR"/>
        </w:rPr>
        <w:t>Получателей</w:t>
      </w:r>
      <w:r>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186B78" w:rsidRDefault="00186B78" w:rsidP="00186B78">
      <w:pPr>
        <w:suppressAutoHyphens/>
        <w:ind w:firstLine="567"/>
        <w:jc w:val="both"/>
      </w:pPr>
      <w: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186B78" w:rsidRDefault="00186B78" w:rsidP="00186B78">
      <w:pPr>
        <w:suppressAutoHyphens/>
        <w:ind w:firstLine="567"/>
        <w:jc w:val="both"/>
      </w:pPr>
      <w:r>
        <w:t xml:space="preserve">- </w:t>
      </w:r>
      <w:proofErr w:type="gramStart"/>
      <w:r>
        <w:t>В</w:t>
      </w:r>
      <w:proofErr w:type="gramEnd"/>
      <w: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186B78" w:rsidRDefault="00186B78" w:rsidP="00186B78">
      <w:pPr>
        <w:suppressAutoHyphens/>
        <w:ind w:firstLine="567"/>
        <w:jc w:val="both"/>
        <w:rPr>
          <w:b/>
        </w:rPr>
      </w:pPr>
      <w:r>
        <w:rPr>
          <w:b/>
        </w:rPr>
        <w:t>Пути эвакуации</w:t>
      </w:r>
    </w:p>
    <w:p w:rsidR="00186B78" w:rsidRDefault="00186B78" w:rsidP="00186B78">
      <w:pPr>
        <w:suppressAutoHyphens/>
        <w:ind w:firstLine="567"/>
        <w:jc w:val="both"/>
      </w:pPr>
      <w:r>
        <w:t xml:space="preserve">В случае невозможности соблюдения положений </w:t>
      </w:r>
      <w:r>
        <w:rPr>
          <w:shd w:val="clear" w:color="auto" w:fill="FFFFFF"/>
        </w:rPr>
        <w:t xml:space="preserve">ч.15 ст.89 </w:t>
      </w:r>
      <w:hyperlink r:id="rId5" w:history="1">
        <w:r>
          <w:rPr>
            <w:rStyle w:val="a3"/>
            <w:spacing w:val="2"/>
          </w:rPr>
          <w:t>Федерального закона от 22.07.2008 N 123-ФЗ «Технический регламент о требованиях пожарной безопасности</w:t>
        </w:r>
      </w:hyperlink>
      <w: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186B78" w:rsidRDefault="00186B78" w:rsidP="00186B78">
      <w:pPr>
        <w:suppressAutoHyphens/>
        <w:ind w:firstLine="567"/>
        <w:jc w:val="both"/>
      </w:pPr>
      <w:r>
        <w:t xml:space="preserve">Пути эвакуации помещений пункта (пунктов) приема </w:t>
      </w:r>
      <w:r>
        <w:rPr>
          <w:rFonts w:ascii="Times New Roman CYR" w:hAnsi="Times New Roman CYR" w:cs="Times New Roman CYR"/>
        </w:rPr>
        <w:t>Получателей</w:t>
      </w:r>
      <w:r>
        <w:t xml:space="preserve"> должны обеспечивать безопасность посетителей в соответствии с п.6.2.19-п.6.2.32 СП 59.13330.2020.</w:t>
      </w:r>
    </w:p>
    <w:p w:rsidR="00186B78" w:rsidRDefault="00186B78" w:rsidP="00186B78">
      <w:pPr>
        <w:suppressAutoHyphens/>
        <w:ind w:firstLine="567"/>
        <w:jc w:val="both"/>
      </w:pPr>
      <w:r>
        <w:t>Обеспечить систему двухсторонней связи с диспетчером или дежурным (в соответствии с п. 6.5.8 СП 59.13330.2020).</w:t>
      </w:r>
    </w:p>
    <w:p w:rsidR="00186B78" w:rsidRDefault="00186B78" w:rsidP="00186B78">
      <w:pPr>
        <w:suppressAutoHyphens/>
        <w:ind w:firstLine="567"/>
        <w:jc w:val="both"/>
      </w:pPr>
      <w:r>
        <w:t xml:space="preserve">5.4. На территории пункта приема </w:t>
      </w:r>
      <w:r>
        <w:rPr>
          <w:rFonts w:ascii="Times New Roman CYR" w:hAnsi="Times New Roman CYR" w:cs="Times New Roman CYR"/>
        </w:rPr>
        <w:t>Получателей</w:t>
      </w:r>
      <w:r>
        <w:t xml:space="preserve"> должны иметься туалетные комнаты, оборудованные для посещения Получателями в соответствии с п. 5.22. </w:t>
      </w:r>
      <w:r>
        <w:rPr>
          <w:bCs/>
          <w:spacing w:val="2"/>
          <w:shd w:val="clear" w:color="auto" w:fill="FFFFFF"/>
        </w:rPr>
        <w:t>СП 44.13330.2011 Административные и бытовые здания. Актуализированная редакция СНиП 2.09.04-87</w:t>
      </w:r>
      <w:r>
        <w:t xml:space="preserve">, со свободным доступом Получателей. При чем не менее 1 (одной) оборудованной для посещения инвалидами в соответствии с п. 6.3.3, 6.3.6, </w:t>
      </w:r>
      <w:r>
        <w:rPr>
          <w:spacing w:val="2"/>
          <w:shd w:val="clear" w:color="auto" w:fill="FFFFFF"/>
        </w:rPr>
        <w:t>6.3.9</w:t>
      </w:r>
      <w:r>
        <w:t xml:space="preserve"> </w:t>
      </w:r>
      <w:hyperlink r:id="rId6" w:history="1">
        <w:r>
          <w:rPr>
            <w:rStyle w:val="a3"/>
          </w:rPr>
          <w:t>СП 59.13330.2020 «Доступность зданий и сооружений для маломобильных групп населения»</w:t>
        </w:r>
      </w:hyperlink>
      <w:r>
        <w:t>.</w:t>
      </w:r>
    </w:p>
    <w:p w:rsidR="00186B78" w:rsidRDefault="00186B78" w:rsidP="00186B78">
      <w:pPr>
        <w:ind w:firstLine="567"/>
        <w:jc w:val="both"/>
      </w:pPr>
      <w:r>
        <w:t xml:space="preserve">5.5. Пункт(ы) приема </w:t>
      </w:r>
      <w:r>
        <w:rPr>
          <w:rFonts w:ascii="Times New Roman CYR" w:hAnsi="Times New Roman CYR" w:cs="Times New Roman CYR"/>
        </w:rPr>
        <w:t>Получателей</w:t>
      </w:r>
      <w:r>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Pr>
          <w:rFonts w:ascii="Times New Roman CYR" w:hAnsi="Times New Roman CYR" w:cs="Times New Roman CYR"/>
        </w:rPr>
        <w:t>Получателей</w:t>
      </w:r>
      <w:r>
        <w:t xml:space="preserve"> не позволяет обеспечить достижение указанного показателя, Поставщиком оборудуются дополнительные окна обслуживания.</w:t>
      </w:r>
    </w:p>
    <w:p w:rsidR="00186B78" w:rsidRDefault="00186B78" w:rsidP="00186B78">
      <w:pPr>
        <w:suppressAutoHyphens/>
        <w:ind w:firstLine="567"/>
        <w:jc w:val="both"/>
      </w:pPr>
      <w: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Pr>
          <w:lang w:eastAsia="ar-SA"/>
        </w:rPr>
        <w:t xml:space="preserve">пункта </w:t>
      </w:r>
      <w:r>
        <w:t>(пунктов)</w:t>
      </w:r>
      <w:r>
        <w:rPr>
          <w:lang w:eastAsia="ar-SA"/>
        </w:rPr>
        <w:t xml:space="preserve"> приема</w:t>
      </w:r>
      <w:r>
        <w:t xml:space="preserve"> </w:t>
      </w:r>
      <w:r>
        <w:rPr>
          <w:rFonts w:ascii="Times New Roman CYR" w:hAnsi="Times New Roman CYR" w:cs="Times New Roman CYR"/>
        </w:rPr>
        <w:t>Получателей</w:t>
      </w:r>
      <w:r>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186B78" w:rsidRDefault="00186B78" w:rsidP="00186B78">
      <w:pPr>
        <w:suppressAutoHyphens/>
        <w:ind w:firstLine="567"/>
        <w:jc w:val="both"/>
      </w:pPr>
      <w:r>
        <w:lastRenderedPageBreak/>
        <w:t>5.7. Товар должен находиться на складе пункта (пунктов) приема</w:t>
      </w:r>
      <w:r>
        <w:rPr>
          <w:rFonts w:ascii="Times New Roman CYR" w:hAnsi="Times New Roman CYR" w:cs="Times New Roman CYR"/>
        </w:rPr>
        <w:t xml:space="preserve"> Получателей</w:t>
      </w:r>
      <w:r>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186B78" w:rsidRDefault="00186B78" w:rsidP="00186B78">
      <w:pPr>
        <w:widowControl w:val="0"/>
        <w:ind w:firstLine="567"/>
        <w:jc w:val="both"/>
      </w:pPr>
      <w:r>
        <w:t xml:space="preserve">5.8. Пункт (пункты) приема </w:t>
      </w:r>
      <w:r>
        <w:rPr>
          <w:rFonts w:ascii="Times New Roman CYR" w:hAnsi="Times New Roman CYR" w:cs="Times New Roman CYR"/>
        </w:rPr>
        <w:t>Получателей</w:t>
      </w:r>
      <w:r>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86B78" w:rsidRDefault="00186B78" w:rsidP="00186B78">
      <w:pPr>
        <w:widowControl w:val="0"/>
        <w:ind w:firstLine="567"/>
        <w:jc w:val="both"/>
      </w:pPr>
      <w:r>
        <w:t>- возможность беспрепятственного входа в объекты и выхода из них;</w:t>
      </w:r>
    </w:p>
    <w:p w:rsidR="00186B78" w:rsidRDefault="00186B78" w:rsidP="00186B78">
      <w:pPr>
        <w:widowControl w:val="0"/>
        <w:ind w:firstLine="567"/>
        <w:jc w:val="both"/>
      </w:pPr>
      <w: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t>ассистивных</w:t>
      </w:r>
      <w:proofErr w:type="spellEnd"/>
      <w:r>
        <w:t xml:space="preserve"> и вспомогательных технологий, а также сменного кресла-коляски;</w:t>
      </w:r>
    </w:p>
    <w:p w:rsidR="00186B78" w:rsidRDefault="00186B78" w:rsidP="00186B78">
      <w:pPr>
        <w:widowControl w:val="0"/>
        <w:ind w:firstLine="567"/>
        <w:jc w:val="both"/>
      </w:pPr>
      <w:r>
        <w:t>- сопровождение инвалидов, имеющих стойкие нарушения функции зрения и самостоятельного передвижения по территории объекта;</w:t>
      </w:r>
    </w:p>
    <w:p w:rsidR="00186B78" w:rsidRDefault="00186B78" w:rsidP="00186B78">
      <w:pPr>
        <w:widowControl w:val="0"/>
        <w:ind w:firstLine="567"/>
        <w:jc w:val="both"/>
      </w:pPr>
      <w:r>
        <w:t>- содействие инвалиду при входе в объект и выходе из него, информирование инвалида о доступных маршрутах общественного транспорта;</w:t>
      </w:r>
    </w:p>
    <w:p w:rsidR="00186B78" w:rsidRDefault="00186B78" w:rsidP="00186B78">
      <w:pPr>
        <w:widowControl w:val="0"/>
        <w:ind w:firstLine="567"/>
        <w:jc w:val="both"/>
      </w:pPr>
      <w: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86B78" w:rsidRDefault="00186B78" w:rsidP="00186B78">
      <w:pPr>
        <w:widowControl w:val="0"/>
        <w:ind w:firstLine="567"/>
        <w:jc w:val="both"/>
      </w:pPr>
      <w: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7" w:anchor="block_1000" w:history="1">
        <w:r>
          <w:rPr>
            <w:rStyle w:val="a3"/>
          </w:rPr>
          <w:t>форме</w:t>
        </w:r>
      </w:hyperlink>
      <w:r>
        <w:t xml:space="preserve"> и в </w:t>
      </w:r>
      <w:hyperlink r:id="rId8" w:anchor="block_2000" w:history="1">
        <w:r>
          <w:rPr>
            <w:rStyle w:val="a3"/>
          </w:rPr>
          <w:t>порядке</w:t>
        </w:r>
      </w:hyperlink>
      <w:r>
        <w:t xml:space="preserve">, утвержденных </w:t>
      </w:r>
      <w:hyperlink r:id="rId9" w:history="1">
        <w:r>
          <w:rPr>
            <w:rStyle w:val="a3"/>
          </w:rPr>
          <w:t>приказом</w:t>
        </w:r>
      </w:hyperlink>
      <w: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186B78" w:rsidRDefault="00186B78" w:rsidP="00186B78">
      <w:pPr>
        <w:ind w:firstLine="567"/>
        <w:jc w:val="both"/>
      </w:pPr>
      <w: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186B78" w:rsidRDefault="00186B78" w:rsidP="00186B78">
      <w:pPr>
        <w:ind w:firstLine="567"/>
        <w:jc w:val="both"/>
      </w:pPr>
      <w:r>
        <w:t>6. В случае выбора Получателем способа получения Товара по месту нахождения пункта (пунктов) приема</w:t>
      </w:r>
      <w:r>
        <w:rPr>
          <w:rFonts w:ascii="Times New Roman CYR" w:hAnsi="Times New Roman CYR" w:cs="Times New Roman CYR"/>
        </w:rPr>
        <w:t xml:space="preserve"> Получателей</w:t>
      </w:r>
      <w:r>
        <w:t>, организованных Поставщиком, передача Товара Получателю осуществляется в день обращения Получателя в пункт(-ы) приема</w:t>
      </w:r>
      <w:r>
        <w:rPr>
          <w:rFonts w:ascii="Times New Roman CYR" w:hAnsi="Times New Roman CYR" w:cs="Times New Roman CYR"/>
        </w:rPr>
        <w:t xml:space="preserve"> Получателей</w:t>
      </w:r>
      <w:r>
        <w:t xml:space="preserve"> с направлением, но не ранее 09.01.2025. На отрывном талоне направления Поставщик в обязательном порядке проставляет дату обращения Получателя. </w:t>
      </w:r>
    </w:p>
    <w:p w:rsidR="00186B78" w:rsidRDefault="00186B78" w:rsidP="00186B78">
      <w:pPr>
        <w:ind w:firstLine="567"/>
        <w:jc w:val="both"/>
      </w:pPr>
      <w:r>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5 (пяти) дней в неделю, не менее 40 (сорока) часов в неделю, при этом, время работы должно быть в интервале с 08:00 до 22:00.</w:t>
      </w:r>
    </w:p>
    <w:p w:rsidR="00186B78" w:rsidRDefault="00186B78" w:rsidP="00186B78">
      <w:pPr>
        <w:suppressAutoHyphens/>
        <w:ind w:firstLine="567"/>
        <w:jc w:val="both"/>
      </w:pPr>
      <w: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до 21:00 не менее 5 (пяти) дней в неделю, по предварительной записи по телефону, предоставленному Заказчику в срок со дня, следующего за днем заключения контракта, но не ранее 09.01.2025. Доставка осуществляется за счет средств Поставщика.</w:t>
      </w:r>
    </w:p>
    <w:p w:rsidR="00186B78" w:rsidRDefault="00186B78" w:rsidP="00186B78">
      <w:pPr>
        <w:suppressAutoHyphens/>
        <w:ind w:firstLine="567"/>
        <w:jc w:val="both"/>
      </w:pPr>
      <w: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186B78" w:rsidRDefault="00186B78" w:rsidP="00186B78">
      <w:pPr>
        <w:autoSpaceDE w:val="0"/>
        <w:autoSpaceDN w:val="0"/>
        <w:adjustRightInd w:val="0"/>
        <w:ind w:firstLine="567"/>
        <w:jc w:val="both"/>
      </w:pPr>
      <w: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Срок поставки товара Получателям по первому переданному реестру исчисляется с 09.01.2025.</w:t>
      </w:r>
    </w:p>
    <w:p w:rsidR="00186B78" w:rsidRDefault="00186B78" w:rsidP="00186B78">
      <w:pPr>
        <w:suppressAutoHyphens/>
        <w:ind w:firstLine="567"/>
        <w:jc w:val="both"/>
      </w:pPr>
      <w:r>
        <w:t xml:space="preserve">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w:t>
      </w:r>
      <w:r>
        <w:lastRenderedPageBreak/>
        <w:t>соответствия пункта (пунктов) приема</w:t>
      </w:r>
      <w:r>
        <w:rPr>
          <w:rFonts w:ascii="Times New Roman CYR" w:hAnsi="Times New Roman CYR" w:cs="Times New Roman CYR"/>
        </w:rPr>
        <w:t xml:space="preserve"> Получателей</w:t>
      </w:r>
      <w:r>
        <w:t xml:space="preserve"> требованиям Технического задания в течение 2 (двух) рабочих дней с даты поставки Товара. При проведении проверки Заказчик вправе осуществлять </w:t>
      </w:r>
      <w:proofErr w:type="spellStart"/>
      <w:r>
        <w:t>фотофиксацию</w:t>
      </w:r>
      <w:proofErr w:type="spellEnd"/>
      <w:r>
        <w:t xml:space="preserve"> и/или видеозапись.</w:t>
      </w:r>
    </w:p>
    <w:p w:rsidR="00186B78" w:rsidRDefault="00186B78" w:rsidP="00186B78">
      <w:pPr>
        <w:suppressAutoHyphens/>
        <w:ind w:firstLine="567"/>
        <w:jc w:val="both"/>
      </w:pPr>
      <w: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0" w:history="1">
        <w:r>
          <w:rPr>
            <w:rStyle w:val="a3"/>
          </w:rPr>
          <w:t>osp@ro78.fss.ru</w:t>
        </w:r>
      </w:hyperlink>
      <w:r>
        <w:t>.</w:t>
      </w:r>
    </w:p>
    <w:p w:rsidR="00186B78" w:rsidRDefault="00186B78" w:rsidP="00186B78">
      <w:pPr>
        <w:suppressAutoHyphens/>
        <w:ind w:firstLine="567"/>
        <w:jc w:val="both"/>
      </w:pPr>
      <w: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4E7F95" w:rsidRDefault="004E7F95" w:rsidP="004E7F95">
      <w:pPr>
        <w:jc w:val="both"/>
      </w:pPr>
    </w:p>
    <w:sectPr w:rsidR="004E7F95" w:rsidSect="002D6DB1">
      <w:footnotePr>
        <w:numFmt w:val="chicago"/>
      </w:footnotePr>
      <w:pgSz w:w="11906" w:h="16838"/>
      <w:pgMar w:top="426" w:right="566"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5644EB"/>
    <w:multiLevelType w:val="hybridMultilevel"/>
    <w:tmpl w:val="E5E0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0F"/>
    <w:rsid w:val="00002835"/>
    <w:rsid w:val="000641A6"/>
    <w:rsid w:val="00096FE0"/>
    <w:rsid w:val="000F178D"/>
    <w:rsid w:val="00186B78"/>
    <w:rsid w:val="001F46AA"/>
    <w:rsid w:val="00211A3D"/>
    <w:rsid w:val="00211F6E"/>
    <w:rsid w:val="00223285"/>
    <w:rsid w:val="00231E0F"/>
    <w:rsid w:val="00382ABD"/>
    <w:rsid w:val="00454E72"/>
    <w:rsid w:val="0047337E"/>
    <w:rsid w:val="004D7C0F"/>
    <w:rsid w:val="004E7F95"/>
    <w:rsid w:val="00764E62"/>
    <w:rsid w:val="007E6140"/>
    <w:rsid w:val="008A5BD4"/>
    <w:rsid w:val="00B7408B"/>
    <w:rsid w:val="00B74DB8"/>
    <w:rsid w:val="00E23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88773-3DAB-4E15-9821-EC07CAB4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28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3285"/>
    <w:rPr>
      <w:rFonts w:cs="Times New Roman"/>
      <w:color w:val="0000FF"/>
      <w:u w:val="single"/>
    </w:rPr>
  </w:style>
  <w:style w:type="table" w:customStyle="1" w:styleId="2">
    <w:name w:val="Сетка таблицы2"/>
    <w:basedOn w:val="a1"/>
    <w:next w:val="a4"/>
    <w:uiPriority w:val="39"/>
    <w:rsid w:val="002232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223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641A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145140/f7ee959fd36b5699076b35abf4f52c5c/" TargetMode="External"/><Relationship Id="rId3" Type="http://schemas.openxmlformats.org/officeDocument/2006/relationships/settings" Target="settings.xml"/><Relationship Id="rId7" Type="http://schemas.openxmlformats.org/officeDocument/2006/relationships/hyperlink" Target="http://base.garant.ru/71145140/53f89421bbdaf741eb2d1ecc4ddb4c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stroyrf.ru/docs/13225/" TargetMode="External"/><Relationship Id="rId11" Type="http://schemas.openxmlformats.org/officeDocument/2006/relationships/fontTable" Target="fontTable.xml"/><Relationship Id="rId5" Type="http://schemas.openxmlformats.org/officeDocument/2006/relationships/hyperlink" Target="http://docs.cntd.ru/document/542620598" TargetMode="External"/><Relationship Id="rId10" Type="http://schemas.openxmlformats.org/officeDocument/2006/relationships/hyperlink" Target="mailto:osp@ro78.fss.ru" TargetMode="External"/><Relationship Id="rId4" Type="http://schemas.openxmlformats.org/officeDocument/2006/relationships/webSettings" Target="webSettings.xml"/><Relationship Id="rId9" Type="http://schemas.openxmlformats.org/officeDocument/2006/relationships/hyperlink" Target="http://base.garant.ru/71145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4029</Words>
  <Characters>22971</Characters>
  <Application>Microsoft Office Word</Application>
  <DocSecurity>0</DocSecurity>
  <Lines>191</Lines>
  <Paragraphs>53</Paragraphs>
  <ScaleCrop>false</ScaleCrop>
  <Company/>
  <LinksUpToDate>false</LinksUpToDate>
  <CharactersWithSpaces>26947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Харламова Ольга Николаевна</dc:creator>
  <cp:keywords/>
  <dc:description/>
  <cp:lastModifiedBy>Харламова Ольга Николаевна</cp:lastModifiedBy>
  <cp:revision>20</cp:revision>
  <dcterms:created xsi:type="dcterms:W3CDTF">2024-08-07T09:15:00Z</dcterms:created>
  <dcterms:modified xsi:type="dcterms:W3CDTF">2024-11-13T07:14:00Z</dcterms:modified>
</cp:coreProperties>
</file>