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1F" w:rsidRPr="007E5E8A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E5E8A">
        <w:rPr>
          <w:rFonts w:ascii="Times New Roman" w:hAnsi="Times New Roman" w:cs="Times New Roman"/>
          <w:b/>
          <w:bCs/>
        </w:rPr>
        <w:t>Описание объекта закупки</w:t>
      </w:r>
      <w:r w:rsidR="007E5E8A" w:rsidRPr="007E5E8A">
        <w:rPr>
          <w:rFonts w:ascii="Times New Roman" w:hAnsi="Times New Roman" w:cs="Times New Roman"/>
          <w:b/>
          <w:bCs/>
        </w:rPr>
        <w:t xml:space="preserve"> – (техническое задание)</w:t>
      </w:r>
    </w:p>
    <w:p w:rsidR="00F07D1F" w:rsidRPr="00CD50AC" w:rsidRDefault="007E5E8A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lang w:eastAsia="ar-SA"/>
        </w:rPr>
      </w:pPr>
      <w:r w:rsidRPr="00CD50AC">
        <w:rPr>
          <w:rFonts w:ascii="Times New Roman" w:hAnsi="Times New Roman" w:cs="Times New Roman"/>
          <w:bCs/>
          <w:lang w:eastAsia="ar-SA"/>
        </w:rPr>
        <w:t>на в</w:t>
      </w:r>
      <w:r w:rsidR="00AF314D" w:rsidRPr="00CD50AC">
        <w:rPr>
          <w:rFonts w:ascii="Times New Roman" w:hAnsi="Times New Roman" w:cs="Times New Roman"/>
          <w:bCs/>
          <w:lang w:eastAsia="ar-SA"/>
        </w:rPr>
        <w:t xml:space="preserve">ыполнение работ по изготовлению протезов верхних конечностей </w:t>
      </w:r>
      <w:r w:rsidR="001D7269" w:rsidRPr="001D7269">
        <w:rPr>
          <w:rFonts w:ascii="Times New Roman" w:hAnsi="Times New Roman" w:cs="Times New Roman"/>
          <w:bCs/>
          <w:lang w:eastAsia="ar-SA"/>
        </w:rPr>
        <w:t xml:space="preserve">в 2025 году </w:t>
      </w:r>
      <w:bookmarkStart w:id="0" w:name="_GoBack"/>
      <w:bookmarkEnd w:id="0"/>
      <w:r w:rsidR="00AF314D" w:rsidRPr="00CD50AC">
        <w:rPr>
          <w:rFonts w:ascii="Times New Roman" w:hAnsi="Times New Roman" w:cs="Times New Roman"/>
          <w:bCs/>
          <w:lang w:eastAsia="ar-SA"/>
        </w:rPr>
        <w:t xml:space="preserve">в целях социального обеспечения граждан </w:t>
      </w:r>
    </w:p>
    <w:p w:rsidR="00AF314D" w:rsidRPr="007E5E8A" w:rsidRDefault="00AF314D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07D1F" w:rsidRPr="007E5E8A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7E5E8A">
        <w:rPr>
          <w:rFonts w:ascii="Times New Roman" w:hAnsi="Times New Roman" w:cs="Times New Roman"/>
          <w:b/>
        </w:rPr>
        <w:t>Наименование работ</w:t>
      </w:r>
    </w:p>
    <w:p w:rsidR="00F07D1F" w:rsidRPr="007E5E8A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7E5E8A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E8A">
        <w:rPr>
          <w:rFonts w:ascii="Times New Roman" w:hAnsi="Times New Roman" w:cs="Times New Roman"/>
          <w:sz w:val="22"/>
          <w:szCs w:val="22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7E5E8A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E8A">
        <w:rPr>
          <w:rFonts w:ascii="Times New Roman" w:hAnsi="Times New Roman" w:cs="Times New Roman"/>
          <w:sz w:val="22"/>
          <w:szCs w:val="22"/>
        </w:rPr>
        <w:t xml:space="preserve">Работы по изготовлению протезов верхних конечностей для обеспечения </w:t>
      </w:r>
      <w:r w:rsidR="008A72BF" w:rsidRPr="007E5E8A">
        <w:rPr>
          <w:rFonts w:ascii="Times New Roman" w:hAnsi="Times New Roman" w:cs="Times New Roman"/>
          <w:sz w:val="22"/>
          <w:szCs w:val="22"/>
        </w:rPr>
        <w:t>пользователя</w:t>
      </w:r>
      <w:r w:rsidRPr="007E5E8A">
        <w:rPr>
          <w:rFonts w:ascii="Times New Roman" w:hAnsi="Times New Roman" w:cs="Times New Roman"/>
          <w:sz w:val="22"/>
          <w:szCs w:val="22"/>
        </w:rPr>
        <w:t xml:space="preserve">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7E5E8A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E8A">
        <w:rPr>
          <w:rFonts w:ascii="Times New Roman" w:hAnsi="Times New Roman" w:cs="Times New Roman"/>
          <w:sz w:val="22"/>
          <w:szCs w:val="22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</w:t>
      </w:r>
      <w:r w:rsidR="005C5470" w:rsidRPr="007E5E8A">
        <w:rPr>
          <w:rFonts w:ascii="Times New Roman" w:hAnsi="Times New Roman" w:cs="Times New Roman"/>
          <w:sz w:val="22"/>
          <w:szCs w:val="22"/>
        </w:rPr>
        <w:t>9</w:t>
      </w:r>
      <w:r w:rsidRPr="007E5E8A">
        <w:rPr>
          <w:rFonts w:ascii="Times New Roman" w:hAnsi="Times New Roman" w:cs="Times New Roman"/>
          <w:sz w:val="22"/>
          <w:szCs w:val="22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7E5E8A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07D1F" w:rsidRPr="007E5E8A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7E5E8A">
        <w:rPr>
          <w:rFonts w:ascii="Times New Roman" w:hAnsi="Times New Roman" w:cs="Times New Roman"/>
          <w:b/>
        </w:rPr>
        <w:t xml:space="preserve">Требования к </w:t>
      </w:r>
      <w:r w:rsidR="00DD0AFA" w:rsidRPr="007E5E8A">
        <w:rPr>
          <w:rFonts w:ascii="Times New Roman" w:hAnsi="Times New Roman" w:cs="Times New Roman"/>
          <w:b/>
        </w:rPr>
        <w:t>качеству и</w:t>
      </w:r>
      <w:r w:rsidRPr="007E5E8A">
        <w:rPr>
          <w:rFonts w:ascii="Times New Roman" w:hAnsi="Times New Roman" w:cs="Times New Roman"/>
          <w:b/>
        </w:rPr>
        <w:t xml:space="preserve"> безопасности</w:t>
      </w:r>
    </w:p>
    <w:p w:rsidR="00F07D1F" w:rsidRPr="007E5E8A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E8A">
        <w:rPr>
          <w:rFonts w:ascii="Times New Roman" w:hAnsi="Times New Roman" w:cs="Times New Roman"/>
          <w:bCs/>
          <w:sz w:val="22"/>
          <w:szCs w:val="22"/>
        </w:rPr>
        <w:t xml:space="preserve">Протезирование конечностей </w:t>
      </w:r>
      <w:r w:rsidRPr="007E5E8A">
        <w:rPr>
          <w:rFonts w:ascii="Times New Roman" w:hAnsi="Times New Roman" w:cs="Times New Roman"/>
          <w:sz w:val="22"/>
          <w:szCs w:val="22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</w:t>
      </w:r>
    </w:p>
    <w:p w:rsidR="00F07D1F" w:rsidRPr="007E5E8A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7E5E8A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>Материалы, применяемые при выполнении работ по изготовлению протезов верхних конечностей,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7E5E8A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7E5E8A">
        <w:rPr>
          <w:rFonts w:ascii="Times New Roman" w:hAnsi="Times New Roman" w:cs="Times New Roman"/>
        </w:rPr>
        <w:t>подформовку</w:t>
      </w:r>
      <w:proofErr w:type="spellEnd"/>
      <w:r w:rsidRPr="007E5E8A">
        <w:rPr>
          <w:rFonts w:ascii="Times New Roman" w:hAnsi="Times New Roman" w:cs="Times New Roman"/>
        </w:rPr>
        <w:t>).</w:t>
      </w:r>
    </w:p>
    <w:p w:rsidR="00F07D1F" w:rsidRPr="007E5E8A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 xml:space="preserve">Металлические детали протеза должны быть изготовлены из </w:t>
      </w:r>
      <w:proofErr w:type="gramStart"/>
      <w:r w:rsidRPr="007E5E8A">
        <w:rPr>
          <w:rFonts w:ascii="Times New Roman" w:hAnsi="Times New Roman" w:cs="Times New Roman"/>
        </w:rPr>
        <w:t>коррозионно-стойких</w:t>
      </w:r>
      <w:proofErr w:type="gramEnd"/>
      <w:r w:rsidRPr="007E5E8A">
        <w:rPr>
          <w:rFonts w:ascii="Times New Roman" w:hAnsi="Times New Roman" w:cs="Times New Roman"/>
        </w:rPr>
        <w:t xml:space="preserve"> материалов или иметь защитные или защитно-декоративные покрытия.</w:t>
      </w:r>
    </w:p>
    <w:p w:rsidR="00F07D1F" w:rsidRPr="007E5E8A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7E5E8A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7E5E8A">
        <w:rPr>
          <w:rFonts w:ascii="Times New Roman" w:hAnsi="Times New Roman" w:cs="Times New Roman"/>
          <w:b/>
        </w:rPr>
        <w:t>Требования к техническим и функциональным характеристикам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 xml:space="preserve">Работы по изготовлению протезов верхних конечностей для обеспечения </w:t>
      </w:r>
      <w:r w:rsidR="008A72BF" w:rsidRPr="007E5E8A">
        <w:rPr>
          <w:sz w:val="22"/>
          <w:szCs w:val="22"/>
        </w:rPr>
        <w:t>пользователя</w:t>
      </w:r>
      <w:r w:rsidR="00E2659F" w:rsidRPr="007E5E8A">
        <w:rPr>
          <w:sz w:val="22"/>
          <w:szCs w:val="22"/>
        </w:rPr>
        <w:t>,</w:t>
      </w:r>
      <w:r w:rsidRPr="007E5E8A">
        <w:rPr>
          <w:sz w:val="22"/>
          <w:szCs w:val="22"/>
        </w:rPr>
        <w:t xml:space="preserve"> предусматривают индивидуальное изготовление с учетом анатомических дефектов верхних конечностей, в том числе: 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- примерку и, при необходимости, подгонку изделия, исходя из антропометрических данных пользователя;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- обучение пользованию и выдачу технического средства реабилитации.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 xml:space="preserve">Проведение замеров, примерки и выдачи готового изделия должны осуществляться на территории </w:t>
      </w:r>
      <w:r w:rsidR="005C5470" w:rsidRPr="007E5E8A">
        <w:rPr>
          <w:sz w:val="22"/>
          <w:szCs w:val="22"/>
        </w:rPr>
        <w:t>Российской Федерации, Свердловской области</w:t>
      </w:r>
      <w:r w:rsidR="00C64D12" w:rsidRPr="007E5E8A">
        <w:rPr>
          <w:sz w:val="22"/>
          <w:szCs w:val="22"/>
        </w:rPr>
        <w:t>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Движения в подвижных соединениях протеза должны быть плавными и без заеданий.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lastRenderedPageBreak/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Pr="007E5E8A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:rsidR="00F07D1F" w:rsidRPr="007E5E8A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7E5E8A">
        <w:rPr>
          <w:rFonts w:ascii="Times New Roman" w:hAnsi="Times New Roman" w:cs="Times New Roman"/>
          <w:b/>
        </w:rPr>
        <w:t>Требования к маркировке, упаковке</w:t>
      </w:r>
    </w:p>
    <w:p w:rsidR="00F07D1F" w:rsidRPr="007E5E8A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>П</w:t>
      </w:r>
      <w:r w:rsidR="00F07D1F" w:rsidRPr="007E5E8A">
        <w:rPr>
          <w:rFonts w:ascii="Times New Roman" w:hAnsi="Times New Roman" w:cs="Times New Roman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7E5E8A">
        <w:rPr>
          <w:rFonts w:ascii="Times New Roman" w:hAnsi="Times New Roman" w:cs="Times New Roman"/>
        </w:rPr>
        <w:t>ие</w:t>
      </w:r>
      <w:proofErr w:type="spellEnd"/>
      <w:r w:rsidR="00F07D1F" w:rsidRPr="007E5E8A">
        <w:rPr>
          <w:rFonts w:ascii="Times New Roman" w:hAnsi="Times New Roman" w:cs="Times New Roman"/>
        </w:rPr>
        <w:t>) документ(ы), а также условия нагружения и/или уровни нагрузки, применяемые при испытаниях.</w:t>
      </w:r>
    </w:p>
    <w:p w:rsidR="00F07D1F" w:rsidRPr="007E5E8A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</w:t>
      </w:r>
      <w:r w:rsidR="00DD0AFA" w:rsidRPr="007E5E8A">
        <w:rPr>
          <w:rFonts w:ascii="Times New Roman" w:hAnsi="Times New Roman" w:cs="Times New Roman"/>
        </w:rPr>
        <w:t>например,</w:t>
      </w:r>
      <w:r w:rsidRPr="007E5E8A">
        <w:rPr>
          <w:rFonts w:ascii="Times New Roman" w:hAnsi="Times New Roman" w:cs="Times New Roman"/>
        </w:rPr>
        <w:t xml:space="preserve"> указание о допустимых максимальных значениях соответствующих параметров 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Данные на этикетке не должны зависеть от специальной информации изготовителя по назначенному применению протезов.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Упаковку протез</w:t>
      </w:r>
      <w:r w:rsidR="00BD2374" w:rsidRPr="007E5E8A">
        <w:rPr>
          <w:sz w:val="22"/>
          <w:szCs w:val="22"/>
        </w:rPr>
        <w:t>а</w:t>
      </w:r>
      <w:r w:rsidRPr="007E5E8A">
        <w:rPr>
          <w:sz w:val="22"/>
          <w:szCs w:val="22"/>
        </w:rPr>
        <w:t xml:space="preserve"> проводят при </w:t>
      </w:r>
      <w:r w:rsidR="00BD2374" w:rsidRPr="007E5E8A">
        <w:rPr>
          <w:sz w:val="22"/>
          <w:szCs w:val="22"/>
        </w:rPr>
        <w:t>его</w:t>
      </w:r>
      <w:r w:rsidRPr="007E5E8A">
        <w:rPr>
          <w:sz w:val="22"/>
          <w:szCs w:val="22"/>
        </w:rPr>
        <w:t xml:space="preserve"> выдаче. 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</w:t>
      </w:r>
      <w:r w:rsidR="00DD0AFA" w:rsidRPr="007E5E8A">
        <w:rPr>
          <w:sz w:val="22"/>
          <w:szCs w:val="22"/>
        </w:rPr>
        <w:t>использования по</w:t>
      </w:r>
      <w:r w:rsidRPr="007E5E8A">
        <w:rPr>
          <w:sz w:val="22"/>
          <w:szCs w:val="22"/>
        </w:rPr>
        <w:t xml:space="preserve"> назначению.  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 xml:space="preserve">В зависимости от размеров протезы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b/>
          <w:sz w:val="22"/>
          <w:szCs w:val="22"/>
        </w:rPr>
      </w:pP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center"/>
        <w:rPr>
          <w:b/>
          <w:sz w:val="22"/>
          <w:szCs w:val="22"/>
        </w:rPr>
      </w:pPr>
      <w:r w:rsidRPr="007E5E8A">
        <w:rPr>
          <w:b/>
          <w:sz w:val="22"/>
          <w:szCs w:val="22"/>
        </w:rPr>
        <w:t>Требования к результатам работ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 xml:space="preserve">Работы по обеспечению </w:t>
      </w:r>
      <w:r w:rsidR="008A72BF" w:rsidRPr="007E5E8A">
        <w:rPr>
          <w:sz w:val="22"/>
          <w:szCs w:val="22"/>
        </w:rPr>
        <w:t>пользователя</w:t>
      </w:r>
      <w:r w:rsidRPr="007E5E8A">
        <w:rPr>
          <w:sz w:val="22"/>
          <w:szCs w:val="22"/>
        </w:rPr>
        <w:t xml:space="preserve"> протезом </w:t>
      </w:r>
      <w:r w:rsidR="00DD0AFA" w:rsidRPr="007E5E8A">
        <w:rPr>
          <w:sz w:val="22"/>
          <w:szCs w:val="22"/>
        </w:rPr>
        <w:t>верхней конечности</w:t>
      </w:r>
      <w:r w:rsidRPr="007E5E8A">
        <w:rPr>
          <w:sz w:val="22"/>
          <w:szCs w:val="22"/>
        </w:rPr>
        <w:t xml:space="preserve">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 xml:space="preserve">При передаче </w:t>
      </w:r>
      <w:r w:rsidR="008A72BF" w:rsidRPr="007E5E8A">
        <w:rPr>
          <w:sz w:val="22"/>
          <w:szCs w:val="22"/>
        </w:rPr>
        <w:t>пользователю</w:t>
      </w:r>
      <w:r w:rsidRPr="007E5E8A">
        <w:rPr>
          <w:sz w:val="22"/>
          <w:szCs w:val="22"/>
        </w:rPr>
        <w:t xml:space="preserve">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a) допустимые максимальные значения основных параметров нагружения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F07D1F" w:rsidRPr="007E5E8A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7E5E8A">
        <w:rPr>
          <w:sz w:val="22"/>
          <w:szCs w:val="22"/>
        </w:rPr>
        <w:t>б) данные узлов и/или элементов, которые могут быть использованы в протезном устройстве.</w:t>
      </w:r>
    </w:p>
    <w:p w:rsidR="00F07D1F" w:rsidRPr="007E5E8A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7E5E8A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7E5E8A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7E5E8A"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</w:t>
      </w:r>
    </w:p>
    <w:p w:rsidR="00F07D1F" w:rsidRPr="007E5E8A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E5E8A">
        <w:rPr>
          <w:rFonts w:ascii="Times New Roman" w:hAnsi="Times New Roman" w:cs="Times New Roman"/>
          <w:b/>
        </w:rPr>
        <w:t>выполнения работ</w:t>
      </w:r>
    </w:p>
    <w:p w:rsidR="00F07D1F" w:rsidRPr="007E5E8A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Pr="007E5E8A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5E8A">
        <w:rPr>
          <w:rFonts w:ascii="Times New Roman" w:hAnsi="Times New Roman" w:cs="Times New Roman"/>
        </w:rPr>
        <w:t xml:space="preserve">Гарантия не </w:t>
      </w:r>
      <w:r w:rsidR="00DD0AFA" w:rsidRPr="007E5E8A">
        <w:rPr>
          <w:rFonts w:ascii="Times New Roman" w:hAnsi="Times New Roman" w:cs="Times New Roman"/>
        </w:rPr>
        <w:t>распространятся на</w:t>
      </w:r>
      <w:r w:rsidRPr="007E5E8A">
        <w:rPr>
          <w:rFonts w:ascii="Times New Roman" w:hAnsi="Times New Roman" w:cs="Times New Roman"/>
        </w:rPr>
        <w:t xml:space="preserve"> изделия, вышедшие из строя не по вине производителя (несоблюдение инструкций изготовителя, </w:t>
      </w:r>
      <w:r w:rsidR="00DD0AFA" w:rsidRPr="007E5E8A">
        <w:rPr>
          <w:rFonts w:ascii="Times New Roman" w:hAnsi="Times New Roman" w:cs="Times New Roman"/>
        </w:rPr>
        <w:t>изменение объемных</w:t>
      </w:r>
      <w:r w:rsidRPr="007E5E8A">
        <w:rPr>
          <w:rFonts w:ascii="Times New Roman" w:hAnsi="Times New Roman" w:cs="Times New Roman"/>
        </w:rPr>
        <w:t xml:space="preserve"> размеров культи </w:t>
      </w:r>
      <w:r w:rsidR="008A72BF" w:rsidRPr="007E5E8A">
        <w:rPr>
          <w:rFonts w:ascii="Times New Roman" w:hAnsi="Times New Roman" w:cs="Times New Roman"/>
        </w:rPr>
        <w:t>пользователя</w:t>
      </w:r>
      <w:r w:rsidRPr="007E5E8A">
        <w:rPr>
          <w:rFonts w:ascii="Times New Roman" w:hAnsi="Times New Roman" w:cs="Times New Roman"/>
        </w:rPr>
        <w:t>).</w:t>
      </w:r>
    </w:p>
    <w:p w:rsidR="008A72BF" w:rsidRPr="007E5E8A" w:rsidRDefault="008A72B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7D1F" w:rsidRPr="007E5E8A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lang w:eastAsia="ar-SA"/>
        </w:rPr>
      </w:pPr>
      <w:r w:rsidRPr="007E5E8A">
        <w:rPr>
          <w:rFonts w:ascii="Times New Roman" w:hAnsi="Times New Roman" w:cs="Times New Roman"/>
        </w:rPr>
        <w:t xml:space="preserve">Срок выполнения работ: </w:t>
      </w:r>
      <w:r w:rsidR="004929B8" w:rsidRPr="007E5E8A">
        <w:rPr>
          <w:rFonts w:ascii="Times New Roman" w:hAnsi="Times New Roman" w:cs="Times New Roman"/>
          <w:b/>
        </w:rPr>
        <w:t xml:space="preserve">с 1 января </w:t>
      </w:r>
      <w:r w:rsidR="005A37CA" w:rsidRPr="007E5E8A">
        <w:rPr>
          <w:rFonts w:ascii="Times New Roman" w:hAnsi="Times New Roman" w:cs="Times New Roman"/>
          <w:b/>
          <w:lang w:eastAsia="ar-SA"/>
        </w:rPr>
        <w:t>до</w:t>
      </w:r>
      <w:r w:rsidR="00A90886" w:rsidRPr="007E5E8A">
        <w:rPr>
          <w:rFonts w:ascii="Times New Roman" w:hAnsi="Times New Roman" w:cs="Times New Roman"/>
          <w:b/>
          <w:lang w:eastAsia="ar-SA"/>
        </w:rPr>
        <w:t xml:space="preserve"> </w:t>
      </w:r>
      <w:r w:rsidR="003B1C3B" w:rsidRPr="007E5E8A">
        <w:rPr>
          <w:rFonts w:ascii="Times New Roman" w:hAnsi="Times New Roman" w:cs="Times New Roman"/>
          <w:b/>
          <w:lang w:eastAsia="ar-SA"/>
        </w:rPr>
        <w:t>15</w:t>
      </w:r>
      <w:r w:rsidR="0065472D" w:rsidRPr="007E5E8A">
        <w:rPr>
          <w:rFonts w:ascii="Times New Roman" w:hAnsi="Times New Roman" w:cs="Times New Roman"/>
          <w:b/>
          <w:lang w:eastAsia="ar-SA"/>
        </w:rPr>
        <w:t xml:space="preserve"> </w:t>
      </w:r>
      <w:r w:rsidR="00A00AC9" w:rsidRPr="007E5E8A">
        <w:rPr>
          <w:rFonts w:ascii="Times New Roman" w:hAnsi="Times New Roman" w:cs="Times New Roman"/>
          <w:b/>
          <w:lang w:eastAsia="ar-SA"/>
        </w:rPr>
        <w:t>октя</w:t>
      </w:r>
      <w:r w:rsidR="0065472D" w:rsidRPr="007E5E8A">
        <w:rPr>
          <w:rFonts w:ascii="Times New Roman" w:hAnsi="Times New Roman" w:cs="Times New Roman"/>
          <w:b/>
          <w:lang w:eastAsia="ar-SA"/>
        </w:rPr>
        <w:t xml:space="preserve">бря </w:t>
      </w:r>
      <w:r w:rsidR="00A8401A" w:rsidRPr="007E5E8A">
        <w:rPr>
          <w:rFonts w:ascii="Times New Roman" w:hAnsi="Times New Roman" w:cs="Times New Roman"/>
          <w:b/>
          <w:lang w:eastAsia="ar-SA"/>
        </w:rPr>
        <w:t>202</w:t>
      </w:r>
      <w:r w:rsidR="00A00AC9" w:rsidRPr="007E5E8A">
        <w:rPr>
          <w:rFonts w:ascii="Times New Roman" w:hAnsi="Times New Roman" w:cs="Times New Roman"/>
          <w:b/>
          <w:lang w:eastAsia="ar-SA"/>
        </w:rPr>
        <w:t xml:space="preserve">5 </w:t>
      </w:r>
      <w:r w:rsidR="00A8401A" w:rsidRPr="007E5E8A">
        <w:rPr>
          <w:rFonts w:ascii="Times New Roman" w:hAnsi="Times New Roman" w:cs="Times New Roman"/>
          <w:b/>
          <w:lang w:eastAsia="ar-SA"/>
        </w:rPr>
        <w:t>года</w:t>
      </w:r>
    </w:p>
    <w:p w:rsidR="008A72BF" w:rsidRPr="007E5E8A" w:rsidRDefault="008A72B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lang w:eastAsia="ar-SA"/>
        </w:rPr>
      </w:pPr>
    </w:p>
    <w:p w:rsidR="008A72BF" w:rsidRPr="007E5E8A" w:rsidRDefault="008A72B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u w:val="single"/>
        </w:rPr>
      </w:pPr>
    </w:p>
    <w:p w:rsidR="00D95289" w:rsidRPr="007E5E8A" w:rsidRDefault="00D95289" w:rsidP="00D95289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7E5E8A">
        <w:rPr>
          <w:rFonts w:ascii="Times New Roman" w:hAnsi="Times New Roman" w:cs="Times New Roman"/>
          <w:u w:val="single"/>
          <w:lang w:eastAsia="ar-SA"/>
        </w:rPr>
        <w:t>Количество протезов</w:t>
      </w:r>
      <w:r w:rsidR="00A8401A" w:rsidRPr="007E5E8A">
        <w:rPr>
          <w:rFonts w:ascii="Times New Roman" w:hAnsi="Times New Roman" w:cs="Times New Roman"/>
          <w:u w:val="single"/>
          <w:lang w:eastAsia="ar-SA"/>
        </w:rPr>
        <w:t xml:space="preserve"> верхних конеч</w:t>
      </w:r>
      <w:r w:rsidRPr="007E5E8A">
        <w:rPr>
          <w:rFonts w:ascii="Times New Roman" w:hAnsi="Times New Roman" w:cs="Times New Roman"/>
          <w:u w:val="single"/>
          <w:lang w:eastAsia="ar-SA"/>
        </w:rPr>
        <w:t>ностей:</w:t>
      </w:r>
      <w:r w:rsidRPr="007E5E8A">
        <w:rPr>
          <w:rFonts w:ascii="Times New Roman" w:hAnsi="Times New Roman" w:cs="Times New Roman"/>
          <w:b/>
          <w:lang w:eastAsia="ar-SA"/>
        </w:rPr>
        <w:t xml:space="preserve"> </w:t>
      </w:r>
      <w:r w:rsidR="00B26801" w:rsidRPr="007E5E8A">
        <w:rPr>
          <w:rFonts w:ascii="Times New Roman" w:hAnsi="Times New Roman" w:cs="Times New Roman"/>
          <w:b/>
          <w:lang w:eastAsia="ar-SA"/>
        </w:rPr>
        <w:t>5</w:t>
      </w:r>
      <w:r w:rsidR="00E266C3" w:rsidRPr="007E5E8A">
        <w:rPr>
          <w:rFonts w:ascii="Times New Roman" w:hAnsi="Times New Roman" w:cs="Times New Roman"/>
          <w:b/>
          <w:lang w:eastAsia="ar-SA"/>
        </w:rPr>
        <w:t>4</w:t>
      </w:r>
      <w:r w:rsidR="00A8401A" w:rsidRPr="007E5E8A">
        <w:rPr>
          <w:rFonts w:ascii="Times New Roman" w:hAnsi="Times New Roman" w:cs="Times New Roman"/>
          <w:b/>
          <w:lang w:eastAsia="ar-SA"/>
        </w:rPr>
        <w:t xml:space="preserve"> </w:t>
      </w:r>
      <w:r w:rsidRPr="007E5E8A">
        <w:rPr>
          <w:rFonts w:ascii="Times New Roman" w:hAnsi="Times New Roman" w:cs="Times New Roman"/>
          <w:b/>
          <w:lang w:eastAsia="ar-SA"/>
        </w:rPr>
        <w:t>шт</w:t>
      </w:r>
      <w:r w:rsidRPr="007E5E8A">
        <w:rPr>
          <w:rFonts w:ascii="Times New Roman" w:hAnsi="Times New Roman" w:cs="Times New Roman"/>
          <w:lang w:eastAsia="ar-SA"/>
        </w:rPr>
        <w:t>.</w:t>
      </w:r>
      <w:r w:rsidRPr="007E5E8A">
        <w:rPr>
          <w:rFonts w:ascii="Times New Roman" w:hAnsi="Times New Roman" w:cs="Times New Roman"/>
          <w:b/>
          <w:lang w:eastAsia="ar-SA"/>
        </w:rPr>
        <w:t xml:space="preserve"> </w:t>
      </w:r>
    </w:p>
    <w:tbl>
      <w:tblPr>
        <w:tblW w:w="105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1903"/>
        <w:gridCol w:w="5664"/>
        <w:gridCol w:w="851"/>
        <w:gridCol w:w="850"/>
        <w:gridCol w:w="911"/>
      </w:tblGrid>
      <w:tr w:rsidR="001317EE" w:rsidRPr="007E5E8A" w:rsidTr="007E5E8A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EE" w:rsidRPr="007E5E8A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 п/п.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EE" w:rsidRPr="007E5E8A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EE" w:rsidRPr="007E5E8A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EE" w:rsidRPr="007E5E8A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EE" w:rsidRPr="007E5E8A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Срок изготовления</w:t>
            </w:r>
          </w:p>
          <w:p w:rsidR="001317EE" w:rsidRPr="007E5E8A" w:rsidRDefault="001317EE" w:rsidP="00CF64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(дни)</w:t>
            </w:r>
          </w:p>
          <w:p w:rsidR="001317EE" w:rsidRPr="007E5E8A" w:rsidRDefault="001317EE" w:rsidP="00CF64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более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EE" w:rsidRPr="007E5E8A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Гарантийный</w:t>
            </w:r>
          </w:p>
          <w:p w:rsidR="001317EE" w:rsidRPr="007E5E8A" w:rsidRDefault="001317EE" w:rsidP="00CF64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  <w:proofErr w:type="gramStart"/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эксплуатации  (</w:t>
            </w:r>
            <w:proofErr w:type="gramEnd"/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мес.)</w:t>
            </w:r>
          </w:p>
          <w:p w:rsidR="001317EE" w:rsidRPr="007E5E8A" w:rsidRDefault="001317EE" w:rsidP="00CF64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менее</w:t>
            </w:r>
          </w:p>
        </w:tc>
      </w:tr>
      <w:tr w:rsidR="00B26801" w:rsidRPr="007E5E8A" w:rsidTr="007E5E8A">
        <w:trPr>
          <w:trHeight w:val="2847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7E5E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7E5E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кисти косметический, в том числе при вычленении и частичном вычленении кисти</w:t>
            </w:r>
          </w:p>
          <w:p w:rsidR="00B26801" w:rsidRPr="007E5E8A" w:rsidRDefault="00B26801" w:rsidP="007E5E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8-01-02</w:t>
            </w:r>
          </w:p>
          <w:p w:rsidR="00B26801" w:rsidRPr="007E5E8A" w:rsidRDefault="00B26801" w:rsidP="007E5E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7E5E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Протез при частичной ампутации кисти, в том числе протезы пальцев. Управление отсутствует, сохранившейся рукой,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противоупором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. Кисть косметическая: внутренняя кисть (формообразующая) из вспененного полимера, силикона; оболочка косметическая силиконовая с нейлоновой армирующей сеткой, в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. с дополнительными опциями в зависимости от потребности пользователя: усиление пальцев, гладкое покрытие, акриловые ногти, повышенная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косметичность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. Гильза отсутствует, гильза индивидуальная одинарная из термопласта, слоистого пластика на основе связующих смол. Крепление за счет конфигурации внутренней полости и косметической оболочки, с помощью застежки «молния», крепление индивидуальное.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7E5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7E5E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7E5E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6801" w:rsidRPr="007E5E8A" w:rsidTr="007E5E8A">
        <w:trPr>
          <w:trHeight w:val="197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кисти активный, в том числе при вычленении и частичном вычленении кисти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8-03-01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7E5E8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предназначен для частичной компенсации ампутационных дефектов кисти при полном или частичном отсутствии пальцев. Протез состоит из: модуля кисти с пальцами; модуля предплечья с закрепленной манжетой; арки, которая соединяет между собой модуль кисти и модуль предплечья; тросов, натянутых от пальцев к предплечью протеза; 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культеприемной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гильзы. Пластиковый корпус кисти и арка протеза изготавливаются индивидуально методом 3D-печати в соответствии с размерами культи и здоровой руки пользователя. Остальные элементы протеза имеют стандартные типоразмеры. Ладонь и кончики пальцев оснащены противоскользящими силиконовыми накладками). Возможно оснащение токопроводящими (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touchscreen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напальчниками черного цвета. Применение косметической внешней оболочки НЕ предусматривается. Схват осуществляется за счет движений в лучезапястном суставе, посредством тяговых тросов. При сгибе культи в запястье тросы натягиваются, и пальцы протеза сжимаются (осуществляется схват); При разгибании культи в запястье тросы расслабляются, и пальцы протеза разжимаются (схват раскрывается). В протезе возможна индивидуальная настройка натяжения тросов.  Гильза изготавливается индивидуально по гипсовому слепку культи пользователя из 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термолина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6801" w:rsidRPr="007E5E8A" w:rsidTr="007E5E8A">
        <w:trPr>
          <w:trHeight w:val="197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кисти рабочий, в том числе при вычленении и частичном вычленении кисти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8-02-01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7E5E8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кисти рабочий. Управление сохранившейся рукой или </w:t>
            </w:r>
            <w:proofErr w:type="spellStart"/>
            <w:r w:rsidR="00DD0AFA"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противоупором</w:t>
            </w:r>
            <w:proofErr w:type="spellEnd"/>
            <w:r w:rsidR="00DD0AFA"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адаптер</w:t>
            </w: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присоединения рабочих насадок с цилиндрическим хвостовиком диаметром 10 мм или ротатор кистевой с адаптером для </w:t>
            </w:r>
            <w:r w:rsidR="00DD0AFA"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присоединения рабочих</w:t>
            </w: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насадок, имеющих адаптер М12х1,5; комплект рабочих насадок (не менее 10 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гильза индивидуальная одинарная кожаная, из листового термопласта или из литьевого слоистого пластика на основе связующих смол; крепление индивидуальное.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6801" w:rsidRPr="007E5E8A" w:rsidTr="007E5E8A">
        <w:trPr>
          <w:trHeight w:val="197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предплечья активный (тяговый)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8-03-02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предплечья активный, комбинированный.  Система управления: механическая (тяговый), механическая (тяговый) с дополнительной фурнитурой. Кисть с гибкой тягой. Функция ротации реализована в составе модуля кисти, дополнительное РСУ отсутствует, ротатор кистевой с адаптером для присоединения кистей косметических, тяговых, каркасных без ротации и рабочих насадок, имеющих адаптер М12х1,5, шарнир кистевой с бесступенчатой изменяемой тугоподвижностью в узле ротации, шарнир кистевой с бесступенчатой изменяемой тугоподвижностью в шарнире запястья. Оболочка косметическая ПВХ/пластизоль, силиконовая или без косметической 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оболочки.Гильза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индивидуальная одинарная, </w:t>
            </w: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гильза индивидуальная составная из литьевого слоистого пластика на основе связующих смол, из листового термопласта; крепление индивидуальное, подгоночное, специальное.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6801" w:rsidRPr="007E5E8A" w:rsidTr="007E5E8A">
        <w:trPr>
          <w:trHeight w:val="197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предплечья рабочий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8-02-02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Протез предплечья рабочий. Управление сохранившейся рукой или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противоупором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, отсутствуют модули пальцев, пястей и кистей, кисть косметическая из ПВХ, адаптер для присоединения рабочих насадок с цилиндрическим хвостовиком диаметром 10 мм или ротатор кистевой с адаптером для присоединения рабочих насадок, имеющих адаптер М12х1,5; комплект рабочих насадок (не менее 10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); гильза индивидуальная из литьевого слоистого пластика на основе связующих смол, из листового термопласта, гильза индивидуальная одинарная кожаная, в качестве вкладного элемента допускается применение полимерного чехла. Крепление: за счет формы приемной гильзы, замка или индивидуальное.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6801" w:rsidRPr="007E5E8A" w:rsidTr="007E5E8A">
        <w:trPr>
          <w:trHeight w:val="78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плеча активный (тяговый)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8-03-03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Протез плеча активный, тяговый.  </w:t>
            </w:r>
            <w:r w:rsidRPr="007E5E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Кисть с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перлоновой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 тягой на наружной стороне кисти, резьбовой цапфой и системным каркасом.</w:t>
            </w:r>
            <w:r w:rsidRPr="007E5E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Кистевой шарнир с внутренней резьбой и цилиндрическим кольцом. Узел локоть-предплечье тяговый, с внутренним замком без защелки и вращающимся плечевым шарниром с регулируемым трением, в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. с усилителем сгибания. С контролируемым опусканием предплечья</w:t>
            </w:r>
            <w:r w:rsidRPr="007E5E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Фиксация и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расфиксация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 предплечья бесступенчатым тяговым замком. Гильза индивидуальная составная из литьевого слоистого пластика на основе акриловых смол. Оболочка косметическая ПВХ. Крепление индивидуальное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трехтяговым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 бандажом.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6801" w:rsidRPr="007E5E8A" w:rsidTr="007E5E8A">
        <w:trPr>
          <w:trHeight w:val="197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плеча косметический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8-01-04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Протез плеча косметический, функционально-косметический.  Система управления: отсутствует, сохранившейся рукой. Кисть косметическая, кисть функционально-косметическая. Локоть-предплечье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эндосклетного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 типа с пассивной фиксацией. Ротатор кистевой с адаптером для присоединения кистей косметических, тяговых каркасных без ротации и рабочих насадок, имеющих адаптер М12х1,5, функция ротации реализована в составе модуля кисти, дополнительное РСУ отсутствует. Оболочка косметическая силиконовая с армирующей сеткой, в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. с дополнительными опциями в зависимости от потребности инвалида: усиление пальцев, гладкое покрытие, акриловые ногти, повышенная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косметичность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, оболочка косметическая ПВХ. Гильза индивидуальная одинарная, гильза индивидуальная составная, из литьевого слоистого пластика на основе связующих смол, из листового термопласта.  Тип крепления: индивидуальное подгоночное, с использованием замка. В качестве вкладного элемента </w:t>
            </w:r>
            <w:proofErr w:type="spellStart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применяетя</w:t>
            </w:r>
            <w:proofErr w:type="spellEnd"/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 чехол из полимерного материала (силиконовый), без вкладного элемента.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6801" w:rsidRPr="007E5E8A" w:rsidTr="007E5E8A">
        <w:trPr>
          <w:trHeight w:val="197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Протез плеча рабочий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8-02-03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ОКПД 2 32.50.22.121</w:t>
            </w:r>
          </w:p>
          <w:p w:rsidR="00B26801" w:rsidRPr="007E5E8A" w:rsidRDefault="00B26801" w:rsidP="00B2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плеча рабочий. Система управления сохранившейся рукой; отсутствуют модули пальцев, пястей и кистей, кисть косметическая из ПВХ; локоть-предплечье 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эндоскелетного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с пассивной фиксацией, с пассивной ротацией плеча и предплечья (комплект полуфабрикатов протеза рабочего плеча с регулируемой тугоподвижностью шарнира плечевого); локоть-предплечье 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экзоскелетного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с пассивной фиксацией; адаптер для присоединения рабочих насадок с цилиндрическим хвостовиком диаметром 10 мм или ротатор кистевой с адаптером для присоединения  рабочих насадок, имеющих адаптер М12х1,5; комплект рабочих насадок (не менее 10 </w:t>
            </w:r>
            <w:proofErr w:type="spellStart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 гильза индивидуальная  кожаная, из литьевого слоистого пластика на основе связующих смол, из листового термопласта; крепление</w:t>
            </w: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 xml:space="preserve"> за счет формы приемной гильзы, замка или индивидуальное, </w:t>
            </w:r>
            <w:r w:rsidRPr="007E5E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подгоночное. В качестве вкладного элемента допускается применение чехла из полимерного материала (силиконового).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01" w:rsidRPr="007E5E8A" w:rsidRDefault="00B26801" w:rsidP="00B26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530B" w:rsidRPr="000969CE" w:rsidTr="007E5E8A">
        <w:trPr>
          <w:trHeight w:val="244"/>
          <w:jc w:val="center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0B" w:rsidRPr="00BA26C5" w:rsidRDefault="00BB530B" w:rsidP="00BB530B">
            <w:pPr>
              <w:jc w:val="right"/>
              <w:rPr>
                <w:rFonts w:ascii="Times New Roman" w:hAnsi="Times New Roman" w:cs="Times New Roman"/>
              </w:rPr>
            </w:pPr>
            <w:r w:rsidRPr="00BA26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30B" w:rsidRPr="00BA26C5" w:rsidRDefault="00B26801" w:rsidP="00B2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0B" w:rsidRPr="00BA26C5" w:rsidRDefault="00BB530B" w:rsidP="00355B1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B" w:rsidRDefault="00BB530B" w:rsidP="00355B1F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1317EE" w:rsidRDefault="001317EE" w:rsidP="00D95289">
      <w:pPr>
        <w:suppressAutoHyphens/>
        <w:jc w:val="both"/>
        <w:rPr>
          <w:rFonts w:ascii="Times New Roman" w:hAnsi="Times New Roman" w:cs="Times New Roman"/>
          <w:b/>
          <w:szCs w:val="27"/>
          <w:lang w:eastAsia="ar-SA"/>
        </w:rPr>
      </w:pPr>
    </w:p>
    <w:sectPr w:rsidR="001317EE" w:rsidSect="00D25532">
      <w:pgSz w:w="11906" w:h="16838"/>
      <w:pgMar w:top="851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D3"/>
    <w:rsid w:val="000056CF"/>
    <w:rsid w:val="00036B20"/>
    <w:rsid w:val="000922CC"/>
    <w:rsid w:val="000E444D"/>
    <w:rsid w:val="001317EE"/>
    <w:rsid w:val="001D7269"/>
    <w:rsid w:val="00213848"/>
    <w:rsid w:val="00217154"/>
    <w:rsid w:val="00224BBA"/>
    <w:rsid w:val="002C182C"/>
    <w:rsid w:val="003110E4"/>
    <w:rsid w:val="00355B1F"/>
    <w:rsid w:val="00386093"/>
    <w:rsid w:val="003937FB"/>
    <w:rsid w:val="003B1C3B"/>
    <w:rsid w:val="004645B4"/>
    <w:rsid w:val="00474B39"/>
    <w:rsid w:val="00485DB5"/>
    <w:rsid w:val="004929B8"/>
    <w:rsid w:val="00591E6B"/>
    <w:rsid w:val="005A37CA"/>
    <w:rsid w:val="005C5470"/>
    <w:rsid w:val="00616239"/>
    <w:rsid w:val="00620A8F"/>
    <w:rsid w:val="0065472D"/>
    <w:rsid w:val="006B7B19"/>
    <w:rsid w:val="006C6489"/>
    <w:rsid w:val="00713972"/>
    <w:rsid w:val="007236AC"/>
    <w:rsid w:val="00771DF4"/>
    <w:rsid w:val="007735CE"/>
    <w:rsid w:val="007B6198"/>
    <w:rsid w:val="007E5E8A"/>
    <w:rsid w:val="00810969"/>
    <w:rsid w:val="00860D2E"/>
    <w:rsid w:val="00870ACB"/>
    <w:rsid w:val="008A72BF"/>
    <w:rsid w:val="008B28C3"/>
    <w:rsid w:val="009B6429"/>
    <w:rsid w:val="009C34D3"/>
    <w:rsid w:val="009C375E"/>
    <w:rsid w:val="00A00AC9"/>
    <w:rsid w:val="00A27770"/>
    <w:rsid w:val="00A722F9"/>
    <w:rsid w:val="00A8401A"/>
    <w:rsid w:val="00A87E8B"/>
    <w:rsid w:val="00A90886"/>
    <w:rsid w:val="00AA3587"/>
    <w:rsid w:val="00AB04E8"/>
    <w:rsid w:val="00AC76EB"/>
    <w:rsid w:val="00AE2651"/>
    <w:rsid w:val="00AE4DFE"/>
    <w:rsid w:val="00AF314D"/>
    <w:rsid w:val="00B26801"/>
    <w:rsid w:val="00B87946"/>
    <w:rsid w:val="00BA26C5"/>
    <w:rsid w:val="00BA491A"/>
    <w:rsid w:val="00BB530B"/>
    <w:rsid w:val="00BB55E8"/>
    <w:rsid w:val="00BD2374"/>
    <w:rsid w:val="00C23289"/>
    <w:rsid w:val="00C540AA"/>
    <w:rsid w:val="00C64D12"/>
    <w:rsid w:val="00C82C6E"/>
    <w:rsid w:val="00CB28CF"/>
    <w:rsid w:val="00CD50AC"/>
    <w:rsid w:val="00D25532"/>
    <w:rsid w:val="00D46773"/>
    <w:rsid w:val="00D629AE"/>
    <w:rsid w:val="00D6614C"/>
    <w:rsid w:val="00D95289"/>
    <w:rsid w:val="00DA20A4"/>
    <w:rsid w:val="00DB4EC7"/>
    <w:rsid w:val="00DC4D9B"/>
    <w:rsid w:val="00DD0AFA"/>
    <w:rsid w:val="00DD1795"/>
    <w:rsid w:val="00E2659F"/>
    <w:rsid w:val="00E266C3"/>
    <w:rsid w:val="00E5462D"/>
    <w:rsid w:val="00EA0ACA"/>
    <w:rsid w:val="00EC2655"/>
    <w:rsid w:val="00EE60EC"/>
    <w:rsid w:val="00F07D1F"/>
    <w:rsid w:val="00F5236F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67051-FA0E-4E20-BBB0-C01DD2EA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  <w:style w:type="paragraph" w:styleId="a8">
    <w:name w:val="Body Text Indent"/>
    <w:basedOn w:val="a"/>
    <w:link w:val="a9"/>
    <w:rsid w:val="00BA49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49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E34E-68BB-4A40-97B7-8A777442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Свердловское РО ФСС РФ</Company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Волчкова Елена Анатольевна</cp:lastModifiedBy>
  <cp:revision>8</cp:revision>
  <cp:lastPrinted>2022-05-19T12:06:00Z</cp:lastPrinted>
  <dcterms:created xsi:type="dcterms:W3CDTF">2024-10-01T06:08:00Z</dcterms:created>
  <dcterms:modified xsi:type="dcterms:W3CDTF">2024-11-02T04:13:00Z</dcterms:modified>
</cp:coreProperties>
</file>