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0C" w:rsidRPr="008F50ED" w:rsidRDefault="00CE3F0C" w:rsidP="00CE3F0C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8F50ED">
        <w:rPr>
          <w:rFonts w:eastAsia="Calibri"/>
          <w:sz w:val="26"/>
          <w:szCs w:val="26"/>
          <w:lang w:eastAsia="en-US"/>
        </w:rPr>
        <w:t>Проект технического задания</w:t>
      </w:r>
    </w:p>
    <w:p w:rsidR="00CE3F0C" w:rsidRPr="008F50ED" w:rsidRDefault="00CE3F0C" w:rsidP="00CE3F0C">
      <w:pPr>
        <w:spacing w:line="360" w:lineRule="exact"/>
        <w:jc w:val="center"/>
        <w:rPr>
          <w:sz w:val="26"/>
          <w:szCs w:val="26"/>
        </w:rPr>
      </w:pPr>
      <w:r w:rsidRPr="008F50ED">
        <w:rPr>
          <w:bCs/>
          <w:sz w:val="26"/>
          <w:szCs w:val="26"/>
        </w:rPr>
        <w:t xml:space="preserve">на поставку </w:t>
      </w:r>
      <w:r w:rsidR="008F50ED" w:rsidRPr="008F50ED">
        <w:rPr>
          <w:sz w:val="26"/>
          <w:szCs w:val="26"/>
        </w:rPr>
        <w:t>м</w:t>
      </w:r>
      <w:r w:rsidR="008F50ED" w:rsidRPr="008F50ED">
        <w:rPr>
          <w:sz w:val="26"/>
          <w:szCs w:val="26"/>
          <w:lang w:eastAsia="ar-SA"/>
        </w:rPr>
        <w:t xml:space="preserve">атрацев </w:t>
      </w:r>
      <w:proofErr w:type="spellStart"/>
      <w:r w:rsidR="008F50ED" w:rsidRPr="008F50ED">
        <w:rPr>
          <w:sz w:val="26"/>
          <w:szCs w:val="26"/>
          <w:lang w:eastAsia="ar-SA"/>
        </w:rPr>
        <w:t>противопролежневых</w:t>
      </w:r>
      <w:proofErr w:type="spellEnd"/>
      <w:r w:rsidR="008F50ED" w:rsidRPr="008F50ED">
        <w:rPr>
          <w:sz w:val="26"/>
          <w:szCs w:val="26"/>
          <w:lang w:eastAsia="ar-SA"/>
        </w:rPr>
        <w:t xml:space="preserve"> с </w:t>
      </w:r>
      <w:proofErr w:type="spellStart"/>
      <w:r w:rsidR="008F50ED" w:rsidRPr="008F50ED">
        <w:rPr>
          <w:sz w:val="26"/>
          <w:szCs w:val="26"/>
          <w:lang w:eastAsia="ar-SA"/>
        </w:rPr>
        <w:t>гелевым</w:t>
      </w:r>
      <w:proofErr w:type="spellEnd"/>
      <w:r w:rsidR="008F50ED" w:rsidRPr="008F50ED">
        <w:rPr>
          <w:sz w:val="26"/>
          <w:szCs w:val="26"/>
          <w:lang w:eastAsia="ar-SA"/>
        </w:rPr>
        <w:t xml:space="preserve"> наполнителем</w:t>
      </w:r>
      <w:r w:rsidR="008F50ED" w:rsidRPr="008F50ED">
        <w:rPr>
          <w:rFonts w:eastAsia="Calibri"/>
          <w:sz w:val="26"/>
          <w:szCs w:val="26"/>
          <w:lang w:eastAsia="en-US"/>
        </w:rPr>
        <w:t xml:space="preserve"> </w:t>
      </w:r>
      <w:r w:rsidRPr="008F50ED">
        <w:rPr>
          <w:rFonts w:eastAsia="Calibri"/>
          <w:sz w:val="26"/>
          <w:szCs w:val="26"/>
          <w:lang w:eastAsia="en-US"/>
        </w:rPr>
        <w:t>в 202</w:t>
      </w:r>
      <w:r w:rsidR="005E0F02" w:rsidRPr="008F50ED">
        <w:rPr>
          <w:rFonts w:eastAsia="Calibri"/>
          <w:sz w:val="26"/>
          <w:szCs w:val="26"/>
          <w:lang w:eastAsia="en-US"/>
        </w:rPr>
        <w:t>4</w:t>
      </w:r>
      <w:r w:rsidRPr="008F50ED">
        <w:rPr>
          <w:rFonts w:eastAsia="Calibri"/>
          <w:sz w:val="26"/>
          <w:szCs w:val="26"/>
          <w:lang w:eastAsia="en-US"/>
        </w:rPr>
        <w:t xml:space="preserve"> году</w:t>
      </w:r>
      <w:r w:rsidR="008F50ED">
        <w:rPr>
          <w:rFonts w:eastAsia="Calibri"/>
          <w:sz w:val="26"/>
          <w:szCs w:val="26"/>
          <w:lang w:eastAsia="en-US"/>
        </w:rPr>
        <w:t>.</w:t>
      </w:r>
    </w:p>
    <w:p w:rsidR="00CE3F0C" w:rsidRPr="008F50ED" w:rsidRDefault="00CE3F0C" w:rsidP="008F50ED">
      <w:pPr>
        <w:keepNext/>
        <w:jc w:val="center"/>
        <w:rPr>
          <w:sz w:val="26"/>
          <w:szCs w:val="26"/>
          <w:highlight w:val="yellow"/>
        </w:rPr>
      </w:pPr>
    </w:p>
    <w:p w:rsidR="005E0F02" w:rsidRPr="008F50ED" w:rsidRDefault="005E0F02" w:rsidP="005E0F0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8F50ED">
        <w:rPr>
          <w:sz w:val="26"/>
          <w:szCs w:val="26"/>
        </w:rPr>
        <w:t>1. Требования к количеству.</w:t>
      </w:r>
    </w:p>
    <w:p w:rsidR="005E0F02" w:rsidRPr="008F50ED" w:rsidRDefault="005E0F02" w:rsidP="005E0F02">
      <w:pPr>
        <w:suppressLineNumbers/>
        <w:suppressAutoHyphens/>
        <w:spacing w:line="360" w:lineRule="exact"/>
        <w:ind w:firstLine="720"/>
        <w:jc w:val="center"/>
        <w:rPr>
          <w:sz w:val="26"/>
          <w:szCs w:val="26"/>
        </w:rPr>
      </w:pPr>
      <w:r w:rsidRPr="008F50ED">
        <w:rPr>
          <w:sz w:val="26"/>
          <w:szCs w:val="26"/>
        </w:rPr>
        <w:t>Количество поставляем</w:t>
      </w:r>
      <w:r w:rsidR="008F50ED" w:rsidRPr="008F50ED">
        <w:rPr>
          <w:sz w:val="26"/>
          <w:szCs w:val="26"/>
        </w:rPr>
        <w:t>ых</w:t>
      </w:r>
      <w:r w:rsidRPr="008F50ED">
        <w:rPr>
          <w:sz w:val="26"/>
          <w:szCs w:val="26"/>
        </w:rPr>
        <w:t xml:space="preserve"> </w:t>
      </w:r>
      <w:r w:rsidR="008F50ED" w:rsidRPr="008F50ED">
        <w:rPr>
          <w:sz w:val="26"/>
          <w:szCs w:val="26"/>
        </w:rPr>
        <w:t>м</w:t>
      </w:r>
      <w:r w:rsidR="008F50ED" w:rsidRPr="008F50ED">
        <w:rPr>
          <w:sz w:val="26"/>
          <w:szCs w:val="26"/>
          <w:lang w:eastAsia="ar-SA"/>
        </w:rPr>
        <w:t xml:space="preserve">атрацев </w:t>
      </w:r>
      <w:proofErr w:type="spellStart"/>
      <w:r w:rsidR="008F50ED" w:rsidRPr="008F50ED">
        <w:rPr>
          <w:sz w:val="26"/>
          <w:szCs w:val="26"/>
          <w:lang w:eastAsia="ar-SA"/>
        </w:rPr>
        <w:t>противопролежневых</w:t>
      </w:r>
      <w:proofErr w:type="spellEnd"/>
      <w:r w:rsidR="008F50ED" w:rsidRPr="008F50ED">
        <w:rPr>
          <w:sz w:val="26"/>
          <w:szCs w:val="26"/>
          <w:lang w:eastAsia="ar-SA"/>
        </w:rPr>
        <w:t xml:space="preserve"> с </w:t>
      </w:r>
      <w:proofErr w:type="spellStart"/>
      <w:r w:rsidR="008F50ED" w:rsidRPr="008F50ED">
        <w:rPr>
          <w:sz w:val="26"/>
          <w:szCs w:val="26"/>
          <w:lang w:eastAsia="ar-SA"/>
        </w:rPr>
        <w:t>гелевым</w:t>
      </w:r>
      <w:proofErr w:type="spellEnd"/>
      <w:r w:rsidR="008F50ED" w:rsidRPr="008F50ED">
        <w:rPr>
          <w:sz w:val="26"/>
          <w:szCs w:val="26"/>
          <w:lang w:eastAsia="ar-SA"/>
        </w:rPr>
        <w:t xml:space="preserve"> наполнителем</w:t>
      </w:r>
      <w:r w:rsidR="00085D7E">
        <w:rPr>
          <w:sz w:val="26"/>
          <w:szCs w:val="26"/>
        </w:rPr>
        <w:t>:</w:t>
      </w:r>
      <w:r w:rsidRPr="008F50ED">
        <w:rPr>
          <w:sz w:val="26"/>
          <w:szCs w:val="26"/>
        </w:rPr>
        <w:t xml:space="preserve"> без объема.</w:t>
      </w:r>
    </w:p>
    <w:p w:rsidR="005E0F02" w:rsidRDefault="005E0F02" w:rsidP="005E0F02">
      <w:pPr>
        <w:suppressLineNumbers/>
        <w:suppressAutoHyphens/>
        <w:spacing w:line="360" w:lineRule="exact"/>
        <w:ind w:firstLine="720"/>
        <w:jc w:val="center"/>
        <w:rPr>
          <w:sz w:val="26"/>
          <w:szCs w:val="26"/>
        </w:rPr>
      </w:pPr>
      <w:r w:rsidRPr="008F50ED">
        <w:rPr>
          <w:sz w:val="26"/>
          <w:szCs w:val="26"/>
        </w:rPr>
        <w:t>Максимальное значение цены контракта</w:t>
      </w:r>
      <w:r w:rsidR="008F50ED" w:rsidRPr="008F50ED">
        <w:rPr>
          <w:sz w:val="26"/>
          <w:szCs w:val="26"/>
        </w:rPr>
        <w:t>:</w:t>
      </w:r>
      <w:r w:rsidRPr="008F50ED">
        <w:rPr>
          <w:sz w:val="26"/>
          <w:szCs w:val="26"/>
        </w:rPr>
        <w:t xml:space="preserve"> </w:t>
      </w:r>
      <w:r w:rsidR="008F50ED" w:rsidRPr="008F50ED">
        <w:rPr>
          <w:sz w:val="26"/>
          <w:szCs w:val="26"/>
        </w:rPr>
        <w:t xml:space="preserve">1 698 000,00 руб. </w:t>
      </w:r>
      <w:r w:rsidRPr="008F50ED">
        <w:rPr>
          <w:sz w:val="26"/>
          <w:szCs w:val="26"/>
        </w:rPr>
        <w:t>руб.</w:t>
      </w:r>
    </w:p>
    <w:p w:rsidR="005E0F02" w:rsidRPr="008F50ED" w:rsidRDefault="005E0F02" w:rsidP="008F50ED">
      <w:pPr>
        <w:suppressLineNumbers/>
        <w:suppressAutoHyphens/>
        <w:ind w:firstLine="720"/>
        <w:jc w:val="center"/>
        <w:rPr>
          <w:sz w:val="26"/>
          <w:szCs w:val="26"/>
        </w:rPr>
      </w:pPr>
    </w:p>
    <w:p w:rsidR="005E0F02" w:rsidRDefault="005E0F02" w:rsidP="005E0F02">
      <w:pPr>
        <w:suppressLineNumbers/>
        <w:suppressAutoHyphens/>
        <w:spacing w:line="360" w:lineRule="exact"/>
        <w:ind w:firstLine="720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t xml:space="preserve">3. </w:t>
      </w:r>
      <w:r w:rsidRPr="00B37F94">
        <w:rPr>
          <w:sz w:val="26"/>
          <w:szCs w:val="26"/>
        </w:rPr>
        <w:t xml:space="preserve">Требования к </w:t>
      </w:r>
      <w:r>
        <w:rPr>
          <w:sz w:val="26"/>
          <w:szCs w:val="26"/>
        </w:rPr>
        <w:t>поставляемому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Товару</w:t>
      </w:r>
      <w:r w:rsidRPr="00AB3F8C">
        <w:rPr>
          <w:sz w:val="26"/>
          <w:szCs w:val="26"/>
        </w:rPr>
        <w:t>.</w:t>
      </w:r>
    </w:p>
    <w:p w:rsidR="005E0F02" w:rsidRDefault="005E0F02" w:rsidP="008F50ED">
      <w:pPr>
        <w:keepNext/>
        <w:rPr>
          <w:sz w:val="26"/>
          <w:szCs w:val="26"/>
        </w:rPr>
      </w:pPr>
    </w:p>
    <w:p w:rsidR="005E0F02" w:rsidRPr="00576A3F" w:rsidRDefault="00085D7E" w:rsidP="008F50ED">
      <w:pPr>
        <w:keepNext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8F50ED">
        <w:rPr>
          <w:sz w:val="26"/>
          <w:szCs w:val="26"/>
          <w:lang w:eastAsia="ar-SA"/>
        </w:rPr>
        <w:t>атрац</w:t>
      </w:r>
      <w:r>
        <w:rPr>
          <w:sz w:val="26"/>
          <w:szCs w:val="26"/>
          <w:lang w:eastAsia="ar-SA"/>
        </w:rPr>
        <w:t>ы</w:t>
      </w:r>
      <w:r w:rsidRPr="008F50ED">
        <w:rPr>
          <w:sz w:val="26"/>
          <w:szCs w:val="26"/>
          <w:lang w:eastAsia="ar-SA"/>
        </w:rPr>
        <w:t xml:space="preserve"> </w:t>
      </w:r>
      <w:proofErr w:type="spellStart"/>
      <w:r w:rsidRPr="008F50ED">
        <w:rPr>
          <w:sz w:val="26"/>
          <w:szCs w:val="26"/>
          <w:lang w:eastAsia="ar-SA"/>
        </w:rPr>
        <w:t>противопролежневы</w:t>
      </w:r>
      <w:r>
        <w:rPr>
          <w:sz w:val="26"/>
          <w:szCs w:val="26"/>
          <w:lang w:eastAsia="ar-SA"/>
        </w:rPr>
        <w:t>е</w:t>
      </w:r>
      <w:proofErr w:type="spellEnd"/>
      <w:r w:rsidRPr="008F50ED">
        <w:rPr>
          <w:sz w:val="26"/>
          <w:szCs w:val="26"/>
          <w:lang w:eastAsia="ar-SA"/>
        </w:rPr>
        <w:t xml:space="preserve"> с </w:t>
      </w:r>
      <w:proofErr w:type="spellStart"/>
      <w:r w:rsidRPr="008F50ED">
        <w:rPr>
          <w:sz w:val="26"/>
          <w:szCs w:val="26"/>
          <w:lang w:eastAsia="ar-SA"/>
        </w:rPr>
        <w:t>гелевым</w:t>
      </w:r>
      <w:proofErr w:type="spellEnd"/>
      <w:r w:rsidRPr="008F50ED">
        <w:rPr>
          <w:sz w:val="26"/>
          <w:szCs w:val="26"/>
          <w:lang w:eastAsia="ar-SA"/>
        </w:rPr>
        <w:t xml:space="preserve"> наполнителем</w:t>
      </w:r>
      <w:r w:rsidRPr="008F50ED">
        <w:rPr>
          <w:bCs/>
          <w:sz w:val="26"/>
          <w:szCs w:val="26"/>
        </w:rPr>
        <w:t xml:space="preserve"> </w:t>
      </w:r>
      <w:r w:rsidRPr="008F50ED">
        <w:rPr>
          <w:bCs/>
          <w:sz w:val="26"/>
          <w:szCs w:val="26"/>
        </w:rPr>
        <w:t>(далее - Товар)</w:t>
      </w:r>
      <w:r w:rsidR="005E0F02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="005E0F02" w:rsidRPr="00576A3F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5E0F02" w:rsidRPr="00576A3F" w:rsidRDefault="005E0F02" w:rsidP="008F50ED">
      <w:pPr>
        <w:keepNext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Товар</w:t>
      </w:r>
      <w:r w:rsidRPr="00576A3F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Pr="00576A3F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5E0F02" w:rsidRPr="00576A3F" w:rsidRDefault="005E0F02" w:rsidP="008F50ED">
      <w:pPr>
        <w:autoSpaceDE w:val="0"/>
        <w:snapToGri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Выдаваемый</w:t>
      </w:r>
      <w:r w:rsidRPr="00576A3F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Товар</w:t>
      </w:r>
      <w:r w:rsidRPr="00576A3F">
        <w:rPr>
          <w:color w:val="000000"/>
          <w:sz w:val="26"/>
          <w:szCs w:val="26"/>
        </w:rPr>
        <w:t xml:space="preserve"> долж</w:t>
      </w:r>
      <w:r>
        <w:rPr>
          <w:color w:val="000000"/>
          <w:sz w:val="26"/>
          <w:szCs w:val="26"/>
        </w:rPr>
        <w:t>ен</w:t>
      </w:r>
      <w:r w:rsidRPr="00576A3F">
        <w:rPr>
          <w:color w:val="000000"/>
          <w:sz w:val="26"/>
          <w:szCs w:val="26"/>
        </w:rPr>
        <w:t xml:space="preserve"> быть новым (не бывшими в употреблении, не прошедшими ремонт, в том числе восстановление, замену составных частей, восстановление потребительских свойств).</w:t>
      </w:r>
    </w:p>
    <w:p w:rsidR="005E0F02" w:rsidRPr="00576A3F" w:rsidRDefault="00085D7E" w:rsidP="00085D7E">
      <w:pPr>
        <w:spacing w:line="360" w:lineRule="exact"/>
        <w:ind w:firstLine="709"/>
        <w:jc w:val="both"/>
        <w:rPr>
          <w:sz w:val="26"/>
          <w:szCs w:val="26"/>
        </w:rPr>
      </w:pPr>
      <w:r w:rsidRPr="00085D7E">
        <w:rPr>
          <w:color w:val="000000"/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8F50ED" w:rsidRDefault="005E0F02" w:rsidP="008F50ED">
      <w:pPr>
        <w:keepNext/>
        <w:ind w:firstLine="709"/>
        <w:jc w:val="both"/>
        <w:rPr>
          <w:rStyle w:val="FontStyle35"/>
          <w:sz w:val="26"/>
          <w:szCs w:val="26"/>
        </w:rPr>
      </w:pPr>
      <w:r w:rsidRPr="00B34EE4">
        <w:rPr>
          <w:rStyle w:val="FontStyle35"/>
          <w:sz w:val="26"/>
          <w:szCs w:val="26"/>
        </w:rPr>
        <w:t xml:space="preserve">Гарантийный срок составляет не менее </w:t>
      </w:r>
      <w:r>
        <w:rPr>
          <w:rStyle w:val="FontStyle35"/>
          <w:sz w:val="26"/>
          <w:szCs w:val="26"/>
        </w:rPr>
        <w:t>12</w:t>
      </w:r>
      <w:r w:rsidRPr="00B34EE4">
        <w:rPr>
          <w:rStyle w:val="FontStyle35"/>
          <w:sz w:val="26"/>
          <w:szCs w:val="26"/>
        </w:rPr>
        <w:t xml:space="preserve"> месяцев с даты поставки </w:t>
      </w:r>
      <w:r>
        <w:rPr>
          <w:rStyle w:val="FontStyle35"/>
          <w:sz w:val="26"/>
          <w:szCs w:val="26"/>
        </w:rPr>
        <w:t>Товара</w:t>
      </w:r>
      <w:r w:rsidRPr="00B34EE4">
        <w:rPr>
          <w:rStyle w:val="FontStyle35"/>
          <w:sz w:val="26"/>
          <w:szCs w:val="26"/>
        </w:rPr>
        <w:t xml:space="preserve"> Получателю.</w:t>
      </w:r>
    </w:p>
    <w:p w:rsidR="008F50ED" w:rsidRDefault="008F50ED" w:rsidP="00EE339E">
      <w:pPr>
        <w:keepNext/>
        <w:ind w:firstLine="709"/>
        <w:jc w:val="both"/>
        <w:rPr>
          <w:rStyle w:val="FontStyle35"/>
          <w:sz w:val="26"/>
          <w:szCs w:val="26"/>
        </w:rPr>
      </w:pPr>
    </w:p>
    <w:p w:rsidR="00CE3F0C" w:rsidRDefault="00CE3F0C" w:rsidP="008F50ED">
      <w:pPr>
        <w:keepNext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3.Требования к техническим характеристикам</w:t>
      </w:r>
    </w:p>
    <w:p w:rsidR="008F50ED" w:rsidRDefault="008F50ED" w:rsidP="00EE339E">
      <w:pPr>
        <w:keepNext/>
        <w:ind w:firstLine="709"/>
        <w:jc w:val="center"/>
        <w:rPr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528"/>
        <w:gridCol w:w="1276"/>
        <w:gridCol w:w="1168"/>
        <w:gridCol w:w="2943"/>
        <w:gridCol w:w="1418"/>
        <w:gridCol w:w="708"/>
      </w:tblGrid>
      <w:tr w:rsidR="00E83204" w:rsidRPr="009C7853" w:rsidTr="004F53D0">
        <w:trPr>
          <w:trHeight w:val="785"/>
          <w:jc w:val="center"/>
        </w:trPr>
        <w:tc>
          <w:tcPr>
            <w:tcW w:w="452" w:type="dxa"/>
            <w:vAlign w:val="center"/>
          </w:tcPr>
          <w:p w:rsidR="00E83204" w:rsidRPr="004A668B" w:rsidRDefault="00E83204" w:rsidP="004F53D0">
            <w:pPr>
              <w:jc w:val="center"/>
              <w:rPr>
                <w:sz w:val="22"/>
                <w:szCs w:val="22"/>
              </w:rPr>
            </w:pPr>
            <w:r w:rsidRPr="004A668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528" w:type="dxa"/>
            <w:vAlign w:val="center"/>
          </w:tcPr>
          <w:p w:rsidR="00E83204" w:rsidRPr="004A668B" w:rsidRDefault="00E83204" w:rsidP="004F53D0">
            <w:pPr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 xml:space="preserve">КТРУ и Наименование </w:t>
            </w:r>
          </w:p>
        </w:tc>
        <w:tc>
          <w:tcPr>
            <w:tcW w:w="1276" w:type="dxa"/>
            <w:vAlign w:val="center"/>
          </w:tcPr>
          <w:p w:rsidR="00E83204" w:rsidRPr="004A668B" w:rsidRDefault="00E83204" w:rsidP="004F53D0">
            <w:pPr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>Наименование (приказ Минтруда России от 13.02.2018 N 86н)</w:t>
            </w:r>
          </w:p>
        </w:tc>
        <w:tc>
          <w:tcPr>
            <w:tcW w:w="1168" w:type="dxa"/>
            <w:vAlign w:val="center"/>
          </w:tcPr>
          <w:p w:rsidR="00E83204" w:rsidRPr="004A668B" w:rsidRDefault="00E83204" w:rsidP="004F53D0">
            <w:pPr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943" w:type="dxa"/>
            <w:vAlign w:val="center"/>
          </w:tcPr>
          <w:p w:rsidR="00E83204" w:rsidRPr="004A668B" w:rsidRDefault="00E83204" w:rsidP="004F53D0">
            <w:pPr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1418" w:type="dxa"/>
            <w:vAlign w:val="center"/>
          </w:tcPr>
          <w:p w:rsidR="00E83204" w:rsidRPr="004A668B" w:rsidRDefault="00E83204" w:rsidP="004F53D0">
            <w:pPr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708" w:type="dxa"/>
            <w:vAlign w:val="center"/>
          </w:tcPr>
          <w:p w:rsidR="00E83204" w:rsidRPr="004A668B" w:rsidRDefault="00E83204" w:rsidP="004F53D0">
            <w:pPr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>Ед. изм.</w:t>
            </w:r>
          </w:p>
        </w:tc>
      </w:tr>
      <w:tr w:rsidR="00E83204" w:rsidRPr="009C7853" w:rsidTr="008629E5">
        <w:trPr>
          <w:trHeight w:val="785"/>
          <w:jc w:val="center"/>
        </w:trPr>
        <w:tc>
          <w:tcPr>
            <w:tcW w:w="452" w:type="dxa"/>
          </w:tcPr>
          <w:p w:rsidR="00E83204" w:rsidRPr="004A668B" w:rsidRDefault="00E83204" w:rsidP="004F53D0">
            <w:pPr>
              <w:jc w:val="center"/>
              <w:rPr>
                <w:bCs/>
                <w:sz w:val="22"/>
                <w:szCs w:val="22"/>
              </w:rPr>
            </w:pPr>
            <w:r w:rsidRPr="004A66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528" w:type="dxa"/>
          </w:tcPr>
          <w:p w:rsidR="00E83204" w:rsidRPr="004A668B" w:rsidRDefault="00E83204" w:rsidP="004F53D0">
            <w:pPr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 xml:space="preserve">22.19.71.190-00000005 - Матрас </w:t>
            </w:r>
            <w:proofErr w:type="spellStart"/>
            <w:r w:rsidRPr="004A668B">
              <w:rPr>
                <w:sz w:val="22"/>
                <w:szCs w:val="22"/>
              </w:rPr>
              <w:t>противопро-лежневый</w:t>
            </w:r>
            <w:proofErr w:type="spellEnd"/>
            <w:r w:rsidRPr="004A668B">
              <w:rPr>
                <w:sz w:val="22"/>
                <w:szCs w:val="22"/>
              </w:rPr>
              <w:t xml:space="preserve"> с </w:t>
            </w:r>
            <w:proofErr w:type="spellStart"/>
            <w:r w:rsidRPr="004A668B">
              <w:rPr>
                <w:sz w:val="22"/>
                <w:szCs w:val="22"/>
              </w:rPr>
              <w:t>гелевым</w:t>
            </w:r>
            <w:proofErr w:type="spellEnd"/>
            <w:r w:rsidRPr="004A668B">
              <w:rPr>
                <w:sz w:val="22"/>
                <w:szCs w:val="22"/>
              </w:rPr>
              <w:t xml:space="preserve"> наполнителем</w:t>
            </w:r>
          </w:p>
        </w:tc>
        <w:tc>
          <w:tcPr>
            <w:tcW w:w="1276" w:type="dxa"/>
          </w:tcPr>
          <w:p w:rsidR="00E83204" w:rsidRPr="004A668B" w:rsidRDefault="00E83204" w:rsidP="004F53D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 xml:space="preserve">10-01-02 - Противопролежневый матрац </w:t>
            </w:r>
            <w:proofErr w:type="spellStart"/>
            <w:r w:rsidRPr="004A668B">
              <w:rPr>
                <w:sz w:val="22"/>
                <w:szCs w:val="22"/>
              </w:rPr>
              <w:t>гелевый</w:t>
            </w:r>
            <w:proofErr w:type="spellEnd"/>
            <w:r w:rsidRPr="004A66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E83204" w:rsidRPr="004A668B" w:rsidRDefault="00E83204" w:rsidP="004F53D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  <w:lang w:eastAsia="ar-SA"/>
              </w:rPr>
              <w:t xml:space="preserve">Матрац </w:t>
            </w:r>
            <w:proofErr w:type="spellStart"/>
            <w:r w:rsidRPr="004A668B">
              <w:rPr>
                <w:sz w:val="22"/>
                <w:szCs w:val="22"/>
                <w:lang w:eastAsia="ar-SA"/>
              </w:rPr>
              <w:t>противо</w:t>
            </w:r>
            <w:proofErr w:type="spellEnd"/>
            <w:r w:rsidRPr="004A668B">
              <w:rPr>
                <w:sz w:val="22"/>
                <w:szCs w:val="22"/>
                <w:lang w:eastAsia="ar-SA"/>
              </w:rPr>
              <w:t xml:space="preserve">-пролежне-вый с </w:t>
            </w:r>
            <w:proofErr w:type="spellStart"/>
            <w:r w:rsidRPr="004A668B">
              <w:rPr>
                <w:sz w:val="22"/>
                <w:szCs w:val="22"/>
                <w:lang w:eastAsia="ar-SA"/>
              </w:rPr>
              <w:t>гелевым</w:t>
            </w:r>
            <w:proofErr w:type="spellEnd"/>
            <w:r w:rsidRPr="004A668B">
              <w:rPr>
                <w:sz w:val="22"/>
                <w:szCs w:val="22"/>
                <w:lang w:eastAsia="ar-SA"/>
              </w:rPr>
              <w:t xml:space="preserve"> наполнителем</w:t>
            </w:r>
            <w:r w:rsidRPr="004A668B">
              <w:rPr>
                <w:sz w:val="22"/>
                <w:szCs w:val="22"/>
              </w:rPr>
              <w:t xml:space="preserve"> </w:t>
            </w:r>
          </w:p>
          <w:p w:rsidR="00E83204" w:rsidRPr="004A668B" w:rsidRDefault="00E83204" w:rsidP="004F53D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E83204" w:rsidRPr="004A668B" w:rsidRDefault="00E83204" w:rsidP="004F53D0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>Модель 1</w:t>
            </w:r>
          </w:p>
        </w:tc>
        <w:tc>
          <w:tcPr>
            <w:tcW w:w="2943" w:type="dxa"/>
          </w:tcPr>
          <w:p w:rsidR="00E83204" w:rsidRPr="004A668B" w:rsidRDefault="00E83204" w:rsidP="004F53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Противопролежневый матрац </w:t>
            </w:r>
            <w:proofErr w:type="spellStart"/>
            <w:r w:rsidRPr="004A668B">
              <w:rPr>
                <w:rFonts w:eastAsia="Calibri"/>
                <w:sz w:val="22"/>
                <w:szCs w:val="22"/>
                <w:lang w:eastAsia="en-US"/>
              </w:rPr>
              <w:t>гелевый</w:t>
            </w:r>
            <w:proofErr w:type="spellEnd"/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 предназначен для профилактики возникновения пролежней,</w:t>
            </w:r>
          </w:p>
          <w:p w:rsidR="00E83204" w:rsidRPr="004A668B" w:rsidRDefault="00E83204" w:rsidP="004F53D0">
            <w:pPr>
              <w:keepNext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развития мацерации кожи, инфицирования кожи при длительном нахождении инвалида в положении лежа. </w:t>
            </w:r>
          </w:p>
          <w:p w:rsidR="00E83204" w:rsidRPr="004A668B" w:rsidRDefault="00E83204" w:rsidP="004F53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>Противопролежневый</w:t>
            </w:r>
          </w:p>
          <w:p w:rsidR="00E83204" w:rsidRPr="004A668B" w:rsidRDefault="00E83204" w:rsidP="004F53D0">
            <w:pPr>
              <w:keepNext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матрац должен быть изготовлен из натурального латекса или полиуретана. </w:t>
            </w:r>
          </w:p>
          <w:p w:rsidR="00E83204" w:rsidRPr="004A668B" w:rsidRDefault="00E83204" w:rsidP="004F53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Должен иметь </w:t>
            </w:r>
            <w:proofErr w:type="spellStart"/>
            <w:r w:rsidRPr="004A668B">
              <w:rPr>
                <w:rFonts w:eastAsia="Calibri"/>
                <w:sz w:val="22"/>
                <w:szCs w:val="22"/>
                <w:lang w:eastAsia="en-US"/>
              </w:rPr>
              <w:t>гелевые</w:t>
            </w:r>
            <w:proofErr w:type="spellEnd"/>
          </w:p>
          <w:p w:rsidR="00E83204" w:rsidRPr="004A668B" w:rsidRDefault="00E83204" w:rsidP="004F53D0">
            <w:pPr>
              <w:keepNext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>накладки, находящиеся на поверхности матраца или между его слоями, из между его слоями, из которых он состоит</w:t>
            </w:r>
            <w:r w:rsidRPr="004A668B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E83204" w:rsidRPr="004A668B" w:rsidRDefault="00E83204" w:rsidP="004F53D0">
            <w:pPr>
              <w:keepNext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допускается вставок из других материалов.</w:t>
            </w:r>
          </w:p>
          <w:p w:rsidR="00E83204" w:rsidRPr="004A668B" w:rsidRDefault="00E83204" w:rsidP="004F53D0">
            <w:pPr>
              <w:keepNext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>Противопролежневый эффект - равномерное распределение давления на участки соприкасающегося тела должен достигаться за счет упруго перетекающих элементов.</w:t>
            </w:r>
          </w:p>
          <w:p w:rsidR="00E83204" w:rsidRPr="004A668B" w:rsidRDefault="00E83204" w:rsidP="004F53D0">
            <w:pPr>
              <w:keepNext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Противопролежневый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E83204" w:rsidRPr="004A668B" w:rsidRDefault="00E83204" w:rsidP="004F53D0">
            <w:pPr>
              <w:keepNext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Допустимая нагрузка не менее 120 кг. </w:t>
            </w:r>
          </w:p>
          <w:p w:rsidR="00E83204" w:rsidRDefault="00E83204" w:rsidP="004F53D0">
            <w:pPr>
              <w:keepNext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Габаритные размеры </w:t>
            </w:r>
            <w:proofErr w:type="spellStart"/>
            <w:r w:rsidRPr="004A668B">
              <w:rPr>
                <w:rFonts w:eastAsia="Calibri"/>
                <w:sz w:val="22"/>
                <w:szCs w:val="22"/>
                <w:lang w:eastAsia="en-US"/>
              </w:rPr>
              <w:t>противопролежневого</w:t>
            </w:r>
            <w:proofErr w:type="spellEnd"/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 матраца в рабочем состоянии должны быть:</w:t>
            </w:r>
          </w:p>
          <w:p w:rsidR="008629E5" w:rsidRPr="008629E5" w:rsidRDefault="008629E5" w:rsidP="008629E5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snapToGrid w:val="0"/>
              <w:ind w:left="0" w:right="11" w:firstLine="0"/>
              <w:jc w:val="both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8629E5">
              <w:rPr>
                <w:rFonts w:eastAsia="Calibri"/>
                <w:sz w:val="22"/>
                <w:szCs w:val="22"/>
                <w:lang w:eastAsia="en-US"/>
              </w:rPr>
              <w:t xml:space="preserve">лина </w:t>
            </w:r>
            <w:r w:rsidRPr="008629E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не менее 1950 мм;</w:t>
            </w:r>
          </w:p>
          <w:p w:rsidR="008629E5" w:rsidRPr="008629E5" w:rsidRDefault="008629E5" w:rsidP="008629E5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snapToGrid w:val="0"/>
              <w:ind w:left="0" w:right="11" w:firstLine="0"/>
              <w:jc w:val="both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ш</w:t>
            </w:r>
            <w:r w:rsidRPr="008629E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ирина не менее 800 мм;</w:t>
            </w:r>
          </w:p>
          <w:p w:rsidR="008629E5" w:rsidRPr="008629E5" w:rsidRDefault="008629E5" w:rsidP="00C36F38">
            <w:pPr>
              <w:pStyle w:val="a5"/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napToGrid w:val="0"/>
              <w:ind w:left="0" w:right="1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29E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высота не менее 70 мм.</w:t>
            </w:r>
          </w:p>
          <w:p w:rsidR="00E83204" w:rsidRPr="004A668B" w:rsidRDefault="00E83204" w:rsidP="004F53D0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В комплект поставки должны входить: </w:t>
            </w:r>
            <w:proofErr w:type="spellStart"/>
            <w:r w:rsidRPr="004A668B">
              <w:rPr>
                <w:rFonts w:eastAsia="Calibri"/>
                <w:sz w:val="22"/>
                <w:szCs w:val="22"/>
                <w:lang w:eastAsia="en-US"/>
              </w:rPr>
              <w:t>противопролежневый</w:t>
            </w:r>
            <w:proofErr w:type="spellEnd"/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  <w:p w:rsidR="00E83204" w:rsidRPr="004A668B" w:rsidRDefault="00E83204" w:rsidP="004F53D0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 xml:space="preserve">ГОСТ Р 57769-2021 Матрацы и подушки </w:t>
            </w:r>
            <w:proofErr w:type="spellStart"/>
            <w:r w:rsidRPr="004A668B">
              <w:rPr>
                <w:sz w:val="22"/>
                <w:szCs w:val="22"/>
              </w:rPr>
              <w:t>противопролежневые</w:t>
            </w:r>
            <w:proofErr w:type="spellEnd"/>
            <w:r w:rsidRPr="004A668B">
              <w:rPr>
                <w:sz w:val="22"/>
                <w:szCs w:val="22"/>
              </w:rPr>
              <w:t>. Типы и основные параметры ".</w:t>
            </w:r>
          </w:p>
        </w:tc>
        <w:tc>
          <w:tcPr>
            <w:tcW w:w="1418" w:type="dxa"/>
          </w:tcPr>
          <w:p w:rsidR="00E83204" w:rsidRPr="004A668B" w:rsidRDefault="00E83204" w:rsidP="004F53D0">
            <w:pPr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>Не менее 12 мес.</w:t>
            </w:r>
          </w:p>
        </w:tc>
        <w:tc>
          <w:tcPr>
            <w:tcW w:w="708" w:type="dxa"/>
          </w:tcPr>
          <w:p w:rsidR="00E83204" w:rsidRPr="004A668B" w:rsidRDefault="00E83204" w:rsidP="004F53D0">
            <w:pPr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>Шт.</w:t>
            </w:r>
          </w:p>
        </w:tc>
      </w:tr>
      <w:tr w:rsidR="00871666" w:rsidRPr="00085D7E" w:rsidTr="008629E5">
        <w:trPr>
          <w:trHeight w:val="785"/>
          <w:jc w:val="center"/>
        </w:trPr>
        <w:tc>
          <w:tcPr>
            <w:tcW w:w="452" w:type="dxa"/>
          </w:tcPr>
          <w:p w:rsidR="00871666" w:rsidRPr="004A668B" w:rsidRDefault="00871666" w:rsidP="00871666">
            <w:pPr>
              <w:jc w:val="center"/>
              <w:rPr>
                <w:bCs/>
                <w:sz w:val="22"/>
                <w:szCs w:val="22"/>
              </w:rPr>
            </w:pPr>
            <w:r w:rsidRPr="004A66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528" w:type="dxa"/>
          </w:tcPr>
          <w:p w:rsidR="00871666" w:rsidRPr="004A668B" w:rsidRDefault="00871666" w:rsidP="00871666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 xml:space="preserve">22.19.71.190-00000005 - Матрас </w:t>
            </w:r>
            <w:proofErr w:type="spellStart"/>
            <w:r w:rsidRPr="004A668B">
              <w:rPr>
                <w:sz w:val="22"/>
                <w:szCs w:val="22"/>
              </w:rPr>
              <w:t>противопролежневый</w:t>
            </w:r>
            <w:proofErr w:type="spellEnd"/>
            <w:r w:rsidRPr="004A668B">
              <w:rPr>
                <w:sz w:val="22"/>
                <w:szCs w:val="22"/>
              </w:rPr>
              <w:t xml:space="preserve"> с </w:t>
            </w:r>
            <w:proofErr w:type="spellStart"/>
            <w:r w:rsidRPr="004A668B">
              <w:rPr>
                <w:sz w:val="22"/>
                <w:szCs w:val="22"/>
              </w:rPr>
              <w:t>гелевым</w:t>
            </w:r>
            <w:proofErr w:type="spellEnd"/>
            <w:r w:rsidRPr="004A668B">
              <w:rPr>
                <w:sz w:val="22"/>
                <w:szCs w:val="22"/>
              </w:rPr>
              <w:t xml:space="preserve"> наполнителем</w:t>
            </w:r>
          </w:p>
        </w:tc>
        <w:tc>
          <w:tcPr>
            <w:tcW w:w="1276" w:type="dxa"/>
          </w:tcPr>
          <w:p w:rsidR="00871666" w:rsidRPr="004A668B" w:rsidRDefault="00871666" w:rsidP="0087166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 xml:space="preserve">10-01-02 - Противопролежневый матрац </w:t>
            </w:r>
            <w:proofErr w:type="spellStart"/>
            <w:r w:rsidRPr="004A668B">
              <w:rPr>
                <w:sz w:val="22"/>
                <w:szCs w:val="22"/>
              </w:rPr>
              <w:t>гелевый</w:t>
            </w:r>
            <w:proofErr w:type="spellEnd"/>
            <w:r w:rsidRPr="004A66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871666" w:rsidRPr="004A668B" w:rsidRDefault="00871666" w:rsidP="0087166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  <w:lang w:eastAsia="ar-SA"/>
              </w:rPr>
              <w:t xml:space="preserve">Матрац </w:t>
            </w:r>
            <w:proofErr w:type="spellStart"/>
            <w:r w:rsidRPr="004A668B">
              <w:rPr>
                <w:sz w:val="22"/>
                <w:szCs w:val="22"/>
                <w:lang w:eastAsia="ar-SA"/>
              </w:rPr>
              <w:t>противо</w:t>
            </w:r>
            <w:proofErr w:type="spellEnd"/>
            <w:r w:rsidRPr="004A668B">
              <w:rPr>
                <w:sz w:val="22"/>
                <w:szCs w:val="22"/>
                <w:lang w:eastAsia="ar-SA"/>
              </w:rPr>
              <w:t xml:space="preserve">-пролежневый с </w:t>
            </w:r>
            <w:proofErr w:type="spellStart"/>
            <w:r w:rsidRPr="004A668B">
              <w:rPr>
                <w:sz w:val="22"/>
                <w:szCs w:val="22"/>
                <w:lang w:eastAsia="ar-SA"/>
              </w:rPr>
              <w:t>гелевым</w:t>
            </w:r>
            <w:proofErr w:type="spellEnd"/>
            <w:r w:rsidRPr="004A668B">
              <w:rPr>
                <w:sz w:val="22"/>
                <w:szCs w:val="22"/>
                <w:lang w:eastAsia="ar-SA"/>
              </w:rPr>
              <w:t xml:space="preserve"> наполнителем</w:t>
            </w:r>
            <w:r w:rsidRPr="004A668B">
              <w:rPr>
                <w:sz w:val="22"/>
                <w:szCs w:val="22"/>
              </w:rPr>
              <w:t xml:space="preserve"> </w:t>
            </w:r>
          </w:p>
          <w:p w:rsidR="00871666" w:rsidRPr="004A668B" w:rsidRDefault="00871666" w:rsidP="0087166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  <w:p w:rsidR="00871666" w:rsidRPr="004A668B" w:rsidRDefault="00871666" w:rsidP="0087166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>Модель 2</w:t>
            </w:r>
          </w:p>
          <w:p w:rsidR="00871666" w:rsidRPr="004A668B" w:rsidRDefault="00871666" w:rsidP="00871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871666" w:rsidRPr="004A668B" w:rsidRDefault="00871666" w:rsidP="008629E5">
            <w:pPr>
              <w:keepNext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Противопролежневый матрац </w:t>
            </w:r>
            <w:proofErr w:type="spellStart"/>
            <w:r w:rsidRPr="004A668B">
              <w:rPr>
                <w:rFonts w:eastAsia="Calibri"/>
                <w:sz w:val="22"/>
                <w:szCs w:val="22"/>
                <w:lang w:eastAsia="en-US"/>
              </w:rPr>
              <w:t>гелевый</w:t>
            </w:r>
            <w:proofErr w:type="spellEnd"/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 предназначен для профилактики возникновения пролежней, развития мацерации кожи, инфицирования кожи при длительном нахождении получателя в положении лежа. Противопролежневый матрац должен быть изготовлен из натурального латекса или полиуретана.</w:t>
            </w:r>
          </w:p>
          <w:p w:rsidR="00871666" w:rsidRPr="004A668B" w:rsidRDefault="00871666" w:rsidP="00871666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>Должен име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ть </w:t>
            </w:r>
            <w:proofErr w:type="spellStart"/>
            <w:r w:rsidRPr="004A668B">
              <w:rPr>
                <w:rFonts w:eastAsia="Calibri"/>
                <w:sz w:val="22"/>
                <w:szCs w:val="22"/>
                <w:lang w:eastAsia="en-US"/>
              </w:rPr>
              <w:t>гелевые</w:t>
            </w:r>
            <w:proofErr w:type="spellEnd"/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 накладки, находящиеся на </w:t>
            </w:r>
          </w:p>
          <w:p w:rsidR="00871666" w:rsidRPr="004A668B" w:rsidRDefault="00871666" w:rsidP="00871666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>поверхности матраца или</w:t>
            </w:r>
          </w:p>
          <w:p w:rsidR="00871666" w:rsidRPr="004A668B" w:rsidRDefault="00871666" w:rsidP="00871666">
            <w:pPr>
              <w:keepNext/>
              <w:snapToGri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>между его слоями, из которых он состоит</w:t>
            </w:r>
            <w:r w:rsidRPr="004A668B">
              <w:rPr>
                <w:rFonts w:eastAsia="Calibri"/>
                <w:color w:val="000000"/>
                <w:sz w:val="22"/>
                <w:szCs w:val="22"/>
                <w:lang w:eastAsia="en-US"/>
              </w:rPr>
              <w:t>. Не допускается вставок из других материалов.</w:t>
            </w:r>
          </w:p>
          <w:p w:rsidR="00871666" w:rsidRPr="004A668B" w:rsidRDefault="00871666" w:rsidP="00871666">
            <w:pPr>
              <w:keepNext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Противопролежневый эффект - равномерное распределение давления на участки соприкасающегося тела должен достигаться за счет упруго перетекающих </w:t>
            </w:r>
            <w:proofErr w:type="spellStart"/>
            <w:r w:rsidRPr="004A668B">
              <w:rPr>
                <w:rFonts w:eastAsia="Calibri"/>
                <w:sz w:val="22"/>
                <w:szCs w:val="22"/>
                <w:lang w:eastAsia="en-US"/>
              </w:rPr>
              <w:t>элементов.Противопролежневый</w:t>
            </w:r>
            <w:proofErr w:type="spellEnd"/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</w:t>
            </w:r>
          </w:p>
          <w:p w:rsidR="00871666" w:rsidRPr="004A668B" w:rsidRDefault="00871666" w:rsidP="00871666">
            <w:pPr>
              <w:keepNext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>моющими средствами.</w:t>
            </w:r>
          </w:p>
          <w:p w:rsidR="00871666" w:rsidRPr="004A668B" w:rsidRDefault="00871666" w:rsidP="00871666">
            <w:pPr>
              <w:keepNext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Допустимая нагрузка не менее 120 кг. </w:t>
            </w:r>
          </w:p>
          <w:p w:rsidR="00871666" w:rsidRPr="004A668B" w:rsidRDefault="00871666" w:rsidP="00871666">
            <w:pPr>
              <w:keepNext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Габаритные размеры </w:t>
            </w:r>
            <w:proofErr w:type="spellStart"/>
            <w:r w:rsidRPr="004A668B">
              <w:rPr>
                <w:rFonts w:eastAsia="Calibri"/>
                <w:sz w:val="22"/>
                <w:szCs w:val="22"/>
                <w:lang w:eastAsia="en-US"/>
              </w:rPr>
              <w:t>противопролежневого</w:t>
            </w:r>
            <w:proofErr w:type="spellEnd"/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 матраца в рабочем состоянии должны быть:</w:t>
            </w:r>
          </w:p>
          <w:p w:rsidR="00871666" w:rsidRPr="008629E5" w:rsidRDefault="008629E5" w:rsidP="008629E5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snapToGrid w:val="0"/>
              <w:ind w:left="0" w:right="11" w:firstLine="0"/>
              <w:jc w:val="both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871666" w:rsidRPr="008629E5">
              <w:rPr>
                <w:rFonts w:eastAsia="Calibri"/>
                <w:sz w:val="22"/>
                <w:szCs w:val="22"/>
                <w:lang w:eastAsia="en-US"/>
              </w:rPr>
              <w:t xml:space="preserve">лина </w:t>
            </w:r>
            <w:r w:rsidR="00871666" w:rsidRPr="008629E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не менее 1950 мм;</w:t>
            </w:r>
          </w:p>
          <w:p w:rsidR="00871666" w:rsidRPr="008629E5" w:rsidRDefault="008629E5" w:rsidP="008629E5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snapToGrid w:val="0"/>
              <w:ind w:left="0" w:right="11" w:firstLine="0"/>
              <w:jc w:val="both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ш</w:t>
            </w:r>
            <w:r w:rsidR="00871666" w:rsidRPr="008629E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ирина не менее 800 мм;</w:t>
            </w:r>
          </w:p>
          <w:p w:rsidR="00871666" w:rsidRPr="008629E5" w:rsidRDefault="008629E5" w:rsidP="008629E5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snapToGrid w:val="0"/>
              <w:ind w:left="0" w:right="11" w:firstLine="0"/>
              <w:jc w:val="both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в</w:t>
            </w:r>
            <w:r w:rsidR="00871666" w:rsidRPr="008629E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ысота не менее 70 мм.</w:t>
            </w:r>
          </w:p>
          <w:p w:rsidR="00871666" w:rsidRPr="004A668B" w:rsidRDefault="00871666" w:rsidP="00871666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В комплект поставки должны входить: </w:t>
            </w:r>
            <w:proofErr w:type="spellStart"/>
            <w:r w:rsidRPr="004A668B">
              <w:rPr>
                <w:rFonts w:eastAsia="Calibri"/>
                <w:sz w:val="22"/>
                <w:szCs w:val="22"/>
                <w:lang w:eastAsia="en-US"/>
              </w:rPr>
              <w:t>противопролежневый</w:t>
            </w:r>
            <w:proofErr w:type="spellEnd"/>
            <w:r w:rsidRPr="004A668B">
              <w:rPr>
                <w:rFonts w:eastAsia="Calibri"/>
                <w:sz w:val="22"/>
                <w:szCs w:val="22"/>
                <w:lang w:eastAsia="en-US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  <w:p w:rsidR="00871666" w:rsidRPr="004A668B" w:rsidRDefault="00871666" w:rsidP="00871666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 xml:space="preserve">ГОСТ Р 57769-2021 Матрацы и подушки </w:t>
            </w:r>
            <w:proofErr w:type="spellStart"/>
            <w:r w:rsidRPr="004A668B">
              <w:rPr>
                <w:sz w:val="22"/>
                <w:szCs w:val="22"/>
              </w:rPr>
              <w:t>противопролежневые</w:t>
            </w:r>
            <w:proofErr w:type="spellEnd"/>
            <w:r w:rsidRPr="004A668B">
              <w:rPr>
                <w:sz w:val="22"/>
                <w:szCs w:val="22"/>
              </w:rPr>
              <w:t>. Типы и основные параметры.</w:t>
            </w:r>
          </w:p>
        </w:tc>
        <w:tc>
          <w:tcPr>
            <w:tcW w:w="1418" w:type="dxa"/>
          </w:tcPr>
          <w:p w:rsidR="00871666" w:rsidRPr="004A668B" w:rsidRDefault="00871666" w:rsidP="00871666">
            <w:pPr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>Не менее 12 мес.</w:t>
            </w:r>
          </w:p>
        </w:tc>
        <w:tc>
          <w:tcPr>
            <w:tcW w:w="708" w:type="dxa"/>
          </w:tcPr>
          <w:p w:rsidR="00871666" w:rsidRPr="004A668B" w:rsidRDefault="00871666" w:rsidP="00871666">
            <w:pPr>
              <w:jc w:val="center"/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>Шт.</w:t>
            </w:r>
          </w:p>
        </w:tc>
      </w:tr>
      <w:tr w:rsidR="00871666" w:rsidRPr="00085D7E" w:rsidTr="004F53D0">
        <w:trPr>
          <w:trHeight w:val="327"/>
          <w:jc w:val="center"/>
        </w:trPr>
        <w:tc>
          <w:tcPr>
            <w:tcW w:w="8785" w:type="dxa"/>
            <w:gridSpan w:val="6"/>
            <w:vAlign w:val="center"/>
          </w:tcPr>
          <w:p w:rsidR="00871666" w:rsidRPr="004A668B" w:rsidRDefault="00871666" w:rsidP="00871666">
            <w:pPr>
              <w:rPr>
                <w:sz w:val="22"/>
                <w:szCs w:val="22"/>
              </w:rPr>
            </w:pPr>
            <w:r w:rsidRPr="004A668B">
              <w:rPr>
                <w:sz w:val="22"/>
                <w:szCs w:val="22"/>
              </w:rPr>
              <w:t>Итого:</w:t>
            </w:r>
          </w:p>
        </w:tc>
        <w:tc>
          <w:tcPr>
            <w:tcW w:w="708" w:type="dxa"/>
            <w:vAlign w:val="center"/>
          </w:tcPr>
          <w:p w:rsidR="00871666" w:rsidRPr="004A668B" w:rsidRDefault="00871666" w:rsidP="008716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3959" w:rsidRDefault="00EA3959" w:rsidP="00CE3F0C">
      <w:pPr>
        <w:ind w:firstLine="709"/>
        <w:jc w:val="both"/>
        <w:rPr>
          <w:sz w:val="24"/>
          <w:szCs w:val="24"/>
        </w:rPr>
      </w:pPr>
    </w:p>
    <w:p w:rsidR="00EA3959" w:rsidRDefault="00EA3959" w:rsidP="00A7289B">
      <w:pPr>
        <w:ind w:firstLine="709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4. </w:t>
      </w:r>
      <w:r w:rsidRPr="00EE7E60">
        <w:rPr>
          <w:sz w:val="26"/>
          <w:szCs w:val="26"/>
        </w:rPr>
        <w:t>Место поставки Товара, выдача Товара Получателям, сроки (периоды) поставки Товара</w:t>
      </w:r>
    </w:p>
    <w:p w:rsidR="00EA3959" w:rsidRDefault="00EA3959" w:rsidP="00CE3F0C">
      <w:pPr>
        <w:ind w:firstLine="709"/>
        <w:jc w:val="both"/>
        <w:rPr>
          <w:sz w:val="26"/>
          <w:szCs w:val="26"/>
        </w:rPr>
      </w:pPr>
    </w:p>
    <w:p w:rsidR="00CE3F0C" w:rsidRPr="002B3B20" w:rsidRDefault="00CE3F0C" w:rsidP="00CE3F0C">
      <w:pPr>
        <w:ind w:firstLine="709"/>
        <w:jc w:val="both"/>
        <w:rPr>
          <w:sz w:val="26"/>
          <w:szCs w:val="26"/>
        </w:rPr>
      </w:pPr>
      <w:r w:rsidRPr="002B3B20">
        <w:rPr>
          <w:sz w:val="26"/>
          <w:szCs w:val="26"/>
        </w:rPr>
        <w:t xml:space="preserve">Поставка Товара осуществляется в соответствии с выбором Получателей: </w:t>
      </w:r>
    </w:p>
    <w:p w:rsidR="00CE3F0C" w:rsidRPr="00EA3959" w:rsidRDefault="00CE3F0C" w:rsidP="00EA3959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EA3959">
        <w:rPr>
          <w:sz w:val="26"/>
          <w:szCs w:val="26"/>
        </w:rPr>
        <w:t>По месту нахождения пунктов выдачи, организованных Поставщиком, в день обращения Получателя. Пункты выдачи должны быть организованы Поставщиком в г. Самара, г. Тольятти. Дополнительные пункты выдачи, по согласованию с Заказчиком, могут быть организованы в иных городах и населенных пунктах Самарской области по выбору Поставщика.</w:t>
      </w:r>
    </w:p>
    <w:p w:rsidR="00CE3F0C" w:rsidRPr="00EA3959" w:rsidRDefault="00CE3F0C" w:rsidP="00EA3959">
      <w:pPr>
        <w:pStyle w:val="a5"/>
        <w:tabs>
          <w:tab w:val="left" w:pos="1200"/>
        </w:tabs>
        <w:ind w:left="0" w:firstLine="709"/>
        <w:jc w:val="both"/>
        <w:rPr>
          <w:sz w:val="26"/>
          <w:szCs w:val="26"/>
        </w:rPr>
      </w:pPr>
      <w:r w:rsidRPr="00EA3959">
        <w:rPr>
          <w:sz w:val="26"/>
          <w:szCs w:val="26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E3F0C" w:rsidRPr="00EA3959" w:rsidRDefault="00CE3F0C" w:rsidP="00EA3959">
      <w:pPr>
        <w:pStyle w:val="a5"/>
        <w:tabs>
          <w:tab w:val="left" w:pos="1200"/>
        </w:tabs>
        <w:ind w:left="0" w:firstLine="709"/>
        <w:jc w:val="both"/>
        <w:rPr>
          <w:sz w:val="26"/>
          <w:szCs w:val="26"/>
        </w:rPr>
      </w:pPr>
      <w:r w:rsidRPr="00EA3959">
        <w:rPr>
          <w:sz w:val="26"/>
          <w:szCs w:val="26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  <w:r w:rsidR="002B3B20" w:rsidRPr="00EA3959">
        <w:rPr>
          <w:sz w:val="26"/>
          <w:szCs w:val="26"/>
        </w:rPr>
        <w:t>;</w:t>
      </w:r>
    </w:p>
    <w:p w:rsidR="00CE3F0C" w:rsidRPr="00EA3959" w:rsidRDefault="00CE3F0C" w:rsidP="00EA3959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EA3959">
        <w:rPr>
          <w:sz w:val="26"/>
          <w:szCs w:val="26"/>
        </w:rPr>
        <w:t>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заявкам, а в отношении Получателей, нуждающихся в оказании паллиативной медицинской помощи, в течении 7 (Семи) календарных дней с момента получения Поставщиком Реестров Получателей.</w:t>
      </w:r>
    </w:p>
    <w:p w:rsidR="00CE2BCC" w:rsidRDefault="00CE3F0C" w:rsidP="00AC60B8">
      <w:pPr>
        <w:widowControl w:val="0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sz w:val="26"/>
          <w:szCs w:val="26"/>
        </w:rPr>
      </w:pPr>
      <w:r w:rsidRPr="002B3B20">
        <w:rPr>
          <w:sz w:val="26"/>
          <w:szCs w:val="26"/>
        </w:rPr>
        <w:t>Поставщик гарантирует, что товар передаетс</w:t>
      </w:r>
      <w:r w:rsidR="002B3B20">
        <w:rPr>
          <w:sz w:val="26"/>
          <w:szCs w:val="26"/>
        </w:rPr>
        <w:t>я</w:t>
      </w:r>
      <w:r w:rsidRPr="002B3B20">
        <w:rPr>
          <w:sz w:val="26"/>
          <w:szCs w:val="26"/>
        </w:rPr>
        <w:t xml:space="preserve"> свободным от прав третьих лиц и не является предметом залога, ареста или иного обременения.</w:t>
      </w:r>
    </w:p>
    <w:p w:rsidR="00B36F71" w:rsidRDefault="00B36F71" w:rsidP="00AC60B8">
      <w:pPr>
        <w:widowControl w:val="0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sz w:val="26"/>
          <w:szCs w:val="26"/>
        </w:rPr>
      </w:pPr>
    </w:p>
    <w:p w:rsidR="00B36F71" w:rsidRPr="00B80823" w:rsidRDefault="00B36F71" w:rsidP="00B80823">
      <w:pPr>
        <w:ind w:firstLine="709"/>
        <w:rPr>
          <w:sz w:val="26"/>
          <w:szCs w:val="26"/>
        </w:rPr>
      </w:pPr>
      <w:r w:rsidRPr="00B80823">
        <w:rPr>
          <w:sz w:val="26"/>
          <w:szCs w:val="26"/>
        </w:rPr>
        <w:t>Обоснование необходимости использования дополнительной информации:</w:t>
      </w:r>
    </w:p>
    <w:p w:rsidR="00B36F71" w:rsidRPr="00B80823" w:rsidRDefault="00B36F71" w:rsidP="00B80823">
      <w:pPr>
        <w:ind w:firstLine="709"/>
        <w:jc w:val="both"/>
        <w:rPr>
          <w:sz w:val="26"/>
          <w:szCs w:val="26"/>
        </w:rPr>
      </w:pPr>
      <w:r w:rsidRPr="00B80823">
        <w:rPr>
          <w:sz w:val="26"/>
          <w:szCs w:val="26"/>
        </w:rPr>
        <w:t xml:space="preserve">В соответствии с п. 2 ч. 1 ст. 33 Закона № 44-ФЗ, Заказчик при описании в документации о закупке объекта закупки должен использовать показатели, требования, условные обозначения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 потребностям заказчика. </w:t>
      </w:r>
    </w:p>
    <w:p w:rsidR="00B36F71" w:rsidRPr="00B80823" w:rsidRDefault="00B36F71" w:rsidP="00B80823">
      <w:pPr>
        <w:ind w:firstLine="709"/>
        <w:jc w:val="both"/>
        <w:rPr>
          <w:sz w:val="26"/>
          <w:szCs w:val="26"/>
        </w:rPr>
      </w:pPr>
      <w:r w:rsidRPr="00B80823">
        <w:rPr>
          <w:sz w:val="26"/>
          <w:szCs w:val="26"/>
        </w:rPr>
        <w:t>В связи с тем, что характеристика, указанная в КТРУ не является исчерпывающей и не позволяет точно определить качественные, функциональные и технические характеристики закупаемого товара, необходимо в описании объекта закупки указать дополнительную информацию, которым должен отвечать закупаемый товар.</w:t>
      </w:r>
    </w:p>
    <w:p w:rsidR="00B36F71" w:rsidRDefault="00B36F71" w:rsidP="00AC60B8">
      <w:pPr>
        <w:widowControl w:val="0"/>
        <w:autoSpaceDE w:val="0"/>
        <w:autoSpaceDN w:val="0"/>
        <w:adjustRightInd w:val="0"/>
        <w:spacing w:line="320" w:lineRule="exact"/>
        <w:ind w:firstLine="709"/>
        <w:contextualSpacing/>
        <w:jc w:val="both"/>
      </w:pPr>
      <w:bookmarkStart w:id="0" w:name="_GoBack"/>
      <w:bookmarkEnd w:id="0"/>
    </w:p>
    <w:sectPr w:rsidR="00B36F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A8" w:rsidRDefault="005E0F02">
      <w:r>
        <w:separator/>
      </w:r>
    </w:p>
  </w:endnote>
  <w:endnote w:type="continuationSeparator" w:id="0">
    <w:p w:rsidR="005F36A8" w:rsidRDefault="005E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A8" w:rsidRDefault="005E0F02">
      <w:r>
        <w:separator/>
      </w:r>
    </w:p>
  </w:footnote>
  <w:footnote w:type="continuationSeparator" w:id="0">
    <w:p w:rsidR="005F36A8" w:rsidRDefault="005E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C3" w:rsidRDefault="00CE3F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759C">
      <w:rPr>
        <w:noProof/>
      </w:rPr>
      <w:t>4</w:t>
    </w:r>
    <w:r>
      <w:fldChar w:fldCharType="end"/>
    </w:r>
  </w:p>
  <w:p w:rsidR="004A26C3" w:rsidRDefault="004775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73E9"/>
    <w:multiLevelType w:val="hybridMultilevel"/>
    <w:tmpl w:val="001443D6"/>
    <w:lvl w:ilvl="0" w:tplc="81B47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D63B0C"/>
    <w:multiLevelType w:val="hybridMultilevel"/>
    <w:tmpl w:val="0E44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8042D"/>
    <w:multiLevelType w:val="hybridMultilevel"/>
    <w:tmpl w:val="9708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1E"/>
    <w:rsid w:val="00085D7E"/>
    <w:rsid w:val="001604A8"/>
    <w:rsid w:val="001F15F6"/>
    <w:rsid w:val="002B3B20"/>
    <w:rsid w:val="00353A51"/>
    <w:rsid w:val="00423E57"/>
    <w:rsid w:val="0047759C"/>
    <w:rsid w:val="004A668B"/>
    <w:rsid w:val="005E0F02"/>
    <w:rsid w:val="005F36A8"/>
    <w:rsid w:val="008629E5"/>
    <w:rsid w:val="00871666"/>
    <w:rsid w:val="008E703A"/>
    <w:rsid w:val="008F50ED"/>
    <w:rsid w:val="009C7853"/>
    <w:rsid w:val="009E3E1E"/>
    <w:rsid w:val="00A7289B"/>
    <w:rsid w:val="00AC60B8"/>
    <w:rsid w:val="00B36F71"/>
    <w:rsid w:val="00B650DA"/>
    <w:rsid w:val="00B80823"/>
    <w:rsid w:val="00B935EF"/>
    <w:rsid w:val="00CB4025"/>
    <w:rsid w:val="00CE2BCC"/>
    <w:rsid w:val="00CE3F0C"/>
    <w:rsid w:val="00DA7585"/>
    <w:rsid w:val="00E24E7D"/>
    <w:rsid w:val="00E65C36"/>
    <w:rsid w:val="00E83204"/>
    <w:rsid w:val="00EA3959"/>
    <w:rsid w:val="00EE339E"/>
    <w:rsid w:val="00E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301C-6B23-4FF3-B364-3D924AC4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3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CE3F0C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86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7D7F-499F-469E-BBA9-23CA11A0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Владимир Игоревич</dc:creator>
  <cp:keywords/>
  <dc:description/>
  <cp:lastModifiedBy>Ефимова Наталья Владимировна</cp:lastModifiedBy>
  <cp:revision>23</cp:revision>
  <dcterms:created xsi:type="dcterms:W3CDTF">2024-03-15T10:48:00Z</dcterms:created>
  <dcterms:modified xsi:type="dcterms:W3CDTF">2024-04-02T13:30:00Z</dcterms:modified>
</cp:coreProperties>
</file>