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5B5868" w:rsidRDefault="00C131AD" w:rsidP="00FE33DE">
      <w:pPr>
        <w:widowControl w:val="0"/>
        <w:ind w:left="10206"/>
        <w:jc w:val="center"/>
        <w:rPr>
          <w:szCs w:val="24"/>
        </w:rPr>
      </w:pPr>
      <w:r w:rsidRPr="005B5868">
        <w:rPr>
          <w:szCs w:val="24"/>
        </w:rPr>
        <w:t>Приложение № 1</w:t>
      </w:r>
    </w:p>
    <w:p w14:paraId="06000000" w14:textId="1ADF3612" w:rsidR="0052416F" w:rsidRPr="005B5868" w:rsidRDefault="00C131AD" w:rsidP="00451019">
      <w:pPr>
        <w:widowControl w:val="0"/>
        <w:ind w:left="10206"/>
        <w:jc w:val="center"/>
        <w:rPr>
          <w:szCs w:val="24"/>
        </w:rPr>
      </w:pPr>
      <w:r w:rsidRPr="005B5868">
        <w:rPr>
          <w:szCs w:val="24"/>
        </w:rPr>
        <w:t>к извещени</w:t>
      </w:r>
      <w:r w:rsidR="008831B7" w:rsidRPr="005B5868">
        <w:rPr>
          <w:szCs w:val="24"/>
        </w:rPr>
        <w:t>ю</w:t>
      </w:r>
    </w:p>
    <w:p w14:paraId="28DF6EE7" w14:textId="77777777" w:rsidR="008304E8" w:rsidRPr="005B5868" w:rsidRDefault="008304E8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0F0612A9" w:rsidR="0052416F" w:rsidRPr="005B5868" w:rsidRDefault="008304E8" w:rsidP="00F935B8">
      <w:pPr>
        <w:widowControl w:val="0"/>
        <w:jc w:val="center"/>
        <w:rPr>
          <w:b/>
          <w:szCs w:val="24"/>
        </w:rPr>
      </w:pPr>
      <w:r w:rsidRPr="005B5868">
        <w:rPr>
          <w:b/>
          <w:szCs w:val="24"/>
        </w:rPr>
        <w:t>Описание объекта закупки</w:t>
      </w:r>
    </w:p>
    <w:p w14:paraId="4612D19C" w14:textId="77777777" w:rsidR="005E5EAB" w:rsidRPr="005B5868" w:rsidRDefault="005E5EAB" w:rsidP="00F935B8">
      <w:pPr>
        <w:widowControl w:val="0"/>
        <w:jc w:val="center"/>
        <w:rPr>
          <w:b/>
          <w:szCs w:val="24"/>
        </w:rPr>
      </w:pPr>
    </w:p>
    <w:p w14:paraId="59648EF9" w14:textId="77777777" w:rsidR="00EF2BC2" w:rsidRPr="005B5868" w:rsidRDefault="00EF2BC2" w:rsidP="00EF2BC2">
      <w:pPr>
        <w:keepLines/>
        <w:widowControl w:val="0"/>
        <w:suppressAutoHyphens/>
        <w:jc w:val="center"/>
        <w:rPr>
          <w:b/>
          <w:color w:val="auto"/>
          <w:szCs w:val="24"/>
          <w:lang w:eastAsia="en-US"/>
        </w:rPr>
      </w:pPr>
      <w:r w:rsidRPr="005B5868">
        <w:rPr>
          <w:b/>
          <w:color w:val="auto"/>
          <w:szCs w:val="24"/>
          <w:lang w:eastAsia="en-US"/>
        </w:rPr>
        <w:t xml:space="preserve">Поставка повязок </w:t>
      </w:r>
      <w:proofErr w:type="spellStart"/>
      <w:r w:rsidRPr="005B5868">
        <w:rPr>
          <w:b/>
          <w:color w:val="auto"/>
          <w:szCs w:val="24"/>
          <w:lang w:eastAsia="en-US"/>
        </w:rPr>
        <w:t>перистомных</w:t>
      </w:r>
      <w:proofErr w:type="spellEnd"/>
      <w:r w:rsidRPr="005B5868">
        <w:rPr>
          <w:b/>
          <w:color w:val="auto"/>
          <w:szCs w:val="24"/>
          <w:lang w:eastAsia="en-US"/>
        </w:rPr>
        <w:t>/</w:t>
      </w:r>
      <w:proofErr w:type="spellStart"/>
      <w:r w:rsidRPr="005B5868">
        <w:rPr>
          <w:b/>
          <w:color w:val="auto"/>
          <w:szCs w:val="24"/>
          <w:lang w:eastAsia="en-US"/>
        </w:rPr>
        <w:t>околораневых</w:t>
      </w:r>
      <w:proofErr w:type="spellEnd"/>
      <w:r w:rsidRPr="005B5868">
        <w:rPr>
          <w:b/>
          <w:color w:val="auto"/>
          <w:szCs w:val="24"/>
          <w:lang w:eastAsia="en-US"/>
        </w:rPr>
        <w:t xml:space="preserve"> (приобретение товара в пользу граждан в целях их социального обеспечения)</w:t>
      </w:r>
    </w:p>
    <w:p w14:paraId="01CDBF1A" w14:textId="77777777" w:rsidR="00EF2BC2" w:rsidRPr="005B5868" w:rsidRDefault="00EF2BC2" w:rsidP="00EF2BC2">
      <w:pPr>
        <w:keepLines/>
        <w:widowControl w:val="0"/>
        <w:suppressAutoHyphens/>
        <w:jc w:val="center"/>
        <w:rPr>
          <w:b/>
          <w:color w:val="auto"/>
          <w:szCs w:val="24"/>
          <w:lang w:eastAsia="ar-SA"/>
        </w:rPr>
      </w:pPr>
    </w:p>
    <w:tbl>
      <w:tblPr>
        <w:tblStyle w:val="410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561"/>
        <w:gridCol w:w="1700"/>
        <w:gridCol w:w="6379"/>
        <w:gridCol w:w="852"/>
        <w:gridCol w:w="707"/>
        <w:gridCol w:w="1280"/>
        <w:gridCol w:w="1632"/>
      </w:tblGrid>
      <w:tr w:rsidR="005B5868" w:rsidRPr="005B5868" w14:paraId="08088181" w14:textId="77777777" w:rsidTr="00E968F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75A" w14:textId="77777777" w:rsidR="00EF2BC2" w:rsidRPr="005B5868" w:rsidRDefault="00EF2BC2" w:rsidP="00EF2BC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64C" w14:textId="48EE7FAA" w:rsidR="00EF2BC2" w:rsidRPr="005B5868" w:rsidRDefault="00EF2BC2" w:rsidP="005B5868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 xml:space="preserve">Код </w:t>
            </w:r>
            <w:r w:rsidR="005B5868">
              <w:rPr>
                <w:sz w:val="24"/>
                <w:szCs w:val="24"/>
                <w:lang w:eastAsia="ar-SA"/>
              </w:rPr>
              <w:t>позиции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9971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B30" w14:textId="10D80FCD" w:rsidR="00EF2BC2" w:rsidRPr="005B5868" w:rsidRDefault="005B5868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Характеристики товаров, работ, услуг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2EE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424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057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Цена за ед. изм.</w:t>
            </w:r>
            <w:r w:rsidRPr="005B5868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5B5868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31F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Цена по позиции</w:t>
            </w:r>
            <w:r w:rsidRPr="005B5868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5B5868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5B5868" w:rsidRPr="005B5868" w14:paraId="387353A5" w14:textId="77777777" w:rsidTr="00E968F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EFE7" w14:textId="4CB150C2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1</w:t>
            </w:r>
            <w:r w:rsidR="00E968F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A0C" w14:textId="324FD8BA" w:rsidR="00EF2BC2" w:rsidRPr="005B5868" w:rsidRDefault="005B5868" w:rsidP="00EF2BC2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5B586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32.50.50.000-00000274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2AC2" w14:textId="77777777" w:rsidR="00EF2BC2" w:rsidRPr="005B5868" w:rsidRDefault="00EF2BC2" w:rsidP="00EF2BC2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</w:rPr>
              <w:t xml:space="preserve">Повязка </w:t>
            </w:r>
            <w:proofErr w:type="spellStart"/>
            <w:r w:rsidRPr="005B5868">
              <w:rPr>
                <w:sz w:val="24"/>
                <w:szCs w:val="24"/>
              </w:rPr>
              <w:t>перистомная</w:t>
            </w:r>
            <w:proofErr w:type="spellEnd"/>
            <w:r w:rsidRPr="005B5868">
              <w:rPr>
                <w:sz w:val="24"/>
                <w:szCs w:val="24"/>
              </w:rPr>
              <w:t>/</w:t>
            </w:r>
            <w:proofErr w:type="spellStart"/>
            <w:r w:rsidRPr="005B5868">
              <w:rPr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34"/>
              <w:gridCol w:w="1885"/>
            </w:tblGrid>
            <w:tr w:rsidR="00EF2BC2" w:rsidRPr="005B5868" w14:paraId="2261F9A3" w14:textId="77777777" w:rsidTr="005B5868">
              <w:tc>
                <w:tcPr>
                  <w:tcW w:w="2440" w:type="pct"/>
                </w:tcPr>
                <w:p w14:paraId="593D045B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013" w:type="pct"/>
                </w:tcPr>
                <w:p w14:paraId="14DCF386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547" w:type="pct"/>
                </w:tcPr>
                <w:p w14:paraId="7B7714B2" w14:textId="77777777" w:rsidR="00EF2BC2" w:rsidRPr="005B5868" w:rsidRDefault="00EF2BC2" w:rsidP="004045CA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EF2BC2" w:rsidRPr="005B5868" w14:paraId="7C75B41C" w14:textId="77777777" w:rsidTr="005B5868">
              <w:tc>
                <w:tcPr>
                  <w:tcW w:w="2440" w:type="pct"/>
                </w:tcPr>
                <w:p w14:paraId="23B29731" w14:textId="77777777" w:rsidR="00EF2BC2" w:rsidRPr="005B5868" w:rsidRDefault="00EF2BC2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Паста-герметик для защиты и выравнивания кожи вокруг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 в тубе, не менее 60 г.</w:t>
                  </w:r>
                </w:p>
              </w:tc>
              <w:tc>
                <w:tcPr>
                  <w:tcW w:w="1013" w:type="pct"/>
                </w:tcPr>
                <w:p w14:paraId="155EF664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547" w:type="pct"/>
                </w:tcPr>
                <w:p w14:paraId="771F07A8" w14:textId="77777777" w:rsidR="00EF2BC2" w:rsidRPr="005B5868" w:rsidRDefault="00EF2BC2" w:rsidP="004045CA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F2BC2" w:rsidRPr="005B5868" w14:paraId="60C80047" w14:textId="77777777" w:rsidTr="005B5868">
              <w:tc>
                <w:tcPr>
                  <w:tcW w:w="2440" w:type="pct"/>
                </w:tcPr>
                <w:p w14:paraId="4A8B8E95" w14:textId="77777777" w:rsidR="00EF2BC2" w:rsidRPr="005B5868" w:rsidRDefault="00EF2BC2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Паста-герметик выравнивает шрамы, впадинки, складки на коже вокруг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. При заполнении зазоров между кожей и пластиной образовывается высокоэффективный, влагонепроницаемый барьер, препятствующий затеканию содержимого под адгезивную пластину. Паста обладает свойством выравнивания </w:t>
                  </w:r>
                  <w:r w:rsidRPr="005B5868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неровностей при нанесении на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перистомальную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 кожу</w:t>
                  </w:r>
                </w:p>
              </w:tc>
              <w:tc>
                <w:tcPr>
                  <w:tcW w:w="1013" w:type="pct"/>
                </w:tcPr>
                <w:p w14:paraId="66E9C012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547" w:type="pct"/>
                </w:tcPr>
                <w:p w14:paraId="307A597E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F2BC2" w:rsidRPr="005B5868" w14:paraId="1784834E" w14:textId="77777777" w:rsidTr="005B5868">
              <w:tc>
                <w:tcPr>
                  <w:tcW w:w="2440" w:type="pct"/>
                </w:tcPr>
                <w:p w14:paraId="73BF84E6" w14:textId="77777777" w:rsidR="00EF2BC2" w:rsidRPr="005B5868" w:rsidRDefault="00EF2BC2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 изготовлена на основе гидроколлоидного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адгезива</w:t>
                  </w:r>
                  <w:proofErr w:type="spellEnd"/>
                </w:p>
              </w:tc>
              <w:tc>
                <w:tcPr>
                  <w:tcW w:w="1013" w:type="pct"/>
                </w:tcPr>
                <w:p w14:paraId="155A54FB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547" w:type="pct"/>
                </w:tcPr>
                <w:p w14:paraId="457AEA8A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F2BC2" w:rsidRPr="005B5868" w14:paraId="6CC14224" w14:textId="77777777" w:rsidTr="005B5868">
              <w:tc>
                <w:tcPr>
                  <w:tcW w:w="2440" w:type="pct"/>
                </w:tcPr>
                <w:p w14:paraId="51AE12A3" w14:textId="77777777" w:rsidR="00EF2BC2" w:rsidRPr="005B5868" w:rsidRDefault="00EF2BC2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1013" w:type="pct"/>
                </w:tcPr>
                <w:p w14:paraId="1E0DE61C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Туба</w:t>
                  </w:r>
                </w:p>
              </w:tc>
              <w:tc>
                <w:tcPr>
                  <w:tcW w:w="1547" w:type="pct"/>
                </w:tcPr>
                <w:p w14:paraId="1641936C" w14:textId="77777777" w:rsidR="00EF2BC2" w:rsidRPr="005B5868" w:rsidRDefault="00EF2BC2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F2BC2" w:rsidRPr="005B5868" w14:paraId="215B27E8" w14:textId="77777777" w:rsidTr="005B5868">
              <w:tc>
                <w:tcPr>
                  <w:tcW w:w="2440" w:type="pct"/>
                </w:tcPr>
                <w:p w14:paraId="4D1349DA" w14:textId="77777777" w:rsidR="00EF2BC2" w:rsidRPr="005B5868" w:rsidRDefault="00EF2BC2" w:rsidP="004045CA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Объем</w:t>
                  </w:r>
                </w:p>
              </w:tc>
              <w:tc>
                <w:tcPr>
                  <w:tcW w:w="1013" w:type="pct"/>
                </w:tcPr>
                <w:p w14:paraId="780503E3" w14:textId="4E76ABFE" w:rsidR="00EF2BC2" w:rsidRPr="005B5868" w:rsidRDefault="008D3559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sz w:val="24"/>
                      <w:szCs w:val="24"/>
                      <w:lang w:eastAsia="ar-SA"/>
                    </w:rPr>
                    <w:t>≥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60 Грамм</w:t>
                  </w:r>
                </w:p>
              </w:tc>
              <w:tc>
                <w:tcPr>
                  <w:tcW w:w="1547" w:type="pct"/>
                </w:tcPr>
                <w:p w14:paraId="7373178B" w14:textId="57C0E9A2" w:rsidR="00EF2BC2" w:rsidRPr="005B5868" w:rsidRDefault="008D3559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8D35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4116C539" w14:textId="77777777" w:rsidR="00EF2BC2" w:rsidRPr="005B5868" w:rsidRDefault="00EF2BC2" w:rsidP="00EF2BC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02A9" w14:textId="088A6F26" w:rsidR="00EF2BC2" w:rsidRPr="005B5868" w:rsidRDefault="00E968FE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968FE">
              <w:rPr>
                <w:sz w:val="24"/>
                <w:szCs w:val="24"/>
                <w:lang w:eastAsia="ar-SA"/>
              </w:rPr>
              <w:lastRenderedPageBreak/>
              <w:t>8 292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D6E7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6A9" w14:textId="77777777" w:rsidR="00EF2BC2" w:rsidRPr="005B5868" w:rsidRDefault="00EF2BC2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B5868">
              <w:rPr>
                <w:bCs/>
                <w:sz w:val="24"/>
                <w:szCs w:val="24"/>
                <w:lang w:eastAsia="ar-SA"/>
              </w:rPr>
              <w:t>443,46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3AD2" w14:textId="50286EE1" w:rsidR="00EF2BC2" w:rsidRPr="005B5868" w:rsidRDefault="00F0646C" w:rsidP="00EF2BC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3 677 170,</w:t>
            </w:r>
            <w:r w:rsidR="00E968FE" w:rsidRPr="00E968FE">
              <w:rPr>
                <w:sz w:val="24"/>
                <w:szCs w:val="24"/>
              </w:rPr>
              <w:t>32</w:t>
            </w:r>
          </w:p>
        </w:tc>
      </w:tr>
      <w:tr w:rsidR="00E968FE" w:rsidRPr="005B5868" w14:paraId="50A7CB8B" w14:textId="77777777" w:rsidTr="00E968F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AF5" w14:textId="22F0DC8B" w:rsidR="00E968FE" w:rsidRPr="005B5868" w:rsidRDefault="00E968FE" w:rsidP="00E968FE">
            <w:pPr>
              <w:keepLines/>
              <w:widowControl w:val="0"/>
              <w:jc w:val="center"/>
              <w:rPr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4F2" w14:textId="6B89AD41" w:rsidR="00E968FE" w:rsidRPr="005B5868" w:rsidRDefault="00E968FE" w:rsidP="00E968FE">
            <w:pPr>
              <w:keepLines/>
              <w:widowControl w:val="0"/>
              <w:rPr>
                <w:szCs w:val="24"/>
                <w:lang w:eastAsia="ar-SA"/>
              </w:rPr>
            </w:pPr>
            <w:r w:rsidRPr="005B586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32.50.50.000-00000274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DBD" w14:textId="768A34FC" w:rsidR="00E968FE" w:rsidRPr="005B5868" w:rsidRDefault="00E968FE" w:rsidP="00E968FE">
            <w:pPr>
              <w:keepLines/>
              <w:widowControl w:val="0"/>
              <w:rPr>
                <w:szCs w:val="24"/>
              </w:rPr>
            </w:pPr>
            <w:r w:rsidRPr="005B5868">
              <w:rPr>
                <w:sz w:val="24"/>
                <w:szCs w:val="24"/>
              </w:rPr>
              <w:t xml:space="preserve">Повязка </w:t>
            </w:r>
            <w:proofErr w:type="spellStart"/>
            <w:r w:rsidRPr="005B5868">
              <w:rPr>
                <w:sz w:val="24"/>
                <w:szCs w:val="24"/>
              </w:rPr>
              <w:t>перистомная</w:t>
            </w:r>
            <w:proofErr w:type="spellEnd"/>
            <w:r w:rsidRPr="005B5868">
              <w:rPr>
                <w:sz w:val="24"/>
                <w:szCs w:val="24"/>
              </w:rPr>
              <w:t>/</w:t>
            </w:r>
            <w:proofErr w:type="spellStart"/>
            <w:r w:rsidRPr="005B5868">
              <w:rPr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47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34"/>
              <w:gridCol w:w="1885"/>
            </w:tblGrid>
            <w:tr w:rsidR="00E968FE" w:rsidRPr="005B5868" w14:paraId="4D09D205" w14:textId="77777777" w:rsidTr="003721C9">
              <w:tc>
                <w:tcPr>
                  <w:tcW w:w="2440" w:type="pct"/>
                </w:tcPr>
                <w:p w14:paraId="2F1F947E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013" w:type="pct"/>
                </w:tcPr>
                <w:p w14:paraId="699083CE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547" w:type="pct"/>
                </w:tcPr>
                <w:p w14:paraId="681D7476" w14:textId="77777777" w:rsidR="00E968FE" w:rsidRPr="005B5868" w:rsidRDefault="00E968FE" w:rsidP="004045CA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E968FE" w:rsidRPr="005B5868" w14:paraId="37BA173A" w14:textId="77777777" w:rsidTr="003721C9">
              <w:tc>
                <w:tcPr>
                  <w:tcW w:w="2440" w:type="pct"/>
                </w:tcPr>
                <w:p w14:paraId="0CCAED06" w14:textId="77777777" w:rsidR="00E968FE" w:rsidRPr="005B5868" w:rsidRDefault="00E968FE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Паста-герметик для защиты и выравнивания кожи вокруг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 в тубе, не менее 60 г.</w:t>
                  </w:r>
                </w:p>
              </w:tc>
              <w:tc>
                <w:tcPr>
                  <w:tcW w:w="1013" w:type="pct"/>
                </w:tcPr>
                <w:p w14:paraId="5FF3C589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547" w:type="pct"/>
                </w:tcPr>
                <w:p w14:paraId="25EE081D" w14:textId="77777777" w:rsidR="00E968FE" w:rsidRPr="005B5868" w:rsidRDefault="00E968FE" w:rsidP="004045CA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968FE" w:rsidRPr="005B5868" w14:paraId="65800185" w14:textId="77777777" w:rsidTr="003721C9">
              <w:tc>
                <w:tcPr>
                  <w:tcW w:w="2440" w:type="pct"/>
                </w:tcPr>
                <w:p w14:paraId="7919EBFA" w14:textId="77777777" w:rsidR="00E968FE" w:rsidRPr="005B5868" w:rsidRDefault="00E968FE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Паста-герметик выравнивает шрамы, впадинки, складки на коже вокруг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. При заполнении зазоров между кожей и пластиной </w:t>
                  </w:r>
                  <w:r w:rsidRPr="005B5868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образовывается высокоэффективный, влагонепроницаемый барьер, препятствующий затеканию содержимого под адгезивную пластину. Паста обладает свойством выравнивания неровностей при нанесении на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перистомальную</w:t>
                  </w:r>
                  <w:proofErr w:type="spellEnd"/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 кожу</w:t>
                  </w:r>
                </w:p>
              </w:tc>
              <w:tc>
                <w:tcPr>
                  <w:tcW w:w="1013" w:type="pct"/>
                </w:tcPr>
                <w:p w14:paraId="727EC2D7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547" w:type="pct"/>
                </w:tcPr>
                <w:p w14:paraId="0405970A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968FE" w:rsidRPr="005B5868" w14:paraId="1B82A170" w14:textId="77777777" w:rsidTr="003721C9">
              <w:tc>
                <w:tcPr>
                  <w:tcW w:w="2440" w:type="pct"/>
                </w:tcPr>
                <w:p w14:paraId="7AC72F91" w14:textId="77777777" w:rsidR="00E968FE" w:rsidRPr="005B5868" w:rsidRDefault="00E968FE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 xml:space="preserve">Паста изготовлена на основе гидроколлоидного </w:t>
                  </w:r>
                  <w:proofErr w:type="spellStart"/>
                  <w:r w:rsidRPr="005B5868">
                    <w:rPr>
                      <w:sz w:val="24"/>
                      <w:szCs w:val="24"/>
                      <w:lang w:eastAsia="ar-SA"/>
                    </w:rPr>
                    <w:t>адгезива</w:t>
                  </w:r>
                  <w:proofErr w:type="spellEnd"/>
                </w:p>
              </w:tc>
              <w:tc>
                <w:tcPr>
                  <w:tcW w:w="1013" w:type="pct"/>
                </w:tcPr>
                <w:p w14:paraId="4678CF3A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547" w:type="pct"/>
                </w:tcPr>
                <w:p w14:paraId="23B2C029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968FE" w:rsidRPr="005B5868" w14:paraId="66AC78A6" w14:textId="77777777" w:rsidTr="003721C9">
              <w:tc>
                <w:tcPr>
                  <w:tcW w:w="2440" w:type="pct"/>
                </w:tcPr>
                <w:p w14:paraId="7D781688" w14:textId="77777777" w:rsidR="00E968FE" w:rsidRPr="005B5868" w:rsidRDefault="00E968FE" w:rsidP="004045CA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1013" w:type="pct"/>
                </w:tcPr>
                <w:p w14:paraId="03055F3D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Туба</w:t>
                  </w:r>
                </w:p>
              </w:tc>
              <w:tc>
                <w:tcPr>
                  <w:tcW w:w="1547" w:type="pct"/>
                </w:tcPr>
                <w:p w14:paraId="00235625" w14:textId="77777777" w:rsidR="00E968FE" w:rsidRPr="005B5868" w:rsidRDefault="00E968FE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D3559" w:rsidRPr="005B5868" w14:paraId="687992FA" w14:textId="77777777" w:rsidTr="003721C9">
              <w:tc>
                <w:tcPr>
                  <w:tcW w:w="2440" w:type="pct"/>
                </w:tcPr>
                <w:p w14:paraId="019D536B" w14:textId="76462743" w:rsidR="008D3559" w:rsidRPr="005B5868" w:rsidRDefault="008D3559" w:rsidP="004045CA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B5868">
                    <w:rPr>
                      <w:sz w:val="24"/>
                      <w:szCs w:val="24"/>
                      <w:lang w:eastAsia="ar-SA"/>
                    </w:rPr>
                    <w:t>Объем</w:t>
                  </w:r>
                </w:p>
              </w:tc>
              <w:tc>
                <w:tcPr>
                  <w:tcW w:w="1013" w:type="pct"/>
                </w:tcPr>
                <w:p w14:paraId="0B95CE4C" w14:textId="1D43B99C" w:rsidR="008D3559" w:rsidRPr="005B5868" w:rsidRDefault="008D3559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FA1951">
                    <w:rPr>
                      <w:sz w:val="24"/>
                      <w:szCs w:val="24"/>
                      <w:lang w:eastAsia="ar-SA"/>
                    </w:rPr>
                    <w:t>≥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60 Грамм</w:t>
                  </w:r>
                </w:p>
              </w:tc>
              <w:tc>
                <w:tcPr>
                  <w:tcW w:w="1547" w:type="pct"/>
                </w:tcPr>
                <w:p w14:paraId="0D17E359" w14:textId="5559AC48" w:rsidR="008D3559" w:rsidRPr="005B5868" w:rsidRDefault="008D3559" w:rsidP="004045C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8D35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4C890618" w14:textId="77777777" w:rsidR="00E968FE" w:rsidRPr="005B5868" w:rsidRDefault="00E968FE" w:rsidP="00E968FE">
            <w:pPr>
              <w:rPr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911" w14:textId="4CF2874F" w:rsidR="00E968FE" w:rsidRPr="005B5868" w:rsidRDefault="00E968FE" w:rsidP="00E968FE">
            <w:pPr>
              <w:keepLines/>
              <w:widowControl w:val="0"/>
              <w:jc w:val="center"/>
              <w:rPr>
                <w:szCs w:val="24"/>
                <w:lang w:eastAsia="ar-SA"/>
              </w:rPr>
            </w:pPr>
            <w:r w:rsidRPr="00E968FE">
              <w:rPr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C8E" w14:textId="2C77D0ED" w:rsidR="00E968FE" w:rsidRPr="005B5868" w:rsidRDefault="00E968FE" w:rsidP="00E968FE">
            <w:pPr>
              <w:keepLines/>
              <w:widowControl w:val="0"/>
              <w:jc w:val="center"/>
              <w:rPr>
                <w:szCs w:val="24"/>
                <w:lang w:eastAsia="ar-SA"/>
              </w:rPr>
            </w:pPr>
            <w:r w:rsidRPr="005B586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315" w14:textId="0B96E0C1" w:rsidR="00E968FE" w:rsidRPr="005B5868" w:rsidRDefault="00E968FE" w:rsidP="00E968FE">
            <w:pPr>
              <w:keepLines/>
              <w:widowControl w:val="0"/>
              <w:jc w:val="center"/>
              <w:rPr>
                <w:bCs/>
                <w:szCs w:val="24"/>
                <w:lang w:eastAsia="ar-SA"/>
              </w:rPr>
            </w:pPr>
            <w:r w:rsidRPr="005B5868">
              <w:rPr>
                <w:bCs/>
                <w:sz w:val="24"/>
                <w:szCs w:val="24"/>
                <w:lang w:eastAsia="ar-SA"/>
              </w:rPr>
              <w:t>443,46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21D" w14:textId="1F932345" w:rsidR="00E968FE" w:rsidRPr="005B5868" w:rsidRDefault="00E968FE" w:rsidP="00E968FE">
            <w:pPr>
              <w:keepLines/>
              <w:widowControl w:val="0"/>
              <w:jc w:val="center"/>
              <w:rPr>
                <w:szCs w:val="24"/>
              </w:rPr>
            </w:pPr>
            <w:r w:rsidRPr="00E968FE">
              <w:rPr>
                <w:sz w:val="24"/>
                <w:szCs w:val="24"/>
              </w:rPr>
              <w:t>21 286,08</w:t>
            </w:r>
          </w:p>
        </w:tc>
      </w:tr>
      <w:tr w:rsidR="00E968FE" w:rsidRPr="005B5868" w14:paraId="7BC27D7C" w14:textId="58AD7C63" w:rsidTr="005B5868">
        <w:tc>
          <w:tcPr>
            <w:tcW w:w="3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24" w14:textId="22D47081" w:rsidR="00E968FE" w:rsidRPr="000E086C" w:rsidRDefault="00E968FE" w:rsidP="00E968FE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b/>
                <w:sz w:val="24"/>
                <w:szCs w:val="24"/>
                <w:lang w:val="en-US" w:eastAsia="ar-SA"/>
              </w:rPr>
            </w:pPr>
            <w:r w:rsidRPr="000E086C">
              <w:rPr>
                <w:b/>
                <w:sz w:val="24"/>
                <w:szCs w:val="24"/>
                <w:lang w:eastAsia="ar-SA"/>
              </w:rPr>
              <w:t>ИТОГО</w:t>
            </w:r>
            <w:r w:rsidRPr="000E086C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8DF" w14:textId="66D2BFB6" w:rsidR="00E968FE" w:rsidRPr="005B5868" w:rsidRDefault="00E968FE" w:rsidP="00E968FE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b/>
                <w:sz w:val="24"/>
                <w:szCs w:val="24"/>
                <w:lang w:eastAsia="ar-SA"/>
              </w:rPr>
            </w:pPr>
            <w:r w:rsidRPr="005B5868">
              <w:rPr>
                <w:b/>
                <w:sz w:val="24"/>
                <w:szCs w:val="24"/>
                <w:lang w:eastAsia="ar-SA"/>
              </w:rPr>
              <w:t>8 340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312" w14:textId="77777777" w:rsidR="00E968FE" w:rsidRPr="005B5868" w:rsidRDefault="00E968FE" w:rsidP="00E968FE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1A7" w14:textId="2C54ABB8" w:rsidR="00E968FE" w:rsidRPr="005B5868" w:rsidRDefault="00F0646C" w:rsidP="00E968FE">
            <w:pPr>
              <w:keepLines/>
              <w:widowControl w:val="0"/>
              <w:tabs>
                <w:tab w:val="center" w:pos="5821"/>
                <w:tab w:val="left" w:pos="7740"/>
                <w:tab w:val="left" w:pos="10410"/>
                <w:tab w:val="left" w:pos="12810"/>
              </w:tabs>
              <w:ind w:left="87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3 698 456,</w:t>
            </w:r>
            <w:r w:rsidR="00E968FE" w:rsidRPr="005B5868">
              <w:rPr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14:paraId="6F54F807" w14:textId="77777777" w:rsidR="00EF2BC2" w:rsidRPr="005B5868" w:rsidRDefault="00EF2BC2" w:rsidP="00EF2BC2">
      <w:pPr>
        <w:keepLines/>
        <w:widowControl w:val="0"/>
        <w:tabs>
          <w:tab w:val="left" w:pos="3828"/>
          <w:tab w:val="center" w:pos="5244"/>
        </w:tabs>
        <w:jc w:val="both"/>
        <w:rPr>
          <w:color w:val="auto"/>
          <w:szCs w:val="24"/>
          <w:lang w:eastAsia="ar-SA"/>
        </w:rPr>
      </w:pPr>
    </w:p>
    <w:p w14:paraId="30311846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color w:val="auto"/>
          <w:szCs w:val="24"/>
        </w:rPr>
      </w:pPr>
      <w:r w:rsidRPr="005B5868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667D11E4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29.11.2024 года.</w:t>
      </w:r>
    </w:p>
    <w:p w14:paraId="67243736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 xml:space="preserve">В течение 30 (Тридцати) календарных дней с даты подписания Контракта предоставить на склад Поставщика, расположенный на территории Краснодарского края 100% от общего количества Товара. </w:t>
      </w:r>
    </w:p>
    <w:p w14:paraId="7366F538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4FDA670B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color w:val="auto"/>
          <w:szCs w:val="24"/>
        </w:rPr>
      </w:pPr>
      <w:r w:rsidRPr="005B5868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08AFFB06" w14:textId="6F20605C" w:rsidR="00EF2BC2" w:rsidRPr="005B5868" w:rsidRDefault="0055285B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Российская Федерация, </w:t>
      </w:r>
      <w:r w:rsidR="00EF2BC2" w:rsidRPr="005B5868">
        <w:rPr>
          <w:color w:val="auto"/>
          <w:szCs w:val="24"/>
        </w:rPr>
        <w:t>Краснодарский край:</w:t>
      </w:r>
    </w:p>
    <w:p w14:paraId="623DC97A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7674547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</w:t>
      </w:r>
      <w:bookmarkStart w:id="0" w:name="_GoBack"/>
      <w:bookmarkEnd w:id="0"/>
      <w:r w:rsidRPr="005B5868">
        <w:rPr>
          <w:color w:val="auto"/>
          <w:szCs w:val="24"/>
        </w:rPr>
        <w:t xml:space="preserve">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4FD9AD94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6CE4D91C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2269F8EA" w14:textId="77777777" w:rsidR="00EF2BC2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</w:rPr>
      </w:pPr>
      <w:r w:rsidRPr="005B5868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5B001993" w14:textId="3409FBFF" w:rsidR="005E5EAB" w:rsidRPr="005B5868" w:rsidRDefault="00EF2BC2" w:rsidP="004045CA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szCs w:val="24"/>
        </w:rPr>
      </w:pPr>
      <w:r w:rsidRPr="005B5868">
        <w:rPr>
          <w:color w:val="auto"/>
          <w:szCs w:val="24"/>
        </w:rPr>
        <w:t>Соответствие ГОСТ Р 52770-2023, ГОСТ Р 58235-2022</w:t>
      </w:r>
      <w:r w:rsidRPr="005B5868">
        <w:rPr>
          <w:color w:val="auto"/>
          <w:szCs w:val="24"/>
          <w:lang w:eastAsia="ar-SA"/>
        </w:rPr>
        <w:t xml:space="preserve">, </w:t>
      </w:r>
      <w:r w:rsidRPr="005B5868">
        <w:rPr>
          <w:color w:val="auto"/>
          <w:szCs w:val="24"/>
        </w:rPr>
        <w:t>ГОСТ Р 58237-2022.</w:t>
      </w:r>
    </w:p>
    <w:sectPr w:rsidR="005E5EAB" w:rsidRPr="005B586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4933689F" w14:textId="77777777" w:rsidR="00EF2BC2" w:rsidRDefault="00EF2BC2" w:rsidP="00EF2BC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54418A94" w14:textId="77777777" w:rsidR="00EF2BC2" w:rsidRDefault="00EF2BC2" w:rsidP="00EF2BC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086C"/>
    <w:rsid w:val="000E7E2B"/>
    <w:rsid w:val="000F20C4"/>
    <w:rsid w:val="000F43FB"/>
    <w:rsid w:val="0013772F"/>
    <w:rsid w:val="00163096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20E7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045CA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285B"/>
    <w:rsid w:val="005554DB"/>
    <w:rsid w:val="00576427"/>
    <w:rsid w:val="0058778B"/>
    <w:rsid w:val="005B3EF0"/>
    <w:rsid w:val="005B5868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76A25"/>
    <w:rsid w:val="00786AE2"/>
    <w:rsid w:val="007B52CF"/>
    <w:rsid w:val="007B62A2"/>
    <w:rsid w:val="007C1661"/>
    <w:rsid w:val="007C5358"/>
    <w:rsid w:val="007D6E52"/>
    <w:rsid w:val="007E084A"/>
    <w:rsid w:val="00815D38"/>
    <w:rsid w:val="008304E8"/>
    <w:rsid w:val="00843A71"/>
    <w:rsid w:val="008469F5"/>
    <w:rsid w:val="00857023"/>
    <w:rsid w:val="00865F7D"/>
    <w:rsid w:val="00882FED"/>
    <w:rsid w:val="008831B7"/>
    <w:rsid w:val="008A7512"/>
    <w:rsid w:val="008B7BC9"/>
    <w:rsid w:val="008D355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1193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968FE"/>
    <w:rsid w:val="00EE756A"/>
    <w:rsid w:val="00EF2BC2"/>
    <w:rsid w:val="00EF4A53"/>
    <w:rsid w:val="00F0646C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ED6DB-A894-4465-8FE9-723C71F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EF2BC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2"/>
    <w:uiPriority w:val="59"/>
    <w:rsid w:val="00EF2BC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507F-5BB6-4BDB-B146-054E7279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160</cp:revision>
  <dcterms:created xsi:type="dcterms:W3CDTF">2021-12-29T15:28:00Z</dcterms:created>
  <dcterms:modified xsi:type="dcterms:W3CDTF">2024-09-30T13:34:00Z</dcterms:modified>
</cp:coreProperties>
</file>