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23" w:rsidRPr="00D96623" w:rsidRDefault="00D96623" w:rsidP="00D96623">
      <w:pPr>
        <w:pStyle w:val="1"/>
        <w:tabs>
          <w:tab w:val="left" w:pos="0"/>
        </w:tabs>
        <w:jc w:val="center"/>
        <w:rPr>
          <w:rFonts w:ascii="Times New Roman" w:hAnsi="Times New Roman" w:cs="Times New Roman"/>
          <w:bCs w:val="0"/>
          <w:color w:val="000000" w:themeColor="text1"/>
          <w:sz w:val="26"/>
          <w:szCs w:val="26"/>
        </w:rPr>
      </w:pPr>
      <w:r w:rsidRPr="00D96623">
        <w:rPr>
          <w:rFonts w:ascii="Times New Roman" w:hAnsi="Times New Roman" w:cs="Times New Roman"/>
          <w:bCs w:val="0"/>
          <w:color w:val="000000" w:themeColor="text1"/>
          <w:sz w:val="26"/>
          <w:szCs w:val="26"/>
        </w:rPr>
        <w:t>Техническое задание</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r w:rsidRPr="00D96623">
        <w:rPr>
          <w:rFonts w:ascii="Times New Roman" w:hAnsi="Times New Roman" w:cs="Times New Roman"/>
          <w:b/>
          <w:color w:val="000000" w:themeColor="text1"/>
          <w:sz w:val="26"/>
          <w:szCs w:val="26"/>
        </w:rPr>
        <w:t>на поставку кресел-колясок с ручным приводом комнатных (для инвалидов и детей-инвалидов) в целях социального обеспечения граждан на 2025 год.</w:t>
      </w:r>
    </w:p>
    <w:p w:rsidR="00D96623" w:rsidRPr="00D96623" w:rsidRDefault="00D96623" w:rsidP="00D96623">
      <w:pPr>
        <w:keepNext/>
        <w:keepLines/>
        <w:tabs>
          <w:tab w:val="left" w:pos="80"/>
        </w:tabs>
        <w:snapToGrid w:val="0"/>
        <w:spacing w:after="0" w:line="240" w:lineRule="auto"/>
        <w:jc w:val="center"/>
        <w:rPr>
          <w:rFonts w:ascii="Times New Roman" w:hAnsi="Times New Roman" w:cs="Times New Roman"/>
          <w:b/>
          <w:color w:val="000000" w:themeColor="text1"/>
          <w:sz w:val="26"/>
          <w:szCs w:val="26"/>
        </w:rPr>
      </w:pPr>
    </w:p>
    <w:p w:rsidR="00D96623" w:rsidRPr="006A0EFF" w:rsidRDefault="00D96623" w:rsidP="00D96623">
      <w:pPr>
        <w:spacing w:after="0" w:line="240" w:lineRule="auto"/>
        <w:ind w:firstLine="15"/>
        <w:jc w:val="center"/>
        <w:rPr>
          <w:rFonts w:ascii="Times New Roman" w:hAnsi="Times New Roman"/>
          <w:b/>
          <w:bCs/>
          <w:sz w:val="26"/>
          <w:szCs w:val="26"/>
        </w:rPr>
      </w:pPr>
      <w:r w:rsidRPr="006A0EFF">
        <w:rPr>
          <w:rFonts w:ascii="Times New Roman" w:hAnsi="Times New Roman"/>
          <w:b/>
          <w:bCs/>
          <w:sz w:val="26"/>
          <w:szCs w:val="26"/>
        </w:rPr>
        <w:t>Объект закупки.</w:t>
      </w:r>
    </w:p>
    <w:p w:rsidR="00D96623" w:rsidRPr="00650418" w:rsidRDefault="00D96623" w:rsidP="00D96623">
      <w:pPr>
        <w:autoSpaceDE w:val="0"/>
        <w:autoSpaceDN w:val="0"/>
        <w:adjustRightInd w:val="0"/>
        <w:spacing w:after="0" w:line="240" w:lineRule="auto"/>
        <w:ind w:firstLine="708"/>
        <w:jc w:val="both"/>
        <w:rPr>
          <w:rFonts w:ascii="Times New Roman" w:hAnsi="Times New Roman"/>
          <w:sz w:val="26"/>
          <w:szCs w:val="26"/>
        </w:rPr>
      </w:pPr>
      <w:r w:rsidRPr="006A0EFF">
        <w:rPr>
          <w:rFonts w:ascii="Times New Roman" w:eastAsia="Times New Roman" w:hAnsi="Times New Roman"/>
          <w:sz w:val="26"/>
          <w:szCs w:val="26"/>
        </w:rPr>
        <w:t xml:space="preserve">Реабилитационное техническое средство передвижения на колесах, оснащенное креслом-сиденьем для размещения пассажира-инвалида, предназначенное исключительно для перемещения инвалида, приводимое в движение и управляемое лицом, сопровождающим инвалида </w:t>
      </w:r>
      <w:r w:rsidRPr="006A0EFF">
        <w:rPr>
          <w:rFonts w:ascii="Times New Roman" w:hAnsi="Times New Roman"/>
          <w:bCs/>
          <w:iCs/>
          <w:color w:val="000000"/>
          <w:spacing w:val="4"/>
          <w:sz w:val="26"/>
          <w:szCs w:val="26"/>
        </w:rPr>
        <w:t xml:space="preserve">(согласно ГОСТ </w:t>
      </w:r>
      <w:proofErr w:type="gramStart"/>
      <w:r w:rsidRPr="006A0EFF">
        <w:rPr>
          <w:rFonts w:ascii="Times New Roman" w:hAnsi="Times New Roman"/>
          <w:bCs/>
          <w:iCs/>
          <w:color w:val="000000"/>
          <w:spacing w:val="4"/>
          <w:sz w:val="26"/>
          <w:szCs w:val="26"/>
        </w:rPr>
        <w:t>Р</w:t>
      </w:r>
      <w:proofErr w:type="gramEnd"/>
      <w:r w:rsidRPr="006A0EFF">
        <w:rPr>
          <w:rFonts w:ascii="Times New Roman" w:hAnsi="Times New Roman"/>
          <w:bCs/>
          <w:iCs/>
          <w:color w:val="000000"/>
          <w:spacing w:val="4"/>
          <w:sz w:val="26"/>
          <w:szCs w:val="26"/>
        </w:rPr>
        <w:t xml:space="preserve"> 52286-2019 «Кресла-каталки транспортные реабилитационные. Основные параметры. Технические требования», ГОСТ </w:t>
      </w:r>
      <w:proofErr w:type="gramStart"/>
      <w:r w:rsidRPr="006A0EFF">
        <w:rPr>
          <w:rFonts w:ascii="Times New Roman" w:hAnsi="Times New Roman"/>
          <w:bCs/>
          <w:iCs/>
          <w:color w:val="000000"/>
          <w:spacing w:val="4"/>
          <w:sz w:val="26"/>
          <w:szCs w:val="26"/>
        </w:rPr>
        <w:t>Р</w:t>
      </w:r>
      <w:proofErr w:type="gramEnd"/>
      <w:r w:rsidRPr="006A0EFF">
        <w:rPr>
          <w:rFonts w:ascii="Times New Roman" w:hAnsi="Times New Roman"/>
          <w:bCs/>
          <w:iCs/>
          <w:color w:val="000000"/>
          <w:spacing w:val="4"/>
          <w:sz w:val="26"/>
          <w:szCs w:val="26"/>
        </w:rPr>
        <w:t xml:space="preserve"> 51632-20</w:t>
      </w:r>
      <w:r>
        <w:rPr>
          <w:rFonts w:ascii="Times New Roman" w:hAnsi="Times New Roman"/>
          <w:bCs/>
          <w:iCs/>
          <w:color w:val="000000"/>
          <w:spacing w:val="4"/>
          <w:sz w:val="26"/>
          <w:szCs w:val="26"/>
        </w:rPr>
        <w:t>21</w:t>
      </w:r>
      <w:r w:rsidRPr="006A0EFF">
        <w:rPr>
          <w:rFonts w:ascii="Times New Roman" w:hAnsi="Times New Roman"/>
          <w:bCs/>
          <w:iCs/>
          <w:color w:val="000000"/>
          <w:spacing w:val="4"/>
          <w:sz w:val="26"/>
          <w:szCs w:val="26"/>
        </w:rPr>
        <w:t xml:space="preserve"> «Технические средства реабилитации людей с ограничениями жизнедеятельности. Общие технические требования и методы испытаний»</w:t>
      </w:r>
      <w:r>
        <w:rPr>
          <w:rFonts w:ascii="Times New Roman" w:hAnsi="Times New Roman"/>
          <w:sz w:val="26"/>
          <w:szCs w:val="26"/>
        </w:rPr>
        <w:t>.</w:t>
      </w:r>
    </w:p>
    <w:p w:rsidR="00D96623" w:rsidRDefault="00D96623" w:rsidP="00D96623">
      <w:pPr>
        <w:keepNext/>
        <w:spacing w:after="0" w:line="240" w:lineRule="auto"/>
        <w:ind w:firstLine="708"/>
        <w:jc w:val="both"/>
        <w:rPr>
          <w:rFonts w:ascii="Times New Roman" w:hAnsi="Times New Roman"/>
          <w:sz w:val="16"/>
          <w:szCs w:val="16"/>
        </w:rPr>
      </w:pPr>
      <w:r>
        <w:rPr>
          <w:rFonts w:ascii="Times New Roman" w:hAnsi="Times New Roman"/>
          <w:sz w:val="26"/>
          <w:szCs w:val="26"/>
        </w:rPr>
        <w:t>Срок службы</w:t>
      </w:r>
      <w:r w:rsidRPr="006A0EFF">
        <w:rPr>
          <w:rFonts w:ascii="Times New Roman" w:hAnsi="Times New Roman"/>
          <w:sz w:val="26"/>
          <w:szCs w:val="26"/>
        </w:rPr>
        <w:t xml:space="preserve"> кресел-колясок с ручным приводом комнатных (д</w:t>
      </w:r>
      <w:r>
        <w:rPr>
          <w:rFonts w:ascii="Times New Roman" w:hAnsi="Times New Roman"/>
          <w:sz w:val="26"/>
          <w:szCs w:val="26"/>
        </w:rPr>
        <w:t>ля инвалидов и детей-инвалидов)</w:t>
      </w:r>
      <w:r w:rsidRPr="006A0EFF">
        <w:rPr>
          <w:rFonts w:ascii="Times New Roman" w:hAnsi="Times New Roman"/>
          <w:sz w:val="26"/>
          <w:szCs w:val="26"/>
        </w:rPr>
        <w:t xml:space="preserve"> устанавл</w:t>
      </w:r>
      <w:r>
        <w:rPr>
          <w:rFonts w:ascii="Times New Roman" w:hAnsi="Times New Roman"/>
          <w:sz w:val="26"/>
          <w:szCs w:val="26"/>
        </w:rPr>
        <w:t>ивается</w:t>
      </w:r>
      <w:r w:rsidRPr="006A0EFF">
        <w:rPr>
          <w:rFonts w:ascii="Times New Roman" w:hAnsi="Times New Roman"/>
          <w:sz w:val="26"/>
          <w:szCs w:val="26"/>
        </w:rPr>
        <w:t xml:space="preserve"> </w:t>
      </w:r>
      <w:proofErr w:type="gramStart"/>
      <w:r>
        <w:rPr>
          <w:rFonts w:ascii="Times New Roman" w:hAnsi="Times New Roman"/>
          <w:sz w:val="26"/>
          <w:szCs w:val="26"/>
        </w:rPr>
        <w:t>согласно приказа</w:t>
      </w:r>
      <w:proofErr w:type="gramEnd"/>
      <w:r w:rsidRPr="006A0EFF">
        <w:rPr>
          <w:rFonts w:ascii="Times New Roman" w:hAnsi="Times New Roman"/>
          <w:sz w:val="26"/>
          <w:szCs w:val="26"/>
        </w:rPr>
        <w:t xml:space="preserve"> Министерства труда и социальной защиты Российской Федерации </w:t>
      </w:r>
      <w:r w:rsidRPr="00582C35">
        <w:rPr>
          <w:rFonts w:ascii="Times New Roman" w:hAnsi="Times New Roman"/>
          <w:sz w:val="27"/>
          <w:szCs w:val="27"/>
        </w:rPr>
        <w:t>от 05 марта 2021 г. № 107н</w:t>
      </w:r>
      <w:r>
        <w:rPr>
          <w:rFonts w:ascii="Times New Roman" w:hAnsi="Times New Roman"/>
          <w:sz w:val="26"/>
          <w:szCs w:val="26"/>
        </w:rPr>
        <w:t>.</w:t>
      </w:r>
    </w:p>
    <w:p w:rsidR="00D96623" w:rsidRDefault="00D96623" w:rsidP="00D96623">
      <w:pPr>
        <w:shd w:val="clear" w:color="auto" w:fill="FFFFFF"/>
        <w:spacing w:after="0" w:line="240" w:lineRule="auto"/>
        <w:ind w:left="29"/>
        <w:jc w:val="center"/>
        <w:rPr>
          <w:rFonts w:ascii="Times New Roman" w:hAnsi="Times New Roman"/>
          <w:b/>
          <w:iCs/>
          <w:color w:val="000000"/>
          <w:spacing w:val="3"/>
          <w:sz w:val="24"/>
          <w:szCs w:val="24"/>
        </w:rPr>
      </w:pPr>
    </w:p>
    <w:p w:rsidR="00D96623" w:rsidRPr="006A0EFF" w:rsidRDefault="00D96623" w:rsidP="00D96623">
      <w:pPr>
        <w:shd w:val="clear" w:color="auto" w:fill="FFFFFF"/>
        <w:spacing w:after="0" w:line="240" w:lineRule="auto"/>
        <w:ind w:left="29"/>
        <w:jc w:val="center"/>
        <w:rPr>
          <w:rFonts w:ascii="Times New Roman" w:hAnsi="Times New Roman"/>
          <w:b/>
          <w:iCs/>
          <w:color w:val="000000"/>
          <w:spacing w:val="3"/>
          <w:sz w:val="26"/>
          <w:szCs w:val="26"/>
        </w:rPr>
      </w:pPr>
      <w:r w:rsidRPr="006A0EFF">
        <w:rPr>
          <w:rFonts w:ascii="Times New Roman" w:hAnsi="Times New Roman"/>
          <w:b/>
          <w:iCs/>
          <w:color w:val="000000"/>
          <w:spacing w:val="3"/>
          <w:sz w:val="26"/>
          <w:szCs w:val="26"/>
        </w:rPr>
        <w:t>Качество, технические, функциональные характеристики для кресел-колясок.</w:t>
      </w:r>
    </w:p>
    <w:p w:rsidR="00D96623" w:rsidRPr="006A0EFF" w:rsidRDefault="00D96623" w:rsidP="00D96623">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соответствовать требованиям государственных стандартов (ГОСТ </w:t>
      </w:r>
      <w:proofErr w:type="gramStart"/>
      <w:r>
        <w:rPr>
          <w:rFonts w:ascii="Times New Roman" w:hAnsi="Times New Roman"/>
          <w:sz w:val="26"/>
          <w:szCs w:val="26"/>
        </w:rPr>
        <w:t>Р</w:t>
      </w:r>
      <w:proofErr w:type="gramEnd"/>
      <w:r>
        <w:rPr>
          <w:rFonts w:ascii="Times New Roman" w:hAnsi="Times New Roman"/>
          <w:sz w:val="26"/>
          <w:szCs w:val="26"/>
        </w:rPr>
        <w:t xml:space="preserve"> 50444-2020</w:t>
      </w:r>
      <w:r w:rsidRPr="006A0EFF">
        <w:rPr>
          <w:rFonts w:ascii="Times New Roman" w:hAnsi="Times New Roman"/>
          <w:sz w:val="26"/>
          <w:szCs w:val="26"/>
        </w:rPr>
        <w:t>, ГОСТ Р ИСО 7176-8-2015, ГОСТ Р ИСО 7176-16-2015), технических условий на кресла-коляски.</w:t>
      </w:r>
    </w:p>
    <w:p w:rsidR="00D96623" w:rsidRPr="006A0EFF" w:rsidRDefault="00D96623" w:rsidP="00D96623">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Кресло-коляска должно отвечать требованиям безопасности для пользователя и сопровождающего лица, а также для окружающих предметов при эксплуатации и техническом обслуживании в соответствии с нормативными требованиями. Кресло-коляска должно быть оборудовано системой торможения, обеспечивающей удержание кресла-коляски с пользователем в неподвижном состоянии в соответствии с ГОСТ </w:t>
      </w:r>
      <w:proofErr w:type="gramStart"/>
      <w:r w:rsidRPr="006A0EFF">
        <w:rPr>
          <w:rFonts w:ascii="Times New Roman" w:hAnsi="Times New Roman"/>
          <w:sz w:val="26"/>
          <w:szCs w:val="26"/>
        </w:rPr>
        <w:t>Р</w:t>
      </w:r>
      <w:proofErr w:type="gramEnd"/>
      <w:r w:rsidRPr="006A0EFF">
        <w:rPr>
          <w:rFonts w:ascii="Times New Roman" w:hAnsi="Times New Roman"/>
          <w:sz w:val="26"/>
          <w:szCs w:val="26"/>
        </w:rPr>
        <w:t xml:space="preserve"> 51083-20</w:t>
      </w:r>
      <w:r>
        <w:rPr>
          <w:rFonts w:ascii="Times New Roman" w:hAnsi="Times New Roman"/>
          <w:sz w:val="26"/>
          <w:szCs w:val="26"/>
        </w:rPr>
        <w:t xml:space="preserve">21 </w:t>
      </w:r>
      <w:r w:rsidRPr="006A0EFF">
        <w:rPr>
          <w:rFonts w:ascii="Times New Roman" w:hAnsi="Times New Roman"/>
          <w:sz w:val="26"/>
          <w:szCs w:val="26"/>
        </w:rPr>
        <w:t>«Кресла-коляски. Общие технические условия».</w:t>
      </w:r>
    </w:p>
    <w:p w:rsidR="00D96623" w:rsidRPr="007F6217" w:rsidRDefault="00D96623" w:rsidP="00D96623">
      <w:pPr>
        <w:spacing w:after="0" w:line="240" w:lineRule="auto"/>
        <w:ind w:firstLine="567"/>
        <w:jc w:val="both"/>
        <w:rPr>
          <w:rFonts w:ascii="Times New Roman" w:hAnsi="Times New Roman"/>
          <w:sz w:val="26"/>
          <w:szCs w:val="26"/>
        </w:rPr>
      </w:pPr>
      <w:r w:rsidRPr="007F6217">
        <w:rPr>
          <w:rFonts w:ascii="Times New Roman" w:hAnsi="Times New Roman"/>
          <w:sz w:val="26"/>
          <w:szCs w:val="26"/>
        </w:rPr>
        <w:t xml:space="preserve">Кресло-коляска должно быть новое (не </w:t>
      </w:r>
      <w:proofErr w:type="gramStart"/>
      <w:r w:rsidRPr="007F6217">
        <w:rPr>
          <w:rFonts w:ascii="Times New Roman" w:hAnsi="Times New Roman"/>
          <w:sz w:val="26"/>
          <w:szCs w:val="26"/>
        </w:rPr>
        <w:t>бывшие</w:t>
      </w:r>
      <w:proofErr w:type="gramEnd"/>
      <w:r w:rsidRPr="007F6217">
        <w:rPr>
          <w:rFonts w:ascii="Times New Roman" w:hAnsi="Times New Roman"/>
          <w:sz w:val="26"/>
          <w:szCs w:val="26"/>
        </w:rPr>
        <w:t xml:space="preserve"> ранее в употреблении), свободное от прав третьих лиц.</w:t>
      </w:r>
    </w:p>
    <w:p w:rsidR="00D96623" w:rsidRPr="007F6217" w:rsidRDefault="00D96623" w:rsidP="00D96623">
      <w:pPr>
        <w:spacing w:after="0" w:line="240" w:lineRule="auto"/>
        <w:ind w:firstLine="567"/>
        <w:jc w:val="both"/>
        <w:rPr>
          <w:rFonts w:ascii="Times New Roman" w:hAnsi="Times New Roman"/>
          <w:sz w:val="26"/>
          <w:szCs w:val="26"/>
        </w:rPr>
      </w:pPr>
      <w:r w:rsidRPr="007F6217">
        <w:rPr>
          <w:rFonts w:ascii="Times New Roman" w:hAnsi="Times New Roman"/>
          <w:sz w:val="26"/>
          <w:szCs w:val="26"/>
        </w:rPr>
        <w:t>Кресло-коляска должно иметь действующее регистрационное удостоверение, выданное Федеральной службой по надзору в сфере здравоохранения</w:t>
      </w:r>
      <w:r>
        <w:rPr>
          <w:rFonts w:ascii="Times New Roman" w:hAnsi="Times New Roman"/>
          <w:sz w:val="26"/>
          <w:szCs w:val="26"/>
        </w:rPr>
        <w:t>.</w:t>
      </w:r>
    </w:p>
    <w:p w:rsidR="00D96623" w:rsidRPr="007F6217" w:rsidRDefault="00D96623" w:rsidP="00D96623">
      <w:pPr>
        <w:spacing w:after="0" w:line="240" w:lineRule="auto"/>
        <w:ind w:firstLine="567"/>
        <w:jc w:val="both"/>
        <w:rPr>
          <w:rFonts w:ascii="Times New Roman" w:hAnsi="Times New Roman"/>
          <w:sz w:val="26"/>
          <w:szCs w:val="26"/>
        </w:rPr>
      </w:pPr>
      <w:r w:rsidRPr="007F6217">
        <w:rPr>
          <w:rFonts w:ascii="Times New Roman" w:hAnsi="Times New Roman"/>
          <w:sz w:val="26"/>
          <w:szCs w:val="26"/>
        </w:rPr>
        <w:t>Поставка должна осуществляться путем передачи кресла-коляски инвалиду или его представителю при представлении им паспорта и направления.</w:t>
      </w:r>
    </w:p>
    <w:p w:rsidR="00D96623" w:rsidRPr="007F6217" w:rsidRDefault="00D96623" w:rsidP="00D96623">
      <w:pPr>
        <w:spacing w:after="0" w:line="240" w:lineRule="auto"/>
        <w:ind w:firstLine="567"/>
        <w:jc w:val="both"/>
        <w:rPr>
          <w:rFonts w:ascii="Times New Roman" w:hAnsi="Times New Roman"/>
          <w:sz w:val="26"/>
          <w:szCs w:val="26"/>
        </w:rPr>
      </w:pPr>
      <w:r w:rsidRPr="006A0EFF">
        <w:rPr>
          <w:rFonts w:ascii="Times New Roman" w:hAnsi="Times New Roman"/>
          <w:sz w:val="26"/>
          <w:szCs w:val="26"/>
        </w:rPr>
        <w:t xml:space="preserve">При передаче кресла-коляски, Поставщик должен распаковать его, привести кресло-коляску в товарный вид, убедиться, что кресло-коляска соответствует антропометрическим показателям Получателя. </w:t>
      </w:r>
    </w:p>
    <w:p w:rsidR="00D96623" w:rsidRDefault="00D96623" w:rsidP="00D96623">
      <w:pPr>
        <w:spacing w:after="0" w:line="240" w:lineRule="auto"/>
        <w:jc w:val="both"/>
        <w:rPr>
          <w:rFonts w:ascii="Times New Roman" w:hAnsi="Times New Roman"/>
          <w:sz w:val="16"/>
          <w:szCs w:val="16"/>
        </w:rPr>
      </w:pPr>
    </w:p>
    <w:p w:rsidR="00D96623" w:rsidRDefault="00D96623" w:rsidP="00D96623">
      <w:pPr>
        <w:spacing w:after="0" w:line="240" w:lineRule="auto"/>
        <w:ind w:firstLine="709"/>
        <w:jc w:val="center"/>
        <w:rPr>
          <w:rFonts w:ascii="Times New Roman" w:hAnsi="Times New Roman"/>
          <w:b/>
          <w:iCs/>
          <w:color w:val="000000"/>
          <w:sz w:val="24"/>
          <w:szCs w:val="24"/>
        </w:rPr>
      </w:pPr>
    </w:p>
    <w:p w:rsidR="00D96623" w:rsidRPr="006A0EFF" w:rsidRDefault="00D96623" w:rsidP="00D96623">
      <w:pPr>
        <w:spacing w:after="0" w:line="240" w:lineRule="auto"/>
        <w:ind w:firstLine="709"/>
        <w:jc w:val="center"/>
        <w:rPr>
          <w:rFonts w:ascii="Times New Roman" w:hAnsi="Times New Roman"/>
          <w:b/>
          <w:iCs/>
          <w:color w:val="000000"/>
          <w:sz w:val="26"/>
          <w:szCs w:val="26"/>
        </w:rPr>
      </w:pPr>
      <w:r w:rsidRPr="006A0EFF">
        <w:rPr>
          <w:rFonts w:ascii="Times New Roman" w:hAnsi="Times New Roman"/>
          <w:b/>
          <w:iCs/>
          <w:color w:val="000000"/>
          <w:sz w:val="26"/>
          <w:szCs w:val="26"/>
        </w:rPr>
        <w:t>Безопасность кресел-колясок.</w:t>
      </w:r>
    </w:p>
    <w:p w:rsidR="00D96623" w:rsidRPr="00997E4B" w:rsidRDefault="00D96623" w:rsidP="00D96623">
      <w:pPr>
        <w:spacing w:after="0" w:line="240" w:lineRule="auto"/>
        <w:jc w:val="both"/>
        <w:rPr>
          <w:rFonts w:ascii="Times New Roman" w:hAnsi="Times New Roman"/>
          <w:sz w:val="16"/>
          <w:szCs w:val="16"/>
        </w:rPr>
      </w:pPr>
      <w:r w:rsidRPr="006A0EFF">
        <w:rPr>
          <w:rFonts w:ascii="Times New Roman" w:hAnsi="Times New Roman"/>
          <w:bCs/>
          <w:iCs/>
          <w:color w:val="000000"/>
          <w:sz w:val="26"/>
          <w:szCs w:val="26"/>
        </w:rPr>
        <w:tab/>
        <w:t>Материалы, применяемые для изготовления кресел-колясок, не должны содержать токсичных компонентов. Обтяжка не должна пропускать мочу, должна сохранять устойчивость к ее воздействию и поддаваться санитарной обработке.</w:t>
      </w:r>
      <w:r w:rsidRPr="009441A4">
        <w:rPr>
          <w:rFonts w:ascii="Times New Roman" w:hAnsi="Times New Roman"/>
          <w:sz w:val="16"/>
          <w:szCs w:val="16"/>
        </w:rPr>
        <w:t xml:space="preserve"> </w:t>
      </w:r>
    </w:p>
    <w:p w:rsidR="00D96623" w:rsidRDefault="00D96623" w:rsidP="00D96623">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ab/>
        <w:t xml:space="preserve">В отношении пожарной безопасности она обладает свойством самогашения ГОСТ </w:t>
      </w:r>
      <w:proofErr w:type="gramStart"/>
      <w:r w:rsidRPr="006A0EFF">
        <w:rPr>
          <w:rFonts w:ascii="Times New Roman" w:hAnsi="Times New Roman"/>
          <w:bCs/>
          <w:iCs/>
          <w:color w:val="000000"/>
          <w:sz w:val="26"/>
          <w:szCs w:val="26"/>
        </w:rPr>
        <w:t>Р</w:t>
      </w:r>
      <w:proofErr w:type="gramEnd"/>
      <w:r w:rsidRPr="006A0EFF">
        <w:rPr>
          <w:rFonts w:ascii="Times New Roman" w:hAnsi="Times New Roman"/>
          <w:bCs/>
          <w:iCs/>
          <w:color w:val="000000"/>
          <w:sz w:val="26"/>
          <w:szCs w:val="26"/>
        </w:rPr>
        <w:t xml:space="preserve"> ИСО 7176-16-2015 «Кресла-коляски. Стойкость к возгоранию устройств поддержания положения тела». Применяемые для изготовления колясок материалы </w:t>
      </w:r>
      <w:r w:rsidRPr="006A0EFF">
        <w:rPr>
          <w:rFonts w:ascii="Times New Roman" w:hAnsi="Times New Roman"/>
          <w:bCs/>
          <w:iCs/>
          <w:color w:val="000000"/>
          <w:sz w:val="26"/>
          <w:szCs w:val="26"/>
        </w:rPr>
        <w:lastRenderedPageBreak/>
        <w:t xml:space="preserve">не должны воздействовать на цвет поверхности пола, одежды, кожи пользователя, </w:t>
      </w:r>
      <w:proofErr w:type="gramStart"/>
      <w:r w:rsidRPr="006A0EFF">
        <w:rPr>
          <w:rFonts w:ascii="Times New Roman" w:hAnsi="Times New Roman"/>
          <w:bCs/>
          <w:iCs/>
          <w:color w:val="000000"/>
          <w:sz w:val="26"/>
          <w:szCs w:val="26"/>
        </w:rPr>
        <w:t>с</w:t>
      </w:r>
      <w:proofErr w:type="gramEnd"/>
      <w:r w:rsidRPr="006A0EFF">
        <w:rPr>
          <w:rFonts w:ascii="Times New Roman" w:hAnsi="Times New Roman"/>
          <w:bCs/>
          <w:iCs/>
          <w:color w:val="000000"/>
          <w:sz w:val="26"/>
          <w:szCs w:val="26"/>
        </w:rPr>
        <w:t xml:space="preserve"> </w:t>
      </w:r>
      <w:r>
        <w:rPr>
          <w:rFonts w:ascii="Times New Roman" w:hAnsi="Times New Roman"/>
          <w:sz w:val="16"/>
          <w:szCs w:val="16"/>
        </w:rPr>
        <w:t xml:space="preserve"> </w:t>
      </w:r>
    </w:p>
    <w:p w:rsidR="00D96623" w:rsidRDefault="00D96623" w:rsidP="00D96623">
      <w:pPr>
        <w:tabs>
          <w:tab w:val="left" w:pos="0"/>
        </w:tabs>
        <w:spacing w:after="0" w:line="240" w:lineRule="auto"/>
        <w:jc w:val="both"/>
        <w:rPr>
          <w:rFonts w:ascii="Times New Roman" w:hAnsi="Times New Roman"/>
          <w:bCs/>
          <w:iCs/>
          <w:color w:val="000000"/>
          <w:sz w:val="26"/>
          <w:szCs w:val="26"/>
        </w:rPr>
      </w:pPr>
    </w:p>
    <w:p w:rsidR="00D96623" w:rsidRPr="006A0EFF" w:rsidRDefault="00D96623" w:rsidP="00D96623">
      <w:pPr>
        <w:tabs>
          <w:tab w:val="left" w:pos="0"/>
        </w:tabs>
        <w:spacing w:after="0" w:line="240" w:lineRule="auto"/>
        <w:jc w:val="both"/>
        <w:rPr>
          <w:rFonts w:ascii="Times New Roman" w:hAnsi="Times New Roman"/>
          <w:bCs/>
          <w:iCs/>
          <w:color w:val="000000"/>
          <w:sz w:val="26"/>
          <w:szCs w:val="26"/>
        </w:rPr>
      </w:pPr>
      <w:proofErr w:type="gramStart"/>
      <w:r w:rsidRPr="006A0EFF">
        <w:rPr>
          <w:rFonts w:ascii="Times New Roman" w:hAnsi="Times New Roman"/>
          <w:bCs/>
          <w:iCs/>
          <w:color w:val="000000"/>
          <w:sz w:val="26"/>
          <w:szCs w:val="26"/>
        </w:rPr>
        <w:t>которыми</w:t>
      </w:r>
      <w:proofErr w:type="gramEnd"/>
      <w:r w:rsidRPr="006A0EFF">
        <w:rPr>
          <w:rFonts w:ascii="Times New Roman" w:hAnsi="Times New Roman"/>
          <w:bCs/>
          <w:iCs/>
          <w:color w:val="000000"/>
          <w:sz w:val="26"/>
          <w:szCs w:val="26"/>
        </w:rPr>
        <w:t xml:space="preserve"> контактируют те или иные детали платформы при ее нормальной эксплуатации.</w:t>
      </w:r>
    </w:p>
    <w:p w:rsidR="00D96623" w:rsidRPr="00C42DBE" w:rsidRDefault="00D96623" w:rsidP="00D96623">
      <w:pPr>
        <w:tabs>
          <w:tab w:val="left" w:pos="0"/>
        </w:tabs>
        <w:spacing w:after="0" w:line="240" w:lineRule="auto"/>
        <w:jc w:val="both"/>
        <w:rPr>
          <w:rFonts w:ascii="Times New Roman" w:hAnsi="Times New Roman"/>
          <w:bCs/>
          <w:iCs/>
          <w:color w:val="000000"/>
          <w:sz w:val="26"/>
          <w:szCs w:val="26"/>
        </w:rPr>
      </w:pPr>
      <w:r w:rsidRPr="006A0EFF">
        <w:rPr>
          <w:rFonts w:ascii="Times New Roman" w:hAnsi="Times New Roman"/>
          <w:bCs/>
          <w:iCs/>
          <w:color w:val="000000"/>
          <w:sz w:val="26"/>
          <w:szCs w:val="26"/>
        </w:rPr>
        <w:tab/>
        <w:t xml:space="preserve">Наружные поверхности кресла-коляски должны быть </w:t>
      </w:r>
      <w:r>
        <w:rPr>
          <w:rFonts w:ascii="Times New Roman" w:hAnsi="Times New Roman"/>
          <w:bCs/>
          <w:iCs/>
          <w:color w:val="000000"/>
          <w:sz w:val="26"/>
          <w:szCs w:val="26"/>
        </w:rPr>
        <w:t xml:space="preserve">устойчивы к воздействию </w:t>
      </w:r>
      <w:r w:rsidRPr="006A0EFF">
        <w:rPr>
          <w:rFonts w:ascii="Times New Roman" w:hAnsi="Times New Roman"/>
          <w:bCs/>
          <w:iCs/>
          <w:color w:val="000000"/>
          <w:sz w:val="26"/>
          <w:szCs w:val="26"/>
        </w:rPr>
        <w:t>1%-</w:t>
      </w:r>
      <w:proofErr w:type="spellStart"/>
      <w:r w:rsidRPr="006A0EFF">
        <w:rPr>
          <w:rFonts w:ascii="Times New Roman" w:hAnsi="Times New Roman"/>
          <w:bCs/>
          <w:iCs/>
          <w:color w:val="000000"/>
          <w:sz w:val="26"/>
          <w:szCs w:val="26"/>
        </w:rPr>
        <w:t>го</w:t>
      </w:r>
      <w:proofErr w:type="spellEnd"/>
      <w:r w:rsidRPr="006A0EFF">
        <w:rPr>
          <w:rFonts w:ascii="Times New Roman" w:hAnsi="Times New Roman"/>
          <w:bCs/>
          <w:iCs/>
          <w:color w:val="000000"/>
          <w:sz w:val="26"/>
          <w:szCs w:val="26"/>
        </w:rPr>
        <w:t xml:space="preserve"> раствора монохлорамина ХБ по ГОСТ 14193-78 и растворов моющих средств</w:t>
      </w:r>
      <w:r>
        <w:rPr>
          <w:rFonts w:ascii="Times New Roman" w:hAnsi="Times New Roman"/>
          <w:bCs/>
          <w:iCs/>
          <w:color w:val="000000"/>
          <w:sz w:val="26"/>
          <w:szCs w:val="26"/>
        </w:rPr>
        <w:t xml:space="preserve">, применяемых при дезинфекции. </w:t>
      </w:r>
    </w:p>
    <w:p w:rsidR="00D96623" w:rsidRPr="006A0EFF" w:rsidRDefault="00D96623" w:rsidP="00D96623">
      <w:pPr>
        <w:spacing w:after="0" w:line="240" w:lineRule="auto"/>
        <w:jc w:val="both"/>
        <w:rPr>
          <w:rFonts w:ascii="Times New Roman" w:hAnsi="Times New Roman"/>
          <w:sz w:val="26"/>
          <w:szCs w:val="26"/>
        </w:rPr>
      </w:pPr>
    </w:p>
    <w:p w:rsidR="00D96623" w:rsidRPr="006A0EFF" w:rsidRDefault="00D96623" w:rsidP="00D96623">
      <w:pPr>
        <w:shd w:val="clear" w:color="auto" w:fill="FFFFFF"/>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 xml:space="preserve">Сроки предоставления гарантий качества кресел-колясок </w:t>
      </w:r>
    </w:p>
    <w:p w:rsidR="00D96623" w:rsidRPr="006A0EFF" w:rsidRDefault="00D96623" w:rsidP="00D96623">
      <w:pPr>
        <w:spacing w:after="0" w:line="240" w:lineRule="auto"/>
        <w:ind w:firstLine="567"/>
        <w:jc w:val="both"/>
        <w:rPr>
          <w:rFonts w:ascii="Times New Roman" w:hAnsi="Times New Roman"/>
          <w:sz w:val="26"/>
          <w:szCs w:val="26"/>
        </w:rPr>
      </w:pPr>
    </w:p>
    <w:p w:rsidR="00D96623" w:rsidRPr="007955B6" w:rsidRDefault="00D96623" w:rsidP="00D96623">
      <w:pPr>
        <w:pStyle w:val="Textbody"/>
        <w:spacing w:after="0"/>
        <w:ind w:firstLine="708"/>
        <w:jc w:val="both"/>
        <w:rPr>
          <w:sz w:val="26"/>
          <w:szCs w:val="26"/>
          <w:lang w:val="ru-RU"/>
        </w:rPr>
      </w:pPr>
      <w:proofErr w:type="spellStart"/>
      <w:r w:rsidRPr="007955B6">
        <w:rPr>
          <w:sz w:val="26"/>
          <w:szCs w:val="26"/>
        </w:rPr>
        <w:t>Гарантийный</w:t>
      </w:r>
      <w:proofErr w:type="spellEnd"/>
      <w:r w:rsidRPr="007955B6">
        <w:rPr>
          <w:sz w:val="26"/>
          <w:szCs w:val="26"/>
        </w:rPr>
        <w:t xml:space="preserve"> </w:t>
      </w:r>
      <w:proofErr w:type="spellStart"/>
      <w:r w:rsidRPr="007955B6">
        <w:rPr>
          <w:sz w:val="26"/>
          <w:szCs w:val="26"/>
        </w:rPr>
        <w:t>срок</w:t>
      </w:r>
      <w:proofErr w:type="spellEnd"/>
      <w:r w:rsidRPr="007955B6">
        <w:rPr>
          <w:sz w:val="26"/>
          <w:szCs w:val="26"/>
        </w:rPr>
        <w:t xml:space="preserve"> </w:t>
      </w:r>
      <w:r w:rsidRPr="007955B6">
        <w:rPr>
          <w:sz w:val="26"/>
          <w:szCs w:val="26"/>
          <w:lang w:val="ru-RU"/>
        </w:rPr>
        <w:t>на к</w:t>
      </w:r>
      <w:proofErr w:type="spellStart"/>
      <w:r w:rsidRPr="007955B6">
        <w:rPr>
          <w:sz w:val="26"/>
          <w:szCs w:val="26"/>
        </w:rPr>
        <w:t>рес</w:t>
      </w:r>
      <w:proofErr w:type="spellEnd"/>
      <w:r w:rsidRPr="007955B6">
        <w:rPr>
          <w:sz w:val="26"/>
          <w:szCs w:val="26"/>
          <w:lang w:val="ru-RU"/>
        </w:rPr>
        <w:t>ла-</w:t>
      </w:r>
      <w:proofErr w:type="spellStart"/>
      <w:r w:rsidRPr="007955B6">
        <w:rPr>
          <w:sz w:val="26"/>
          <w:szCs w:val="26"/>
        </w:rPr>
        <w:t>коляс</w:t>
      </w:r>
      <w:r w:rsidRPr="007955B6">
        <w:rPr>
          <w:sz w:val="26"/>
          <w:szCs w:val="26"/>
          <w:lang w:val="ru-RU"/>
        </w:rPr>
        <w:t>ки</w:t>
      </w:r>
      <w:proofErr w:type="spellEnd"/>
      <w:r w:rsidRPr="007955B6">
        <w:rPr>
          <w:sz w:val="26"/>
          <w:szCs w:val="26"/>
        </w:rPr>
        <w:t xml:space="preserve"> с </w:t>
      </w:r>
      <w:r w:rsidRPr="007955B6">
        <w:rPr>
          <w:sz w:val="26"/>
          <w:szCs w:val="26"/>
          <w:lang w:val="ru-RU"/>
        </w:rPr>
        <w:t>ручным приводом комнатные (для инвалидов и детей-инвалидов)</w:t>
      </w:r>
      <w:r w:rsidRPr="007955B6">
        <w:rPr>
          <w:sz w:val="26"/>
          <w:szCs w:val="26"/>
        </w:rPr>
        <w:t xml:space="preserve">, а </w:t>
      </w:r>
      <w:proofErr w:type="spellStart"/>
      <w:r w:rsidRPr="007955B6">
        <w:rPr>
          <w:sz w:val="26"/>
          <w:szCs w:val="26"/>
        </w:rPr>
        <w:t>именно</w:t>
      </w:r>
      <w:proofErr w:type="spellEnd"/>
      <w:r w:rsidRPr="007955B6">
        <w:rPr>
          <w:sz w:val="26"/>
          <w:szCs w:val="26"/>
        </w:rPr>
        <w:t xml:space="preserve"> </w:t>
      </w:r>
      <w:proofErr w:type="spellStart"/>
      <w:r w:rsidRPr="007955B6">
        <w:rPr>
          <w:sz w:val="26"/>
          <w:szCs w:val="26"/>
        </w:rPr>
        <w:t>не</w:t>
      </w:r>
      <w:proofErr w:type="spellEnd"/>
      <w:r w:rsidRPr="007955B6">
        <w:rPr>
          <w:sz w:val="26"/>
          <w:szCs w:val="26"/>
        </w:rPr>
        <w:t xml:space="preserve"> </w:t>
      </w:r>
      <w:proofErr w:type="spellStart"/>
      <w:r w:rsidRPr="007955B6">
        <w:rPr>
          <w:sz w:val="26"/>
          <w:szCs w:val="26"/>
        </w:rPr>
        <w:t>менее</w:t>
      </w:r>
      <w:proofErr w:type="spellEnd"/>
      <w:r w:rsidRPr="007955B6">
        <w:rPr>
          <w:sz w:val="26"/>
          <w:szCs w:val="26"/>
        </w:rPr>
        <w:t xml:space="preserve"> </w:t>
      </w:r>
      <w:r w:rsidRPr="007955B6">
        <w:rPr>
          <w:sz w:val="26"/>
          <w:szCs w:val="26"/>
          <w:lang w:val="ru-RU"/>
        </w:rPr>
        <w:t>12</w:t>
      </w:r>
      <w:r w:rsidRPr="007955B6">
        <w:rPr>
          <w:sz w:val="26"/>
          <w:szCs w:val="26"/>
        </w:rPr>
        <w:t xml:space="preserve"> </w:t>
      </w:r>
      <w:proofErr w:type="spellStart"/>
      <w:r w:rsidRPr="007955B6">
        <w:rPr>
          <w:sz w:val="26"/>
          <w:szCs w:val="26"/>
        </w:rPr>
        <w:t>месяцев</w:t>
      </w:r>
      <w:proofErr w:type="spellEnd"/>
      <w:r w:rsidRPr="007955B6">
        <w:rPr>
          <w:sz w:val="26"/>
          <w:szCs w:val="26"/>
          <w:lang w:val="ru-RU"/>
        </w:rPr>
        <w:t>.</w:t>
      </w:r>
    </w:p>
    <w:p w:rsidR="00D96623" w:rsidRPr="007955B6" w:rsidRDefault="00D96623" w:rsidP="00D96623">
      <w:pPr>
        <w:pStyle w:val="Textbody"/>
        <w:spacing w:after="0"/>
        <w:ind w:firstLine="567"/>
        <w:jc w:val="both"/>
        <w:rPr>
          <w:sz w:val="26"/>
          <w:szCs w:val="26"/>
          <w:lang w:val="ru-RU"/>
        </w:rPr>
      </w:pPr>
      <w:r w:rsidRPr="007955B6">
        <w:rPr>
          <w:sz w:val="26"/>
          <w:szCs w:val="26"/>
          <w:lang w:val="ru-RU"/>
        </w:rPr>
        <w:t>Гарантийный срок эксплуатации покрышек передних и задних колес составляет не менее 12 месяцев со дня подписания пользователем Акта приема-передачи товара.</w:t>
      </w:r>
    </w:p>
    <w:p w:rsidR="00D96623" w:rsidRPr="006A0EFF" w:rsidRDefault="00D96623" w:rsidP="00D96623">
      <w:pPr>
        <w:spacing w:after="0" w:line="240" w:lineRule="auto"/>
        <w:ind w:firstLine="567"/>
        <w:jc w:val="both"/>
        <w:rPr>
          <w:rFonts w:ascii="Times New Roman" w:hAnsi="Times New Roman"/>
          <w:sz w:val="26"/>
          <w:szCs w:val="26"/>
        </w:rPr>
      </w:pPr>
      <w:r w:rsidRPr="00F00007">
        <w:rPr>
          <w:rFonts w:ascii="Times New Roman" w:hAnsi="Times New Roman"/>
          <w:sz w:val="26"/>
          <w:szCs w:val="26"/>
        </w:rPr>
        <w:t xml:space="preserve">Обеспечение гарантийного обязательства 5 процентов от </w:t>
      </w:r>
      <w:proofErr w:type="gramStart"/>
      <w:r w:rsidRPr="00F00007">
        <w:rPr>
          <w:rFonts w:ascii="Times New Roman" w:hAnsi="Times New Roman"/>
          <w:sz w:val="26"/>
          <w:szCs w:val="26"/>
        </w:rPr>
        <w:t>начальной</w:t>
      </w:r>
      <w:proofErr w:type="gramEnd"/>
      <w:r w:rsidRPr="00F00007">
        <w:rPr>
          <w:rFonts w:ascii="Times New Roman" w:hAnsi="Times New Roman"/>
          <w:sz w:val="26"/>
          <w:szCs w:val="26"/>
        </w:rPr>
        <w:t xml:space="preserve"> (максимальной) цены контракта</w:t>
      </w:r>
      <w:r>
        <w:rPr>
          <w:rFonts w:ascii="Times New Roman" w:hAnsi="Times New Roman"/>
          <w:sz w:val="26"/>
          <w:szCs w:val="26"/>
        </w:rPr>
        <w:t xml:space="preserve"> </w:t>
      </w:r>
      <w:r w:rsidRPr="00F00007">
        <w:rPr>
          <w:rFonts w:ascii="Times New Roman" w:hAnsi="Times New Roman"/>
          <w:sz w:val="26"/>
          <w:szCs w:val="26"/>
        </w:rPr>
        <w:t>Установленный производителем гарантийный срок эксплуатации кресла-</w:t>
      </w:r>
      <w:r w:rsidRPr="006A0EFF">
        <w:rPr>
          <w:rFonts w:ascii="Times New Roman" w:hAnsi="Times New Roman"/>
          <w:sz w:val="26"/>
          <w:szCs w:val="26"/>
        </w:rPr>
        <w:t>коляски не распространяется на случаи нарушения Получателем изделия условий и требований к эксплуатации изделия.</w:t>
      </w:r>
    </w:p>
    <w:p w:rsidR="00D96623" w:rsidRPr="006A0EFF" w:rsidRDefault="00D96623" w:rsidP="00D96623">
      <w:pPr>
        <w:spacing w:after="0" w:line="240" w:lineRule="auto"/>
        <w:ind w:firstLine="567"/>
        <w:jc w:val="both"/>
        <w:rPr>
          <w:rFonts w:ascii="Times New Roman" w:hAnsi="Times New Roman"/>
          <w:sz w:val="26"/>
          <w:szCs w:val="26"/>
        </w:rPr>
      </w:pPr>
      <w:r w:rsidRPr="006A0EFF">
        <w:rPr>
          <w:rFonts w:ascii="Times New Roman" w:hAnsi="Times New Roman"/>
          <w:sz w:val="26"/>
          <w:szCs w:val="26"/>
        </w:rPr>
        <w:t>Гарантия не распространяется или должна частично распространяться на расходные материалы и комплектующие изделия (входящих в состав кресла-коляски), износ которых неизбежен вследствие их эксплуатации.</w:t>
      </w:r>
    </w:p>
    <w:p w:rsidR="00D96623" w:rsidRPr="006A0EFF" w:rsidRDefault="00D96623" w:rsidP="00D96623">
      <w:pPr>
        <w:spacing w:after="0" w:line="240" w:lineRule="auto"/>
        <w:ind w:firstLine="567"/>
        <w:jc w:val="both"/>
        <w:rPr>
          <w:rFonts w:ascii="Times New Roman" w:hAnsi="Times New Roman"/>
          <w:sz w:val="26"/>
          <w:szCs w:val="26"/>
        </w:rPr>
      </w:pPr>
      <w:r w:rsidRPr="006A0EFF">
        <w:rPr>
          <w:rFonts w:ascii="Times New Roman" w:hAnsi="Times New Roman"/>
          <w:sz w:val="26"/>
          <w:szCs w:val="26"/>
        </w:rPr>
        <w:t>Срок безвозмездного устранения недостатков изделия (гарантийного ремонта) со дня обращения инвалида не должен превышать 20 рабочих дней.</w:t>
      </w:r>
    </w:p>
    <w:p w:rsidR="00D96623" w:rsidRPr="006A0EFF" w:rsidRDefault="00D96623" w:rsidP="00D96623">
      <w:pPr>
        <w:spacing w:after="0" w:line="240" w:lineRule="auto"/>
        <w:ind w:firstLine="567"/>
        <w:jc w:val="both"/>
        <w:rPr>
          <w:rFonts w:ascii="Times New Roman" w:hAnsi="Times New Roman"/>
          <w:sz w:val="26"/>
          <w:szCs w:val="26"/>
        </w:rPr>
      </w:pPr>
    </w:p>
    <w:p w:rsidR="00D96623" w:rsidRPr="006A0EFF" w:rsidRDefault="00D96623" w:rsidP="00D96623">
      <w:pPr>
        <w:spacing w:after="0" w:line="240" w:lineRule="auto"/>
        <w:ind w:firstLine="720"/>
        <w:jc w:val="center"/>
        <w:rPr>
          <w:rFonts w:ascii="Times New Roman" w:hAnsi="Times New Roman"/>
          <w:b/>
          <w:iCs/>
          <w:color w:val="000000"/>
          <w:sz w:val="26"/>
          <w:szCs w:val="26"/>
        </w:rPr>
      </w:pPr>
      <w:r w:rsidRPr="006A0EFF">
        <w:rPr>
          <w:rFonts w:ascii="Times New Roman" w:hAnsi="Times New Roman"/>
          <w:b/>
          <w:iCs/>
          <w:color w:val="000000"/>
          <w:sz w:val="26"/>
          <w:szCs w:val="26"/>
        </w:rPr>
        <w:t>Место, условия, и сроки (периоды) поставки</w:t>
      </w:r>
    </w:p>
    <w:p w:rsidR="00D96623" w:rsidRPr="0085566A" w:rsidRDefault="00D96623" w:rsidP="00D96623">
      <w:pPr>
        <w:spacing w:after="0" w:line="240" w:lineRule="auto"/>
        <w:ind w:firstLine="720"/>
        <w:jc w:val="center"/>
        <w:rPr>
          <w:rFonts w:ascii="Times New Roman" w:hAnsi="Times New Roman"/>
          <w:b/>
          <w:iCs/>
          <w:color w:val="000000"/>
          <w:sz w:val="26"/>
          <w:szCs w:val="26"/>
        </w:rPr>
      </w:pPr>
    </w:p>
    <w:p w:rsidR="00D96623" w:rsidRPr="007955B6" w:rsidRDefault="00D96623" w:rsidP="00D96623">
      <w:pPr>
        <w:autoSpaceDE w:val="0"/>
        <w:jc w:val="both"/>
        <w:rPr>
          <w:rFonts w:ascii="Times New Roman" w:hAnsi="Times New Roman"/>
          <w:sz w:val="26"/>
          <w:szCs w:val="26"/>
        </w:rPr>
      </w:pPr>
      <w:r w:rsidRPr="0085566A">
        <w:rPr>
          <w:rFonts w:ascii="Times New Roman" w:hAnsi="Times New Roman"/>
          <w:bCs/>
          <w:iCs/>
          <w:color w:val="000000"/>
          <w:sz w:val="26"/>
          <w:szCs w:val="26"/>
        </w:rPr>
        <w:tab/>
      </w:r>
      <w:proofErr w:type="gramStart"/>
      <w:r w:rsidRPr="007955B6">
        <w:rPr>
          <w:rFonts w:ascii="Times New Roman" w:hAnsi="Times New Roman"/>
          <w:sz w:val="26"/>
          <w:szCs w:val="26"/>
        </w:rPr>
        <w:t>Поставка Товара осуществляется непосредственно Получ</w:t>
      </w:r>
      <w:r>
        <w:rPr>
          <w:rFonts w:ascii="Times New Roman" w:hAnsi="Times New Roman"/>
          <w:sz w:val="26"/>
          <w:szCs w:val="26"/>
        </w:rPr>
        <w:t xml:space="preserve">ателю по месту его жительства </w:t>
      </w:r>
      <w:r w:rsidRPr="007955B6">
        <w:rPr>
          <w:rFonts w:ascii="Times New Roman" w:hAnsi="Times New Roman"/>
          <w:sz w:val="26"/>
          <w:szCs w:val="26"/>
        </w:rPr>
        <w:t>(Калужская область) в течение 15 календарных дней, для Получателей из числа, нуждающихся в оказании паллиативной медицинской помощи, в течение 7 календарных дней (до 29.08.2025 года) с момента получения направленного Заказчиком реестра получателей товара при наличии у Получателя направления, либо по согласованию с Получателем выдать Товар, по месту нахождения стационарного пункта приема</w:t>
      </w:r>
      <w:proofErr w:type="gramEnd"/>
      <w:r w:rsidRPr="007955B6">
        <w:rPr>
          <w:rFonts w:ascii="Times New Roman" w:hAnsi="Times New Roman"/>
          <w:sz w:val="26"/>
          <w:szCs w:val="26"/>
        </w:rPr>
        <w:t xml:space="preserve"> (выдачи) в день обращения Получателя по направлению, выданному Заказчиком Получателю.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w:t>
      </w:r>
    </w:p>
    <w:p w:rsidR="00D96623" w:rsidRPr="007955B6" w:rsidRDefault="00D96623" w:rsidP="00D96623">
      <w:pPr>
        <w:pStyle w:val="Textbody"/>
        <w:spacing w:after="0"/>
        <w:jc w:val="both"/>
        <w:rPr>
          <w:rFonts w:cs="Times New Roman"/>
          <w:b/>
          <w:sz w:val="26"/>
          <w:szCs w:val="26"/>
          <w:lang w:val="ru-RU"/>
        </w:rPr>
      </w:pPr>
      <w:r w:rsidRPr="007955B6">
        <w:rPr>
          <w:rFonts w:cs="Times New Roman"/>
          <w:b/>
          <w:sz w:val="26"/>
          <w:szCs w:val="26"/>
          <w:lang w:val="ru-RU"/>
        </w:rPr>
        <w:t>Срок действия государственного контракта до 30.09.2025 года</w:t>
      </w:r>
    </w:p>
    <w:p w:rsidR="00D96623" w:rsidRPr="007955B6" w:rsidRDefault="00D96623" w:rsidP="00D96623">
      <w:pPr>
        <w:pStyle w:val="Textbody"/>
        <w:spacing w:after="0"/>
        <w:jc w:val="both"/>
        <w:rPr>
          <w:rFonts w:cs="Times New Roman"/>
          <w:b/>
          <w:sz w:val="26"/>
          <w:szCs w:val="26"/>
          <w:lang w:val="ru-RU"/>
        </w:rPr>
      </w:pPr>
    </w:p>
    <w:p w:rsidR="00D96623" w:rsidRPr="007955B6" w:rsidRDefault="00D96623" w:rsidP="00D96623">
      <w:pPr>
        <w:autoSpaceDE w:val="0"/>
        <w:jc w:val="both"/>
        <w:rPr>
          <w:rFonts w:ascii="Times New Roman" w:hAnsi="Times New Roman"/>
          <w:b/>
          <w:sz w:val="26"/>
          <w:szCs w:val="26"/>
          <w:highlight w:val="yellow"/>
        </w:rPr>
      </w:pPr>
      <w:r w:rsidRPr="007955B6">
        <w:rPr>
          <w:rFonts w:ascii="Times New Roman" w:hAnsi="Times New Roman"/>
          <w:b/>
          <w:sz w:val="26"/>
          <w:szCs w:val="26"/>
        </w:rPr>
        <w:t>Срок поставки товара на территорию г. Калуги, Калужской области в течени</w:t>
      </w:r>
      <w:proofErr w:type="gramStart"/>
      <w:r w:rsidRPr="007955B6">
        <w:rPr>
          <w:rFonts w:ascii="Times New Roman" w:hAnsi="Times New Roman"/>
          <w:b/>
          <w:sz w:val="26"/>
          <w:szCs w:val="26"/>
        </w:rPr>
        <w:t>и</w:t>
      </w:r>
      <w:proofErr w:type="gramEnd"/>
      <w:r w:rsidRPr="007955B6">
        <w:rPr>
          <w:rFonts w:ascii="Times New Roman" w:hAnsi="Times New Roman"/>
          <w:b/>
          <w:sz w:val="26"/>
          <w:szCs w:val="26"/>
        </w:rPr>
        <w:t xml:space="preserve"> 5 календарных дней с даты заключения государственного контракта</w:t>
      </w:r>
    </w:p>
    <w:p w:rsidR="00D96623" w:rsidRDefault="00D96623" w:rsidP="00D96623">
      <w:pPr>
        <w:spacing w:after="0" w:line="240" w:lineRule="auto"/>
        <w:rPr>
          <w:rFonts w:ascii="Times New Roman" w:hAnsi="Times New Roman"/>
          <w:b/>
          <w:iCs/>
          <w:color w:val="000000"/>
          <w:sz w:val="26"/>
          <w:szCs w:val="26"/>
        </w:rPr>
      </w:pPr>
    </w:p>
    <w:p w:rsidR="00D96623" w:rsidRPr="006A0EFF" w:rsidRDefault="00D96623" w:rsidP="00D96623">
      <w:pPr>
        <w:spacing w:after="0" w:line="240" w:lineRule="auto"/>
        <w:ind w:firstLine="720"/>
        <w:jc w:val="center"/>
        <w:rPr>
          <w:rFonts w:ascii="Times New Roman" w:hAnsi="Times New Roman"/>
          <w:b/>
          <w:bCs/>
          <w:iCs/>
          <w:color w:val="000000"/>
          <w:sz w:val="26"/>
          <w:szCs w:val="26"/>
        </w:rPr>
      </w:pPr>
      <w:r w:rsidRPr="006A0EFF">
        <w:rPr>
          <w:rFonts w:ascii="Times New Roman" w:hAnsi="Times New Roman"/>
          <w:b/>
          <w:iCs/>
          <w:color w:val="000000"/>
          <w:sz w:val="26"/>
          <w:szCs w:val="26"/>
        </w:rPr>
        <w:t>Комплектность, маркировка, упаковка, транспортирование кресел-колясок</w:t>
      </w:r>
      <w:r w:rsidRPr="006A0EFF">
        <w:rPr>
          <w:rFonts w:ascii="Times New Roman" w:hAnsi="Times New Roman"/>
          <w:b/>
          <w:bCs/>
          <w:iCs/>
          <w:color w:val="000000"/>
          <w:sz w:val="26"/>
          <w:szCs w:val="26"/>
        </w:rPr>
        <w:t>.</w:t>
      </w:r>
    </w:p>
    <w:p w:rsidR="00D96623" w:rsidRPr="006A0EFF" w:rsidRDefault="00D96623" w:rsidP="00D96623">
      <w:pPr>
        <w:spacing w:after="0" w:line="240" w:lineRule="auto"/>
        <w:jc w:val="center"/>
        <w:rPr>
          <w:rFonts w:ascii="Times New Roman" w:hAnsi="Times New Roman"/>
          <w:b/>
          <w:sz w:val="26"/>
          <w:szCs w:val="26"/>
        </w:rPr>
      </w:pPr>
    </w:p>
    <w:p w:rsidR="00D96623" w:rsidRPr="006A0EFF" w:rsidRDefault="00D96623" w:rsidP="00D96623">
      <w:pPr>
        <w:spacing w:after="0" w:line="240" w:lineRule="auto"/>
        <w:jc w:val="both"/>
        <w:rPr>
          <w:rFonts w:ascii="Times New Roman" w:hAnsi="Times New Roman"/>
          <w:sz w:val="26"/>
          <w:szCs w:val="26"/>
        </w:rPr>
      </w:pPr>
      <w:r w:rsidRPr="006A0EFF">
        <w:rPr>
          <w:rFonts w:ascii="Times New Roman" w:hAnsi="Times New Roman"/>
          <w:sz w:val="26"/>
          <w:szCs w:val="26"/>
        </w:rPr>
        <w:t xml:space="preserve"> </w:t>
      </w:r>
      <w:r w:rsidRPr="006A0EFF">
        <w:rPr>
          <w:rFonts w:ascii="Times New Roman" w:hAnsi="Times New Roman"/>
          <w:sz w:val="26"/>
          <w:szCs w:val="26"/>
        </w:rPr>
        <w:tab/>
        <w:t>В комплект кресла-коляски должен входить набор инструментов, инструкция для пользователя (на русском языке), гарантийный талон (с отметкой о произведенной проверке контроля качества).</w:t>
      </w:r>
    </w:p>
    <w:p w:rsidR="00D96623" w:rsidRPr="006A0EFF" w:rsidRDefault="00D96623" w:rsidP="00D96623">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 На каждом кресле-коляске должна быть табличка или наклейка, на которой </w:t>
      </w:r>
      <w:proofErr w:type="gramStart"/>
      <w:r w:rsidRPr="006A0EFF">
        <w:rPr>
          <w:rFonts w:ascii="Times New Roman" w:hAnsi="Times New Roman"/>
          <w:sz w:val="26"/>
          <w:szCs w:val="26"/>
        </w:rPr>
        <w:t>указаны</w:t>
      </w:r>
      <w:proofErr w:type="gramEnd"/>
      <w:r w:rsidRPr="006A0EFF">
        <w:rPr>
          <w:rFonts w:ascii="Times New Roman" w:hAnsi="Times New Roman"/>
          <w:sz w:val="26"/>
          <w:szCs w:val="26"/>
        </w:rPr>
        <w:t>:</w:t>
      </w:r>
    </w:p>
    <w:p w:rsidR="00D96623" w:rsidRPr="006A0EFF" w:rsidRDefault="00D96623" w:rsidP="00D96623">
      <w:pPr>
        <w:spacing w:after="0"/>
        <w:jc w:val="both"/>
        <w:rPr>
          <w:rFonts w:ascii="Times New Roman" w:hAnsi="Times New Roman"/>
          <w:sz w:val="26"/>
          <w:szCs w:val="26"/>
        </w:rPr>
      </w:pPr>
      <w:r w:rsidRPr="006A0EFF">
        <w:rPr>
          <w:rFonts w:ascii="Times New Roman" w:hAnsi="Times New Roman"/>
          <w:sz w:val="26"/>
          <w:szCs w:val="26"/>
        </w:rPr>
        <w:t xml:space="preserve">-наименование производителя; </w:t>
      </w:r>
    </w:p>
    <w:p w:rsidR="00D96623" w:rsidRPr="006A0EFF" w:rsidRDefault="00D96623" w:rsidP="00D96623">
      <w:pPr>
        <w:spacing w:after="0"/>
        <w:jc w:val="both"/>
        <w:rPr>
          <w:rFonts w:ascii="Times New Roman" w:hAnsi="Times New Roman"/>
          <w:sz w:val="26"/>
          <w:szCs w:val="26"/>
        </w:rPr>
      </w:pPr>
      <w:r w:rsidRPr="006A0EFF">
        <w:rPr>
          <w:rFonts w:ascii="Times New Roman" w:hAnsi="Times New Roman"/>
          <w:sz w:val="26"/>
          <w:szCs w:val="26"/>
        </w:rPr>
        <w:t xml:space="preserve">- адрес производителя; </w:t>
      </w:r>
    </w:p>
    <w:p w:rsidR="00D96623" w:rsidRPr="006A0EFF" w:rsidRDefault="00D96623" w:rsidP="00D96623">
      <w:pPr>
        <w:spacing w:after="0"/>
        <w:jc w:val="both"/>
        <w:rPr>
          <w:rFonts w:ascii="Times New Roman" w:hAnsi="Times New Roman"/>
          <w:sz w:val="26"/>
          <w:szCs w:val="26"/>
        </w:rPr>
      </w:pPr>
      <w:r w:rsidRPr="006A0EFF">
        <w:rPr>
          <w:rFonts w:ascii="Times New Roman" w:hAnsi="Times New Roman"/>
          <w:sz w:val="26"/>
          <w:szCs w:val="26"/>
        </w:rPr>
        <w:t>- обозначение типа (модели) кресла-коляски (в зависимости от модификации);</w:t>
      </w:r>
    </w:p>
    <w:p w:rsidR="00D96623" w:rsidRPr="006A0EFF" w:rsidRDefault="00D96623" w:rsidP="00D96623">
      <w:pPr>
        <w:spacing w:after="0"/>
        <w:jc w:val="both"/>
        <w:rPr>
          <w:rFonts w:ascii="Times New Roman" w:hAnsi="Times New Roman"/>
          <w:sz w:val="26"/>
          <w:szCs w:val="26"/>
        </w:rPr>
      </w:pPr>
      <w:r w:rsidRPr="006A0EFF">
        <w:rPr>
          <w:rFonts w:ascii="Times New Roman" w:hAnsi="Times New Roman"/>
          <w:sz w:val="26"/>
          <w:szCs w:val="26"/>
        </w:rPr>
        <w:t>- дату выпуска (месяц, год);</w:t>
      </w:r>
    </w:p>
    <w:p w:rsidR="00D96623" w:rsidRPr="006A0EFF" w:rsidRDefault="00D96623" w:rsidP="00D96623">
      <w:pPr>
        <w:spacing w:after="0"/>
        <w:jc w:val="both"/>
        <w:rPr>
          <w:rFonts w:ascii="Times New Roman" w:hAnsi="Times New Roman"/>
          <w:sz w:val="26"/>
          <w:szCs w:val="26"/>
        </w:rPr>
      </w:pPr>
      <w:r w:rsidRPr="006A0EFF">
        <w:rPr>
          <w:rFonts w:ascii="Times New Roman" w:hAnsi="Times New Roman"/>
          <w:sz w:val="26"/>
          <w:szCs w:val="26"/>
        </w:rPr>
        <w:t>- артикул модификации кресла-коляски;</w:t>
      </w:r>
    </w:p>
    <w:p w:rsidR="00D96623" w:rsidRPr="006A0EFF" w:rsidRDefault="00D96623" w:rsidP="00D96623">
      <w:pPr>
        <w:spacing w:after="0"/>
        <w:jc w:val="both"/>
        <w:rPr>
          <w:rFonts w:ascii="Times New Roman" w:hAnsi="Times New Roman"/>
          <w:sz w:val="26"/>
          <w:szCs w:val="26"/>
        </w:rPr>
      </w:pPr>
      <w:r w:rsidRPr="006A0EFF">
        <w:rPr>
          <w:rFonts w:ascii="Times New Roman" w:hAnsi="Times New Roman"/>
          <w:sz w:val="26"/>
          <w:szCs w:val="26"/>
        </w:rPr>
        <w:t>- серийный номер;</w:t>
      </w:r>
    </w:p>
    <w:p w:rsidR="00D96623" w:rsidRPr="006A0EFF" w:rsidRDefault="00D96623" w:rsidP="00D96623">
      <w:pPr>
        <w:spacing w:after="0"/>
        <w:jc w:val="both"/>
        <w:rPr>
          <w:rFonts w:ascii="Times New Roman" w:hAnsi="Times New Roman"/>
          <w:sz w:val="26"/>
          <w:szCs w:val="26"/>
        </w:rPr>
      </w:pPr>
      <w:r w:rsidRPr="006A0EFF">
        <w:rPr>
          <w:rFonts w:ascii="Times New Roman" w:hAnsi="Times New Roman"/>
          <w:sz w:val="26"/>
          <w:szCs w:val="26"/>
        </w:rPr>
        <w:t>- рекомендуемую максимальную массу пользователя.</w:t>
      </w:r>
    </w:p>
    <w:p w:rsidR="00D96623" w:rsidRPr="006A0EFF" w:rsidRDefault="00D96623" w:rsidP="00D96623">
      <w:pPr>
        <w:keepNext/>
        <w:spacing w:after="0" w:line="240" w:lineRule="auto"/>
        <w:ind w:firstLine="709"/>
        <w:jc w:val="both"/>
        <w:rPr>
          <w:rFonts w:ascii="Times New Roman" w:hAnsi="Times New Roman"/>
          <w:sz w:val="26"/>
          <w:szCs w:val="26"/>
        </w:rPr>
      </w:pPr>
      <w:r w:rsidRPr="006A0EFF">
        <w:rPr>
          <w:rFonts w:ascii="Times New Roman" w:hAnsi="Times New Roman"/>
          <w:sz w:val="26"/>
          <w:szCs w:val="26"/>
        </w:rPr>
        <w:t xml:space="preserve">Упаковка кресла-коляски должна обеспечивать его защиту от воздействия механических и климатических факторов во время транспортирования, хранения и удобство выполнения погрузочно-разгрузочных работ. </w:t>
      </w:r>
    </w:p>
    <w:p w:rsidR="00D96623" w:rsidRPr="006A0EFF" w:rsidRDefault="00D96623" w:rsidP="00D96623">
      <w:pPr>
        <w:spacing w:after="0" w:line="240" w:lineRule="auto"/>
        <w:jc w:val="center"/>
        <w:rPr>
          <w:rFonts w:ascii="Times New Roman" w:hAnsi="Times New Roman"/>
          <w:b/>
          <w:bCs/>
          <w:sz w:val="26"/>
          <w:szCs w:val="26"/>
        </w:rPr>
      </w:pPr>
    </w:p>
    <w:p w:rsidR="00D96623" w:rsidRPr="006A0EFF" w:rsidRDefault="00D96623" w:rsidP="00D96623">
      <w:pPr>
        <w:spacing w:after="0" w:line="240" w:lineRule="auto"/>
        <w:jc w:val="center"/>
        <w:rPr>
          <w:rFonts w:ascii="Times New Roman" w:hAnsi="Times New Roman"/>
          <w:bCs/>
          <w:sz w:val="26"/>
          <w:szCs w:val="26"/>
        </w:rPr>
      </w:pPr>
      <w:r w:rsidRPr="006A0EFF">
        <w:rPr>
          <w:rFonts w:ascii="Times New Roman" w:hAnsi="Times New Roman"/>
          <w:b/>
          <w:bCs/>
          <w:sz w:val="26"/>
          <w:szCs w:val="26"/>
        </w:rPr>
        <w:t>Сведения о включенных в цену товара расходах</w:t>
      </w:r>
      <w:r w:rsidRPr="006A0EFF">
        <w:rPr>
          <w:rFonts w:ascii="Times New Roman" w:hAnsi="Times New Roman"/>
          <w:bCs/>
          <w:sz w:val="26"/>
          <w:szCs w:val="26"/>
        </w:rPr>
        <w:t xml:space="preserve">  </w:t>
      </w:r>
    </w:p>
    <w:p w:rsidR="00D96623" w:rsidRPr="001E30CD" w:rsidRDefault="00D96623" w:rsidP="00D96623">
      <w:pPr>
        <w:spacing w:after="0" w:line="240" w:lineRule="auto"/>
        <w:jc w:val="center"/>
        <w:rPr>
          <w:rFonts w:ascii="Times New Roman" w:hAnsi="Times New Roman"/>
          <w:bCs/>
          <w:sz w:val="26"/>
          <w:szCs w:val="26"/>
        </w:rPr>
      </w:pPr>
    </w:p>
    <w:p w:rsidR="00D96623" w:rsidRPr="00D1460D" w:rsidRDefault="00D96623" w:rsidP="00D96623">
      <w:pPr>
        <w:pStyle w:val="ConsPlusNormal"/>
        <w:jc w:val="both"/>
        <w:rPr>
          <w:rFonts w:ascii="Times New Roman" w:hAnsi="Times New Roman"/>
          <w:bCs/>
          <w:sz w:val="26"/>
          <w:szCs w:val="26"/>
        </w:rPr>
      </w:pPr>
      <w:r w:rsidRPr="001E30CD">
        <w:rPr>
          <w:rFonts w:ascii="Times New Roman" w:hAnsi="Times New Roman"/>
          <w:bCs/>
          <w:spacing w:val="-4"/>
          <w:sz w:val="26"/>
          <w:szCs w:val="26"/>
        </w:rPr>
        <w:tab/>
      </w:r>
      <w:r w:rsidRPr="00D1460D">
        <w:rPr>
          <w:rFonts w:ascii="Times New Roman" w:hAnsi="Times New Roman"/>
          <w:bCs/>
          <w:sz w:val="26"/>
          <w:szCs w:val="26"/>
        </w:rP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BC7AE2" w:rsidRPr="00FE07B6" w:rsidRDefault="00BC7AE2" w:rsidP="00FE07B6">
      <w:pPr>
        <w:pStyle w:val="Standard"/>
        <w:ind w:left="-709" w:firstLine="851"/>
        <w:jc w:val="both"/>
        <w:rPr>
          <w:sz w:val="26"/>
          <w:szCs w:val="26"/>
          <w:lang w:val="ru-RU"/>
        </w:rPr>
      </w:pPr>
    </w:p>
    <w:tbl>
      <w:tblPr>
        <w:tblW w:w="99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984"/>
        <w:gridCol w:w="3119"/>
        <w:gridCol w:w="1276"/>
        <w:gridCol w:w="1417"/>
      </w:tblGrid>
      <w:tr w:rsidR="00D96623" w:rsidRPr="00C370BE" w:rsidTr="00D63273">
        <w:trPr>
          <w:trHeight w:val="4302"/>
        </w:trPr>
        <w:tc>
          <w:tcPr>
            <w:tcW w:w="2156" w:type="dxa"/>
            <w:shd w:val="clear" w:color="auto" w:fill="auto"/>
            <w:hideMark/>
          </w:tcPr>
          <w:p w:rsidR="00D96623" w:rsidRPr="00C370BE" w:rsidRDefault="00D96623" w:rsidP="00BC7AE2">
            <w:pPr>
              <w:spacing w:after="0" w:line="0" w:lineRule="atLeast"/>
              <w:contextualSpacing/>
              <w:jc w:val="center"/>
              <w:rPr>
                <w:rFonts w:ascii="Times New Roman" w:eastAsia="Calibri" w:hAnsi="Times New Roman" w:cs="Times New Roman"/>
                <w:b/>
                <w:bCs/>
                <w:color w:val="000000"/>
                <w:sz w:val="16"/>
                <w:szCs w:val="16"/>
              </w:rPr>
            </w:pPr>
            <w:proofErr w:type="gramStart"/>
            <w:r w:rsidRPr="00E46082">
              <w:rPr>
                <w:rFonts w:ascii="Times New Roman" w:hAnsi="Times New Roman"/>
                <w:sz w:val="16"/>
                <w:szCs w:val="16"/>
              </w:rPr>
              <w:t>Необходимо указать наименование изделия медицинского назначения предлагаемого к поставке  с указанием шифра (модели)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указанных в регистрационном удостоверении.</w:t>
            </w:r>
            <w:proofErr w:type="gramEnd"/>
          </w:p>
        </w:tc>
        <w:tc>
          <w:tcPr>
            <w:tcW w:w="5103" w:type="dxa"/>
            <w:gridSpan w:val="2"/>
            <w:shd w:val="clear" w:color="auto" w:fill="auto"/>
            <w:vAlign w:val="center"/>
          </w:tcPr>
          <w:p w:rsidR="00D96623" w:rsidRPr="00C370BE" w:rsidRDefault="00D96623" w:rsidP="00B56060">
            <w:pPr>
              <w:spacing w:after="0" w:line="0" w:lineRule="atLeast"/>
              <w:contextualSpacing/>
              <w:jc w:val="center"/>
              <w:rPr>
                <w:rFonts w:ascii="Times New Roman" w:eastAsia="Times New Roman" w:hAnsi="Times New Roman" w:cs="Times New Roman"/>
                <w:b/>
                <w:bCs/>
                <w:sz w:val="16"/>
                <w:szCs w:val="16"/>
              </w:rPr>
            </w:pPr>
            <w:r w:rsidRPr="00A64DB2">
              <w:rPr>
                <w:rFonts w:ascii="Times New Roman" w:hAnsi="Times New Roman"/>
                <w:b/>
              </w:rPr>
              <w:t>Характеристики товара</w:t>
            </w:r>
          </w:p>
        </w:tc>
        <w:tc>
          <w:tcPr>
            <w:tcW w:w="1276" w:type="dxa"/>
            <w:shd w:val="clear" w:color="auto" w:fill="auto"/>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Pr>
                <w:rFonts w:ascii="Times New Roman" w:hAnsi="Times New Roman"/>
                <w:b/>
              </w:rPr>
              <w:t>Наименование по коду КТРУ, код КТРУ</w:t>
            </w:r>
          </w:p>
        </w:tc>
        <w:tc>
          <w:tcPr>
            <w:tcW w:w="1417" w:type="dxa"/>
            <w:vAlign w:val="center"/>
          </w:tcPr>
          <w:p w:rsidR="00D96623" w:rsidRPr="00C370BE" w:rsidRDefault="00D96623" w:rsidP="00D96623">
            <w:pPr>
              <w:spacing w:after="0" w:line="0" w:lineRule="atLeast"/>
              <w:contextualSpacing/>
              <w:jc w:val="center"/>
              <w:rPr>
                <w:rFonts w:ascii="Times New Roman" w:hAnsi="Times New Roman" w:cs="Times New Roman"/>
                <w:b/>
                <w:bCs/>
                <w:color w:val="000000"/>
                <w:sz w:val="16"/>
                <w:szCs w:val="16"/>
              </w:rPr>
            </w:pPr>
            <w:r w:rsidRPr="00A64DB2">
              <w:rPr>
                <w:rFonts w:ascii="Times New Roman" w:hAnsi="Times New Roman"/>
                <w:b/>
              </w:rPr>
              <w:t xml:space="preserve">Кол-во, </w:t>
            </w:r>
            <w:proofErr w:type="spellStart"/>
            <w:proofErr w:type="gramStart"/>
            <w:r w:rsidRPr="00A64DB2">
              <w:rPr>
                <w:rFonts w:ascii="Times New Roman" w:hAnsi="Times New Roman"/>
                <w:b/>
              </w:rPr>
              <w:t>шт</w:t>
            </w:r>
            <w:proofErr w:type="spellEnd"/>
            <w:proofErr w:type="gramEnd"/>
          </w:p>
        </w:tc>
      </w:tr>
      <w:tr w:rsidR="00D96623" w:rsidRPr="00C370BE" w:rsidTr="00D96623">
        <w:trPr>
          <w:trHeight w:val="210"/>
        </w:trPr>
        <w:tc>
          <w:tcPr>
            <w:tcW w:w="2156" w:type="dxa"/>
            <w:vMerge w:val="restart"/>
            <w:shd w:val="clear" w:color="auto" w:fill="auto"/>
            <w:noWrap/>
            <w:hideMark/>
          </w:tcPr>
          <w:p w:rsidR="00D96623" w:rsidRPr="008B6CB8" w:rsidRDefault="00D96623" w:rsidP="00D96623">
            <w:pPr>
              <w:spacing w:after="0" w:line="0" w:lineRule="atLeast"/>
              <w:contextualSpacing/>
              <w:jc w:val="center"/>
              <w:rPr>
                <w:rFonts w:ascii="Times New Roman" w:hAnsi="Times New Roman" w:cs="Times New Roman"/>
                <w:b/>
                <w:color w:val="000000"/>
                <w:sz w:val="20"/>
                <w:szCs w:val="20"/>
              </w:rPr>
            </w:pPr>
            <w:r w:rsidRPr="0033223A">
              <w:rPr>
                <w:rFonts w:ascii="Times New Roman" w:hAnsi="Times New Roman"/>
                <w:b/>
                <w:sz w:val="18"/>
                <w:szCs w:val="18"/>
              </w:rPr>
              <w:t xml:space="preserve">7-01-01. Кресло-коляска с ручным приводом </w:t>
            </w:r>
            <w:proofErr w:type="gramStart"/>
            <w:r w:rsidRPr="0033223A">
              <w:rPr>
                <w:rFonts w:ascii="Times New Roman" w:hAnsi="Times New Roman"/>
                <w:b/>
                <w:sz w:val="18"/>
                <w:szCs w:val="18"/>
              </w:rPr>
              <w:t>комнатная</w:t>
            </w:r>
            <w:proofErr w:type="gramEnd"/>
            <w:r w:rsidRPr="0033223A">
              <w:rPr>
                <w:rFonts w:ascii="Times New Roman" w:hAnsi="Times New Roman"/>
                <w:b/>
                <w:sz w:val="18"/>
                <w:szCs w:val="18"/>
              </w:rPr>
              <w:t xml:space="preserve"> (для инвалидов и детей инвалидов).</w:t>
            </w:r>
          </w:p>
        </w:tc>
        <w:tc>
          <w:tcPr>
            <w:tcW w:w="1984" w:type="dxa"/>
            <w:shd w:val="clear" w:color="auto" w:fill="auto"/>
            <w:vAlign w:val="center"/>
          </w:tcPr>
          <w:p w:rsidR="00D96623" w:rsidRPr="007955B6" w:rsidRDefault="00D96623" w:rsidP="00D96623">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Наименование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3119" w:type="dxa"/>
            <w:shd w:val="clear" w:color="auto" w:fill="auto"/>
            <w:vAlign w:val="center"/>
          </w:tcPr>
          <w:p w:rsidR="00D96623" w:rsidRPr="007955B6" w:rsidRDefault="00D96623" w:rsidP="00D96623">
            <w:pPr>
              <w:pStyle w:val="Textbody"/>
              <w:spacing w:after="0"/>
              <w:jc w:val="center"/>
              <w:rPr>
                <w:rFonts w:cs="Times New Roman"/>
                <w:sz w:val="20"/>
                <w:szCs w:val="20"/>
                <w:lang w:val="ru-RU"/>
              </w:rPr>
            </w:pPr>
            <w:proofErr w:type="spellStart"/>
            <w:r w:rsidRPr="007955B6">
              <w:rPr>
                <w:rFonts w:eastAsia="Times New Roman" w:cs="Times New Roman"/>
                <w:b/>
                <w:bCs/>
                <w:sz w:val="16"/>
                <w:szCs w:val="16"/>
              </w:rPr>
              <w:t>Значение</w:t>
            </w:r>
            <w:proofErr w:type="spellEnd"/>
            <w:r w:rsidRPr="007955B6">
              <w:rPr>
                <w:rFonts w:eastAsia="Times New Roman" w:cs="Times New Roman"/>
                <w:b/>
                <w:bCs/>
                <w:sz w:val="16"/>
                <w:szCs w:val="16"/>
              </w:rPr>
              <w:t xml:space="preserve"> </w:t>
            </w:r>
            <w:proofErr w:type="spellStart"/>
            <w:r w:rsidRPr="007955B6">
              <w:rPr>
                <w:rFonts w:eastAsia="Times New Roman" w:cs="Times New Roman"/>
                <w:b/>
                <w:bCs/>
                <w:sz w:val="16"/>
                <w:szCs w:val="16"/>
              </w:rPr>
              <w:t>характеристики</w:t>
            </w:r>
            <w:proofErr w:type="spellEnd"/>
          </w:p>
        </w:tc>
        <w:tc>
          <w:tcPr>
            <w:tcW w:w="1276" w:type="dxa"/>
            <w:vMerge w:val="restart"/>
            <w:shd w:val="clear" w:color="auto" w:fill="auto"/>
          </w:tcPr>
          <w:p w:rsidR="00D96623" w:rsidRPr="00D96623" w:rsidRDefault="00D96623" w:rsidP="00D96623">
            <w:pPr>
              <w:pStyle w:val="Textbody"/>
              <w:spacing w:after="0"/>
              <w:jc w:val="center"/>
              <w:rPr>
                <w:rFonts w:cs="Times New Roman"/>
                <w:sz w:val="20"/>
                <w:szCs w:val="20"/>
              </w:rPr>
            </w:pPr>
            <w:r w:rsidRPr="00D96623">
              <w:rPr>
                <w:rFonts w:cs="Times New Roman"/>
                <w:sz w:val="20"/>
                <w:szCs w:val="20"/>
              </w:rPr>
              <w:t>КТРУ 30.92.20.000-00000041</w:t>
            </w:r>
          </w:p>
          <w:p w:rsidR="00D96623" w:rsidRPr="00D96623" w:rsidRDefault="00D96623" w:rsidP="00D96623">
            <w:pPr>
              <w:pStyle w:val="Textbody"/>
              <w:spacing w:after="0"/>
              <w:jc w:val="center"/>
              <w:rPr>
                <w:rFonts w:cs="Times New Roman"/>
                <w:sz w:val="20"/>
                <w:szCs w:val="20"/>
              </w:rPr>
            </w:pPr>
          </w:p>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r w:rsidRPr="00D96623">
              <w:rPr>
                <w:rFonts w:ascii="Times New Roman" w:hAnsi="Times New Roman" w:cs="Times New Roman"/>
                <w:sz w:val="20"/>
                <w:szCs w:val="20"/>
              </w:rPr>
              <w:t xml:space="preserve">Кресло-коляска </w:t>
            </w:r>
            <w:proofErr w:type="gramStart"/>
            <w:r w:rsidRPr="00D96623">
              <w:rPr>
                <w:rFonts w:ascii="Times New Roman" w:hAnsi="Times New Roman" w:cs="Times New Roman"/>
                <w:sz w:val="20"/>
                <w:szCs w:val="20"/>
              </w:rPr>
              <w:t>механическая</w:t>
            </w:r>
            <w:proofErr w:type="gramEnd"/>
            <w:r w:rsidRPr="00D96623">
              <w:rPr>
                <w:rFonts w:ascii="Times New Roman" w:hAnsi="Times New Roman" w:cs="Times New Roman"/>
                <w:color w:val="000000"/>
                <w:sz w:val="20"/>
                <w:szCs w:val="20"/>
              </w:rPr>
              <w:t>.</w:t>
            </w:r>
          </w:p>
        </w:tc>
        <w:tc>
          <w:tcPr>
            <w:tcW w:w="1417" w:type="dxa"/>
            <w:vMerge w:val="restart"/>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D96623" w:rsidRPr="00C370BE" w:rsidTr="00D96623">
        <w:trPr>
          <w:trHeight w:val="224"/>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D96623" w:rsidRPr="00240E30" w:rsidRDefault="00D96623" w:rsidP="00D96623">
            <w:pPr>
              <w:tabs>
                <w:tab w:val="left" w:pos="945"/>
              </w:tabs>
              <w:jc w:val="center"/>
              <w:rPr>
                <w:rFonts w:ascii="Times New Roman" w:hAnsi="Times New Roman" w:cs="Times New Roman"/>
                <w:sz w:val="20"/>
                <w:szCs w:val="20"/>
              </w:rPr>
            </w:pPr>
            <w:r w:rsidRPr="00240E30">
              <w:rPr>
                <w:rFonts w:ascii="Times New Roman" w:hAnsi="Times New Roman" w:cs="Times New Roman"/>
                <w:b/>
              </w:rPr>
              <w:t>Обязательные характеристики по КТРУ</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690"/>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Default="00D96623" w:rsidP="00D96623">
            <w:pPr>
              <w:spacing w:line="0" w:lineRule="atLeast"/>
              <w:contextualSpacing/>
              <w:rPr>
                <w:rFonts w:ascii="Times New Roman" w:hAnsi="Times New Roman" w:cs="Times New Roman"/>
                <w:sz w:val="20"/>
                <w:szCs w:val="20"/>
              </w:rPr>
            </w:pPr>
            <w:r>
              <w:rPr>
                <w:rFonts w:ascii="Times New Roman" w:hAnsi="Times New Roman" w:cs="Times New Roman"/>
                <w:sz w:val="20"/>
                <w:szCs w:val="20"/>
              </w:rPr>
              <w:t>Конструкция</w:t>
            </w:r>
          </w:p>
        </w:tc>
        <w:tc>
          <w:tcPr>
            <w:tcW w:w="3119" w:type="dxa"/>
            <w:shd w:val="clear" w:color="auto" w:fill="auto"/>
          </w:tcPr>
          <w:p w:rsidR="00D96623"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Складная</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4"/>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Максимальная ширина сиденья, сантиметр</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 39 и ≤ 45,5</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Максимальный вес пациента, килограмм</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 100 и ≤ 135</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Назначение</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Комнатная</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5"/>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Наличие подголовника</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нет</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45"/>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Откидная спинка</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нет</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300"/>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Регулировка угла наклона подножки</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нет</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Рычажный привод</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нет</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0"/>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Тип управления</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Пациентом</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10"/>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240E30" w:rsidRDefault="00D96623" w:rsidP="00D96623">
            <w:pPr>
              <w:spacing w:line="0" w:lineRule="atLeast"/>
              <w:contextualSpacing/>
              <w:rPr>
                <w:rFonts w:ascii="Times New Roman" w:hAnsi="Times New Roman" w:cs="Times New Roman"/>
                <w:sz w:val="20"/>
                <w:szCs w:val="20"/>
              </w:rPr>
            </w:pPr>
            <w:r w:rsidRPr="00240E30">
              <w:rPr>
                <w:rFonts w:ascii="Times New Roman" w:hAnsi="Times New Roman" w:cs="Times New Roman"/>
                <w:sz w:val="20"/>
                <w:szCs w:val="20"/>
              </w:rPr>
              <w:t>Фиксация туловища</w:t>
            </w:r>
          </w:p>
        </w:tc>
        <w:tc>
          <w:tcPr>
            <w:tcW w:w="3119" w:type="dxa"/>
            <w:shd w:val="clear" w:color="auto" w:fill="auto"/>
          </w:tcPr>
          <w:p w:rsidR="00D96623" w:rsidRPr="00240E30" w:rsidRDefault="00D96623" w:rsidP="00D96623">
            <w:pPr>
              <w:tabs>
                <w:tab w:val="left" w:pos="945"/>
              </w:tabs>
              <w:rPr>
                <w:rFonts w:ascii="Times New Roman" w:hAnsi="Times New Roman" w:cs="Times New Roman"/>
                <w:sz w:val="20"/>
                <w:szCs w:val="20"/>
              </w:rPr>
            </w:pPr>
            <w:r w:rsidRPr="00240E30">
              <w:rPr>
                <w:rFonts w:ascii="Times New Roman" w:hAnsi="Times New Roman" w:cs="Times New Roman"/>
                <w:sz w:val="20"/>
                <w:szCs w:val="20"/>
              </w:rPr>
              <w:t>нет</w:t>
            </w: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05"/>
        </w:trPr>
        <w:tc>
          <w:tcPr>
            <w:tcW w:w="2156" w:type="dxa"/>
            <w:vMerge/>
            <w:shd w:val="clear" w:color="auto" w:fill="auto"/>
            <w:noWrap/>
          </w:tcPr>
          <w:p w:rsidR="00D96623" w:rsidRPr="00F75169" w:rsidRDefault="00D96623" w:rsidP="00D96623">
            <w:pPr>
              <w:spacing w:after="0" w:line="0" w:lineRule="atLeast"/>
              <w:contextualSpacing/>
              <w:jc w:val="center"/>
              <w:rPr>
                <w:rFonts w:ascii="Times New Roman" w:hAnsi="Times New Roman" w:cs="Times New Roman"/>
                <w:color w:val="000000"/>
                <w:sz w:val="20"/>
                <w:szCs w:val="20"/>
              </w:rPr>
            </w:pPr>
          </w:p>
        </w:tc>
        <w:tc>
          <w:tcPr>
            <w:tcW w:w="5103" w:type="dxa"/>
            <w:gridSpan w:val="2"/>
            <w:shd w:val="clear" w:color="auto" w:fill="auto"/>
          </w:tcPr>
          <w:p w:rsidR="00D96623" w:rsidRDefault="00D96623" w:rsidP="00D96623">
            <w:pPr>
              <w:pStyle w:val="22"/>
              <w:spacing w:after="0" w:line="240" w:lineRule="auto"/>
              <w:jc w:val="center"/>
              <w:rPr>
                <w:b/>
              </w:rPr>
            </w:pPr>
            <w:r w:rsidRPr="00CF6544">
              <w:rPr>
                <w:b/>
              </w:rPr>
              <w:t>Дополнительные характеристики</w:t>
            </w:r>
            <w:r>
              <w:rPr>
                <w:rStyle w:val="af0"/>
                <w:b/>
              </w:rPr>
              <w:footnoteReference w:id="1"/>
            </w:r>
          </w:p>
          <w:p w:rsidR="00D96623" w:rsidRPr="00240E30" w:rsidRDefault="00D96623" w:rsidP="00D96623">
            <w:pPr>
              <w:pStyle w:val="22"/>
              <w:spacing w:after="0" w:line="240" w:lineRule="auto"/>
              <w:jc w:val="center"/>
            </w:pPr>
          </w:p>
        </w:tc>
        <w:tc>
          <w:tcPr>
            <w:tcW w:w="1276" w:type="dxa"/>
            <w:vMerge/>
            <w:shd w:val="clear" w:color="auto" w:fill="auto"/>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34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 xml:space="preserve">Кресло-коляска с ручным приводом </w:t>
            </w:r>
            <w:proofErr w:type="gramStart"/>
            <w:r w:rsidRPr="006D2E9D">
              <w:rPr>
                <w:rFonts w:ascii="Times New Roman" w:hAnsi="Times New Roman" w:cs="Times New Roman"/>
                <w:sz w:val="20"/>
                <w:szCs w:val="20"/>
              </w:rPr>
              <w:t>комнатная</w:t>
            </w:r>
            <w:proofErr w:type="gramEnd"/>
            <w:r w:rsidRPr="006D2E9D">
              <w:rPr>
                <w:rFonts w:ascii="Times New Roman" w:hAnsi="Times New Roman" w:cs="Times New Roman"/>
                <w:sz w:val="20"/>
                <w:szCs w:val="20"/>
              </w:rPr>
              <w:t xml:space="preserve"> (для инвалидов и детей-инвалидов)</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jc w:val="both"/>
              <w:rPr>
                <w:rFonts w:ascii="Times New Roman" w:hAnsi="Times New Roman" w:cs="Times New Roman"/>
                <w:sz w:val="20"/>
                <w:szCs w:val="20"/>
              </w:rPr>
            </w:pPr>
            <w:r w:rsidRPr="006D2E9D">
              <w:rPr>
                <w:rFonts w:ascii="Times New Roman" w:hAnsi="Times New Roman" w:cs="Times New Roman"/>
                <w:sz w:val="20"/>
                <w:szCs w:val="20"/>
              </w:rPr>
              <w:t xml:space="preserve">Кресло-коляска с ручным приводом </w:t>
            </w:r>
          </w:p>
          <w:p w:rsidR="00D96623" w:rsidRPr="006D2E9D" w:rsidRDefault="00D96623" w:rsidP="00D96623">
            <w:pPr>
              <w:keepLines/>
              <w:jc w:val="both"/>
              <w:rPr>
                <w:rFonts w:ascii="Times New Roman" w:hAnsi="Times New Roman" w:cs="Times New Roman"/>
                <w:sz w:val="20"/>
                <w:szCs w:val="20"/>
              </w:rPr>
            </w:pPr>
            <w:proofErr w:type="gramStart"/>
            <w:r w:rsidRPr="006D2E9D">
              <w:rPr>
                <w:rFonts w:ascii="Times New Roman" w:hAnsi="Times New Roman" w:cs="Times New Roman"/>
                <w:sz w:val="20"/>
                <w:szCs w:val="20"/>
              </w:rPr>
              <w:t>предназначена</w:t>
            </w:r>
            <w:proofErr w:type="gramEnd"/>
            <w:r w:rsidRPr="006D2E9D">
              <w:rPr>
                <w:rFonts w:ascii="Times New Roman" w:hAnsi="Times New Roman" w:cs="Times New Roman"/>
                <w:sz w:val="20"/>
                <w:szCs w:val="20"/>
              </w:rPr>
              <w:t xml:space="preserve"> для передвижения лиц с ограниченными</w:t>
            </w:r>
          </w:p>
          <w:p w:rsidR="00D96623" w:rsidRPr="006D2E9D" w:rsidRDefault="00D96623" w:rsidP="00D96623">
            <w:pPr>
              <w:keepLines/>
              <w:jc w:val="both"/>
              <w:rPr>
                <w:rFonts w:ascii="Times New Roman" w:hAnsi="Times New Roman" w:cs="Times New Roman"/>
                <w:sz w:val="20"/>
                <w:szCs w:val="20"/>
              </w:rPr>
            </w:pPr>
            <w:r w:rsidRPr="006D2E9D">
              <w:rPr>
                <w:rFonts w:ascii="Times New Roman" w:hAnsi="Times New Roman" w:cs="Times New Roman"/>
                <w:sz w:val="20"/>
                <w:szCs w:val="20"/>
              </w:rPr>
              <w:t>двигательными возможностями как самостоятельно, так и с посторонней помощью в условиях помещения.</w:t>
            </w:r>
          </w:p>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Кресло-коляска с приводом от обода колеса.</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0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jc w:val="both"/>
              <w:rPr>
                <w:rFonts w:ascii="Times New Roman" w:hAnsi="Times New Roman" w:cs="Times New Roman"/>
                <w:sz w:val="20"/>
                <w:szCs w:val="20"/>
              </w:rPr>
            </w:pPr>
            <w:r w:rsidRPr="006D2E9D">
              <w:rPr>
                <w:rFonts w:ascii="Times New Roman" w:hAnsi="Times New Roman" w:cs="Times New Roman"/>
                <w:sz w:val="20"/>
                <w:szCs w:val="20"/>
              </w:rPr>
              <w:t>Рамная конструкция кресла-коляски изготовлена из высокопрочных алюминиевых сплавов.</w:t>
            </w:r>
          </w:p>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lastRenderedPageBreak/>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lastRenderedPageBreak/>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09"/>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высококачественной порошковой краской на основе полиэфира.</w:t>
            </w:r>
          </w:p>
          <w:p w:rsidR="00D96623" w:rsidRPr="006D2E9D" w:rsidRDefault="00D96623" w:rsidP="00D96623">
            <w:pPr>
              <w:tabs>
                <w:tab w:val="left" w:pos="449"/>
              </w:tabs>
              <w:spacing w:after="0"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Имеется возможность складывания и раскладывания кресла-коляски без применения инструмента.</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 xml:space="preserve">Поворотные колеса имеют </w:t>
            </w:r>
            <w:r>
              <w:rPr>
                <w:rFonts w:ascii="Times New Roman" w:hAnsi="Times New Roman" w:cs="Times New Roman"/>
                <w:sz w:val="20"/>
                <w:szCs w:val="20"/>
              </w:rPr>
              <w:t>литые полиуретановые покрышки.</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 xml:space="preserve">Приводные колеса имеют литые покрышки, легко демонтируемые путем использования </w:t>
            </w:r>
            <w:proofErr w:type="gramStart"/>
            <w:r w:rsidRPr="006D2E9D">
              <w:rPr>
                <w:rFonts w:ascii="Times New Roman" w:hAnsi="Times New Roman" w:cs="Times New Roman"/>
                <w:sz w:val="20"/>
                <w:szCs w:val="20"/>
              </w:rPr>
              <w:t>быстросъемных</w:t>
            </w:r>
            <w:proofErr w:type="gramEnd"/>
          </w:p>
          <w:p w:rsidR="00D96623" w:rsidRPr="006D2E9D" w:rsidRDefault="00D96623" w:rsidP="00D96623">
            <w:pPr>
              <w:tabs>
                <w:tab w:val="left" w:pos="449"/>
              </w:tabs>
              <w:spacing w:after="0"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 xml:space="preserve">колесных осей с пружинно-шариковыми фиксаторами, </w:t>
            </w:r>
            <w:proofErr w:type="gramStart"/>
            <w:r w:rsidRPr="006D2E9D">
              <w:rPr>
                <w:rFonts w:ascii="Times New Roman" w:hAnsi="Times New Roman" w:cs="Times New Roman"/>
                <w:sz w:val="20"/>
                <w:szCs w:val="20"/>
              </w:rPr>
              <w:t>снабжены</w:t>
            </w:r>
            <w:proofErr w:type="gramEnd"/>
            <w:r w:rsidRPr="006D2E9D">
              <w:rPr>
                <w:rFonts w:ascii="Times New Roman" w:hAnsi="Times New Roman" w:cs="Times New Roman"/>
                <w:sz w:val="20"/>
                <w:szCs w:val="20"/>
              </w:rPr>
              <w:t xml:space="preserve"> алюминиевыми </w:t>
            </w:r>
            <w:proofErr w:type="spellStart"/>
            <w:r w:rsidRPr="006D2E9D">
              <w:rPr>
                <w:rFonts w:ascii="Times New Roman" w:hAnsi="Times New Roman" w:cs="Times New Roman"/>
                <w:sz w:val="20"/>
                <w:szCs w:val="20"/>
              </w:rPr>
              <w:t>ободами</w:t>
            </w:r>
            <w:proofErr w:type="spellEnd"/>
            <w:r w:rsidRPr="006D2E9D">
              <w:rPr>
                <w:rFonts w:ascii="Times New Roman" w:hAnsi="Times New Roman" w:cs="Times New Roman"/>
                <w:sz w:val="20"/>
                <w:szCs w:val="20"/>
              </w:rPr>
              <w:t xml:space="preserve"> и обручами.</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 xml:space="preserve">В качестве опор вращения в передних и в задних колесах применены шариковые </w:t>
            </w:r>
            <w:r w:rsidRPr="006D2E9D">
              <w:rPr>
                <w:rFonts w:ascii="Times New Roman" w:hAnsi="Times New Roman" w:cs="Times New Roman"/>
                <w:sz w:val="20"/>
                <w:szCs w:val="20"/>
              </w:rPr>
              <w:lastRenderedPageBreak/>
              <w:t>подшипники, работающие в паре со стальной втулкой.</w:t>
            </w:r>
          </w:p>
          <w:p w:rsidR="00D96623" w:rsidRPr="006D2E9D" w:rsidRDefault="00D96623" w:rsidP="00D96623">
            <w:pPr>
              <w:keepLines/>
              <w:spacing w:after="0"/>
              <w:jc w:val="both"/>
              <w:rPr>
                <w:rFonts w:ascii="Times New Roman" w:hAnsi="Times New Roman" w:cs="Times New Roman"/>
                <w:sz w:val="20"/>
                <w:szCs w:val="20"/>
              </w:rPr>
            </w:pPr>
            <w:proofErr w:type="gramStart"/>
            <w:r w:rsidRPr="006D2E9D">
              <w:rPr>
                <w:rFonts w:ascii="Times New Roman" w:hAnsi="Times New Roman" w:cs="Times New Roman"/>
                <w:sz w:val="20"/>
                <w:szCs w:val="20"/>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D96623" w:rsidRPr="006D2E9D" w:rsidRDefault="00D96623" w:rsidP="00D96623">
            <w:pPr>
              <w:tabs>
                <w:tab w:val="left" w:pos="449"/>
              </w:tabs>
              <w:spacing w:after="0"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Спинка имеет возможность регулировки по высоте.</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lastRenderedPageBreak/>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Глубина сиденья регулируется я в зависимости от длины бедра.</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Подлокотники кресла-коляски откидываются назад.</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Для манипулирования одной рукой узла фиксации подлокотника, он не обладает возвратной пружиной.</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Подлокотники регулируются по высоте.</w:t>
            </w:r>
          </w:p>
          <w:p w:rsidR="00D96623" w:rsidRPr="006D2E9D" w:rsidRDefault="00D96623" w:rsidP="00D96623">
            <w:pPr>
              <w:tabs>
                <w:tab w:val="left" w:pos="449"/>
              </w:tabs>
              <w:spacing w:after="0"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Накладки подлокотников изготовлены из вспененной резины.</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 xml:space="preserve">Кресло-коляска </w:t>
            </w:r>
            <w:proofErr w:type="gramStart"/>
            <w:r w:rsidRPr="006D2E9D">
              <w:rPr>
                <w:rFonts w:ascii="Times New Roman" w:hAnsi="Times New Roman" w:cs="Times New Roman"/>
                <w:sz w:val="20"/>
                <w:szCs w:val="20"/>
              </w:rPr>
              <w:t>снабжена</w:t>
            </w:r>
            <w:proofErr w:type="gramEnd"/>
            <w:r w:rsidRPr="006D2E9D">
              <w:rPr>
                <w:rFonts w:ascii="Times New Roman" w:hAnsi="Times New Roman" w:cs="Times New Roman"/>
                <w:sz w:val="20"/>
                <w:szCs w:val="20"/>
              </w:rPr>
              <w:t xml:space="preserve"> многофункциональным адаптером, расположенным на приводном колесе и</w:t>
            </w:r>
          </w:p>
          <w:p w:rsidR="00D96623" w:rsidRPr="006D2E9D" w:rsidRDefault="00D96623" w:rsidP="00D96623">
            <w:pPr>
              <w:keepLines/>
              <w:spacing w:after="0"/>
              <w:jc w:val="both"/>
              <w:rPr>
                <w:rFonts w:ascii="Times New Roman" w:hAnsi="Times New Roman" w:cs="Times New Roman"/>
                <w:sz w:val="20"/>
                <w:szCs w:val="20"/>
              </w:rPr>
            </w:pPr>
            <w:proofErr w:type="gramStart"/>
            <w:r w:rsidRPr="006D2E9D">
              <w:rPr>
                <w:rFonts w:ascii="Times New Roman" w:hAnsi="Times New Roman" w:cs="Times New Roman"/>
                <w:sz w:val="20"/>
                <w:szCs w:val="20"/>
              </w:rPr>
              <w:t>обеспечивающем</w:t>
            </w:r>
            <w:proofErr w:type="gramEnd"/>
            <w:r w:rsidRPr="006D2E9D">
              <w:rPr>
                <w:rFonts w:ascii="Times New Roman" w:hAnsi="Times New Roman" w:cs="Times New Roman"/>
                <w:sz w:val="20"/>
                <w:szCs w:val="20"/>
              </w:rPr>
              <w:t xml:space="preserve"> индивидуальные регулировки коляски.</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 xml:space="preserve">Кресло-коляска </w:t>
            </w:r>
            <w:proofErr w:type="gramStart"/>
            <w:r w:rsidRPr="006D2E9D">
              <w:rPr>
                <w:rFonts w:ascii="Times New Roman" w:hAnsi="Times New Roman" w:cs="Times New Roman"/>
                <w:sz w:val="20"/>
                <w:szCs w:val="20"/>
              </w:rPr>
              <w:t>укомплектована</w:t>
            </w:r>
            <w:proofErr w:type="gramEnd"/>
            <w:r w:rsidRPr="006D2E9D">
              <w:rPr>
                <w:rFonts w:ascii="Times New Roman" w:hAnsi="Times New Roman" w:cs="Times New Roman"/>
                <w:sz w:val="20"/>
                <w:szCs w:val="20"/>
              </w:rPr>
              <w:t xml:space="preserve"> подушкой на сиденье.</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 xml:space="preserve">Кресло-коляска </w:t>
            </w:r>
            <w:proofErr w:type="gramStart"/>
            <w:r w:rsidRPr="006D2E9D">
              <w:rPr>
                <w:rFonts w:ascii="Times New Roman" w:hAnsi="Times New Roman" w:cs="Times New Roman"/>
                <w:sz w:val="20"/>
                <w:szCs w:val="20"/>
              </w:rPr>
              <w:lastRenderedPageBreak/>
              <w:t>укомплектована</w:t>
            </w:r>
            <w:proofErr w:type="gramEnd"/>
            <w:r w:rsidRPr="006D2E9D">
              <w:rPr>
                <w:rFonts w:ascii="Times New Roman" w:hAnsi="Times New Roman" w:cs="Times New Roman"/>
                <w:sz w:val="20"/>
                <w:szCs w:val="20"/>
              </w:rPr>
              <w:t xml:space="preserve"> страховочным устройством от опрокидывания.</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Подножки легко демонтируются</w:t>
            </w:r>
          </w:p>
          <w:p w:rsidR="00D96623" w:rsidRPr="006D2E9D" w:rsidRDefault="00D96623" w:rsidP="00D96623">
            <w:pPr>
              <w:tabs>
                <w:tab w:val="left" w:pos="449"/>
              </w:tabs>
              <w:spacing w:after="0"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Опоры подножек имеют плавную регулировку по высоте и углу наклона.</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lastRenderedPageBreak/>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 xml:space="preserve">Кресло-коляска соответствует требованиям Государственных стандартов ГОСТ </w:t>
            </w:r>
            <w:proofErr w:type="gramStart"/>
            <w:r w:rsidRPr="006D2E9D">
              <w:rPr>
                <w:rFonts w:ascii="Times New Roman" w:hAnsi="Times New Roman" w:cs="Times New Roman"/>
                <w:sz w:val="20"/>
                <w:szCs w:val="20"/>
              </w:rPr>
              <w:t>Р</w:t>
            </w:r>
            <w:proofErr w:type="gramEnd"/>
            <w:r w:rsidRPr="006D2E9D">
              <w:rPr>
                <w:rFonts w:ascii="Times New Roman" w:hAnsi="Times New Roman" w:cs="Times New Roman"/>
                <w:sz w:val="20"/>
                <w:szCs w:val="20"/>
              </w:rPr>
              <w:t xml:space="preserve"> 50444-2020, ГОСТ Р ИСО 7176-8-2015, ГОСТ Р 51083-2021, ГОСТ Р ИСО 7176-16-2015.</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Да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330"/>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Диаметр поворотных колес,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≥15 ≤ 20</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Количество позиций установки положений вилки поворотного колеса</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4</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4"/>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Диаметр приводных колес,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57 ≤ 62</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Высота спинки,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42,5</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Диапазон регулировки спинки по высоте,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5</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Количество положений регулировки глубины сиденья</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3</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30"/>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Диапазон регулировки глубины сиденья,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6</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Длина подлокотников,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27 ≤ 30</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3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Диапазон регулировки опор подножек по высоте,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36 +/- 1 ≤ 48 +/- 1</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0"/>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jc w:val="both"/>
              <w:rPr>
                <w:rFonts w:ascii="Times New Roman" w:hAnsi="Times New Roman" w:cs="Times New Roman"/>
                <w:sz w:val="20"/>
                <w:szCs w:val="20"/>
              </w:rPr>
            </w:pPr>
            <w:r w:rsidRPr="006D2E9D">
              <w:rPr>
                <w:rFonts w:ascii="Times New Roman" w:hAnsi="Times New Roman" w:cs="Times New Roman"/>
                <w:sz w:val="20"/>
                <w:szCs w:val="20"/>
              </w:rPr>
              <w:t xml:space="preserve">Диапазон </w:t>
            </w:r>
            <w:r w:rsidRPr="006D2E9D">
              <w:rPr>
                <w:rFonts w:ascii="Times New Roman" w:hAnsi="Times New Roman" w:cs="Times New Roman"/>
                <w:sz w:val="20"/>
                <w:szCs w:val="20"/>
              </w:rPr>
              <w:lastRenderedPageBreak/>
              <w:t xml:space="preserve">регулировки опор подножек по углу наклона, градус </w:t>
            </w:r>
            <w:r w:rsidRPr="006D2E9D">
              <w:rPr>
                <w:rFonts w:ascii="Times New Roman" w:hAnsi="Times New Roman" w:cs="Times New Roman"/>
                <w:sz w:val="20"/>
                <w:szCs w:val="20"/>
                <w:vertAlign w:val="superscript"/>
              </w:rPr>
              <w:t>о</w:t>
            </w:r>
            <w:r w:rsidRPr="006D2E9D">
              <w:rPr>
                <w:rFonts w:ascii="Times New Roman" w:hAnsi="Times New Roman" w:cs="Times New Roman"/>
                <w:sz w:val="20"/>
                <w:szCs w:val="20"/>
              </w:rPr>
              <w:t xml:space="preserve"> </w:t>
            </w:r>
          </w:p>
          <w:p w:rsidR="00D96623" w:rsidRPr="006D2E9D" w:rsidRDefault="00D96623" w:rsidP="00D9662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lastRenderedPageBreak/>
              <w:t>≥ 10</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16</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Диапазон изменения высоты сиденья спереди,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3</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70"/>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Диапазон изменения высоты сиденья сзади,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9</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50"/>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 xml:space="preserve">Нижний диапазон изменения угла наклона сиденья, градус </w:t>
            </w:r>
            <w:r w:rsidRPr="006D2E9D">
              <w:rPr>
                <w:rFonts w:ascii="Times New Roman" w:hAnsi="Times New Roman" w:cs="Times New Roman"/>
                <w:sz w:val="20"/>
                <w:szCs w:val="20"/>
                <w:vertAlign w:val="superscript"/>
              </w:rPr>
              <w:t>о</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5</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 xml:space="preserve">Верхний диапазон изменения угла наклона сиденья, градус </w:t>
            </w:r>
            <w:r w:rsidRPr="006D2E9D">
              <w:rPr>
                <w:rFonts w:ascii="Times New Roman" w:hAnsi="Times New Roman" w:cs="Times New Roman"/>
                <w:sz w:val="20"/>
                <w:szCs w:val="20"/>
                <w:vertAlign w:val="superscript"/>
              </w:rPr>
              <w:t>о</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15</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4"/>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keepLines/>
              <w:jc w:val="both"/>
              <w:rPr>
                <w:rFonts w:ascii="Times New Roman" w:hAnsi="Times New Roman" w:cs="Times New Roman"/>
                <w:sz w:val="20"/>
                <w:szCs w:val="20"/>
              </w:rPr>
            </w:pPr>
            <w:r w:rsidRPr="006D2E9D">
              <w:rPr>
                <w:rFonts w:ascii="Times New Roman" w:hAnsi="Times New Roman" w:cs="Times New Roman"/>
                <w:sz w:val="20"/>
                <w:szCs w:val="20"/>
              </w:rPr>
              <w:t xml:space="preserve">Количество положений изменения длины колесной базы посредством регулировки расстояния между </w:t>
            </w:r>
            <w:proofErr w:type="gramStart"/>
            <w:r w:rsidRPr="006D2E9D">
              <w:rPr>
                <w:rFonts w:ascii="Times New Roman" w:hAnsi="Times New Roman" w:cs="Times New Roman"/>
                <w:sz w:val="20"/>
                <w:szCs w:val="20"/>
              </w:rPr>
              <w:t>приводными</w:t>
            </w:r>
            <w:proofErr w:type="gramEnd"/>
            <w:r w:rsidRPr="006D2E9D">
              <w:rPr>
                <w:rFonts w:ascii="Times New Roman" w:hAnsi="Times New Roman" w:cs="Times New Roman"/>
                <w:sz w:val="20"/>
                <w:szCs w:val="20"/>
              </w:rPr>
              <w:t xml:space="preserve"> и поворотными</w:t>
            </w:r>
          </w:p>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колесами.</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2</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Диапазон регулировки расстояния между приводными и поворотными колесами,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8</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40"/>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Толщина подушки на сиденье, сантиметр</w:t>
            </w:r>
          </w:p>
        </w:tc>
        <w:tc>
          <w:tcPr>
            <w:tcW w:w="3119" w:type="dxa"/>
            <w:shd w:val="clear" w:color="auto" w:fill="auto"/>
            <w:vAlign w:val="center"/>
          </w:tcPr>
          <w:p w:rsidR="00D96623" w:rsidRPr="006D2E9D" w:rsidRDefault="00D96623" w:rsidP="00D96623">
            <w:pPr>
              <w:pStyle w:val="artp"/>
              <w:rPr>
                <w:rFonts w:cs="Times New Roman"/>
                <w:sz w:val="20"/>
                <w:szCs w:val="20"/>
              </w:rPr>
            </w:pPr>
            <w:r w:rsidRPr="006D2E9D">
              <w:rPr>
                <w:rFonts w:cs="Times New Roman"/>
                <w:sz w:val="20"/>
                <w:szCs w:val="20"/>
              </w:rPr>
              <w:t>≥ 5</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09"/>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Максимальный вес пользователя, килограмм</w:t>
            </w:r>
          </w:p>
        </w:tc>
        <w:tc>
          <w:tcPr>
            <w:tcW w:w="3119" w:type="dxa"/>
            <w:shd w:val="clear" w:color="auto" w:fill="auto"/>
            <w:vAlign w:val="center"/>
          </w:tcPr>
          <w:p w:rsidR="00D96623" w:rsidRPr="006D2E9D" w:rsidRDefault="00D96623" w:rsidP="00D96623">
            <w:pPr>
              <w:suppressLineNumbers/>
              <w:rPr>
                <w:rFonts w:ascii="Times New Roman" w:hAnsi="Times New Roman" w:cs="Times New Roman"/>
                <w:sz w:val="20"/>
                <w:szCs w:val="20"/>
              </w:rPr>
            </w:pPr>
            <w:r w:rsidRPr="006D2E9D">
              <w:rPr>
                <w:rFonts w:ascii="Times New Roman" w:hAnsi="Times New Roman" w:cs="Times New Roman"/>
                <w:sz w:val="20"/>
                <w:szCs w:val="20"/>
              </w:rPr>
              <w:t>≥ 125</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31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Вес кресла-коляски без дополнительного оснащения и без подушки, килограмм</w:t>
            </w:r>
          </w:p>
        </w:tc>
        <w:tc>
          <w:tcPr>
            <w:tcW w:w="3119" w:type="dxa"/>
            <w:shd w:val="clear" w:color="auto" w:fill="auto"/>
            <w:vAlign w:val="center"/>
          </w:tcPr>
          <w:p w:rsidR="00D96623" w:rsidRPr="006D2E9D" w:rsidRDefault="00D96623" w:rsidP="00D96623">
            <w:pPr>
              <w:suppressLineNumbers/>
              <w:rPr>
                <w:rFonts w:ascii="Times New Roman" w:hAnsi="Times New Roman" w:cs="Times New Roman"/>
                <w:sz w:val="20"/>
                <w:szCs w:val="20"/>
              </w:rPr>
            </w:pPr>
            <w:r w:rsidRPr="006D2E9D">
              <w:rPr>
                <w:rFonts w:ascii="Times New Roman" w:hAnsi="Times New Roman" w:cs="Times New Roman"/>
                <w:sz w:val="20"/>
                <w:szCs w:val="20"/>
              </w:rPr>
              <w:t>≤ 19</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35"/>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color w:val="000000"/>
                <w:sz w:val="20"/>
                <w:szCs w:val="20"/>
              </w:rPr>
            </w:pPr>
            <w:r w:rsidRPr="006D2E9D">
              <w:rPr>
                <w:rFonts w:ascii="Times New Roman" w:hAnsi="Times New Roman" w:cs="Times New Roman"/>
                <w:sz w:val="20"/>
                <w:szCs w:val="20"/>
              </w:rPr>
              <w:t>Количество типоразмеров ширин сиденья</w:t>
            </w:r>
          </w:p>
        </w:tc>
        <w:tc>
          <w:tcPr>
            <w:tcW w:w="3119" w:type="dxa"/>
            <w:shd w:val="clear" w:color="auto" w:fill="auto"/>
            <w:vAlign w:val="center"/>
          </w:tcPr>
          <w:p w:rsidR="00D96623" w:rsidRPr="006D2E9D" w:rsidRDefault="00D96623" w:rsidP="00D96623">
            <w:pPr>
              <w:pStyle w:val="ae"/>
              <w:rPr>
                <w:rFonts w:cs="Times New Roman"/>
                <w:sz w:val="20"/>
                <w:szCs w:val="20"/>
                <w:lang w:val="ru-RU"/>
              </w:rPr>
            </w:pPr>
            <w:r w:rsidRPr="006D2E9D">
              <w:rPr>
                <w:rFonts w:cs="Times New Roman"/>
                <w:sz w:val="20"/>
                <w:szCs w:val="20"/>
              </w:rPr>
              <w:t>≥ 3</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40"/>
        </w:trPr>
        <w:tc>
          <w:tcPr>
            <w:tcW w:w="2156" w:type="dxa"/>
            <w:vMerge/>
            <w:shd w:val="clear" w:color="auto" w:fill="auto"/>
            <w:noWrap/>
          </w:tcPr>
          <w:p w:rsidR="00D96623" w:rsidRPr="00487F11" w:rsidRDefault="00D96623" w:rsidP="00D96623">
            <w:pPr>
              <w:spacing w:after="0" w:line="0" w:lineRule="atLeast"/>
              <w:contextualSpacing/>
              <w:jc w:val="center"/>
              <w:rPr>
                <w:rFonts w:ascii="Times New Roman" w:hAnsi="Times New Roman" w:cs="Times New Roman"/>
                <w:color w:val="000000"/>
                <w:sz w:val="20"/>
                <w:szCs w:val="20"/>
              </w:rPr>
            </w:pPr>
          </w:p>
        </w:tc>
        <w:tc>
          <w:tcPr>
            <w:tcW w:w="1984" w:type="dxa"/>
            <w:shd w:val="clear" w:color="auto" w:fill="auto"/>
          </w:tcPr>
          <w:p w:rsidR="00D96623" w:rsidRPr="006D2E9D" w:rsidRDefault="00D96623" w:rsidP="00D96623">
            <w:pPr>
              <w:tabs>
                <w:tab w:val="left" w:pos="449"/>
              </w:tabs>
              <w:spacing w:line="0" w:lineRule="atLeast"/>
              <w:contextualSpacing/>
              <w:rPr>
                <w:rFonts w:ascii="Times New Roman" w:hAnsi="Times New Roman" w:cs="Times New Roman"/>
                <w:sz w:val="20"/>
                <w:szCs w:val="20"/>
              </w:rPr>
            </w:pPr>
            <w:r w:rsidRPr="006D2E9D">
              <w:rPr>
                <w:rFonts w:ascii="Times New Roman" w:hAnsi="Times New Roman" w:cs="Times New Roman"/>
                <w:sz w:val="20"/>
                <w:szCs w:val="20"/>
              </w:rPr>
              <w:t>Ширины сиденья, сантиметр (не менее 3-х типоразмеров)</w:t>
            </w:r>
          </w:p>
        </w:tc>
        <w:tc>
          <w:tcPr>
            <w:tcW w:w="3119" w:type="dxa"/>
            <w:shd w:val="clear" w:color="auto" w:fill="auto"/>
            <w:vAlign w:val="center"/>
          </w:tcPr>
          <w:p w:rsidR="00D96623" w:rsidRPr="006D2E9D" w:rsidRDefault="00D96623" w:rsidP="00D96623">
            <w:pPr>
              <w:suppressLineNumbers/>
              <w:rPr>
                <w:rFonts w:ascii="Times New Roman" w:hAnsi="Times New Roman" w:cs="Times New Roman"/>
                <w:sz w:val="20"/>
                <w:szCs w:val="20"/>
              </w:rPr>
            </w:pPr>
            <w:r>
              <w:rPr>
                <w:rFonts w:ascii="Times New Roman" w:hAnsi="Times New Roman" w:cs="Times New Roman"/>
                <w:sz w:val="20"/>
                <w:szCs w:val="20"/>
              </w:rPr>
              <w:t>40 +/- 1; 43 +/- 1; 45</w:t>
            </w:r>
            <w:r w:rsidRPr="006D2E9D">
              <w:rPr>
                <w:rFonts w:ascii="Times New Roman" w:hAnsi="Times New Roman" w:cs="Times New Roman"/>
                <w:sz w:val="20"/>
                <w:szCs w:val="20"/>
              </w:rPr>
              <w:t xml:space="preserve"> +/- 1 </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417"/>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6D2E9D" w:rsidRDefault="00D96623" w:rsidP="00D96623">
            <w:pPr>
              <w:keepLines/>
              <w:jc w:val="both"/>
              <w:rPr>
                <w:rFonts w:ascii="Times New Roman" w:hAnsi="Times New Roman" w:cs="Times New Roman"/>
                <w:sz w:val="20"/>
                <w:szCs w:val="20"/>
              </w:rPr>
            </w:pPr>
            <w:r w:rsidRPr="006D2E9D">
              <w:rPr>
                <w:rFonts w:ascii="Times New Roman" w:hAnsi="Times New Roman" w:cs="Times New Roman"/>
                <w:sz w:val="20"/>
                <w:szCs w:val="20"/>
              </w:rPr>
              <w:t>Маркировка кресла-коляски содержит</w:t>
            </w:r>
          </w:p>
          <w:p w:rsidR="00D96623" w:rsidRPr="006D2E9D" w:rsidRDefault="00D96623" w:rsidP="00D9662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наименование производителя;</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адрес производителя;</w:t>
            </w:r>
          </w:p>
          <w:p w:rsidR="00D96623" w:rsidRPr="006D2E9D" w:rsidRDefault="00D96623" w:rsidP="00D96623">
            <w:pPr>
              <w:keepLines/>
              <w:spacing w:after="0"/>
              <w:jc w:val="both"/>
              <w:rPr>
                <w:rFonts w:ascii="Times New Roman" w:hAnsi="Times New Roman" w:cs="Times New Roman"/>
                <w:sz w:val="20"/>
                <w:szCs w:val="20"/>
              </w:rPr>
            </w:pPr>
            <w:proofErr w:type="gramStart"/>
            <w:r w:rsidRPr="006D2E9D">
              <w:rPr>
                <w:rFonts w:ascii="Times New Roman" w:hAnsi="Times New Roman" w:cs="Times New Roman"/>
                <w:sz w:val="20"/>
                <w:szCs w:val="20"/>
              </w:rPr>
              <w:t>обозначение типа (модели) кресла-коляски (в зависимости от</w:t>
            </w:r>
            <w:proofErr w:type="gramEnd"/>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модификации);</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дату выпуска (месяц, год);</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артикул модификации кресла-коляски;</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серийный номер;</w:t>
            </w:r>
          </w:p>
          <w:p w:rsidR="00D96623" w:rsidRPr="006D2E9D" w:rsidRDefault="00D96623" w:rsidP="00D96623">
            <w:pPr>
              <w:suppressLineNumbers/>
              <w:spacing w:after="0"/>
              <w:rPr>
                <w:rFonts w:ascii="Times New Roman" w:hAnsi="Times New Roman" w:cs="Times New Roman"/>
                <w:sz w:val="20"/>
                <w:szCs w:val="20"/>
              </w:rPr>
            </w:pPr>
            <w:r w:rsidRPr="006D2E9D">
              <w:rPr>
                <w:rFonts w:ascii="Times New Roman" w:hAnsi="Times New Roman" w:cs="Times New Roman"/>
                <w:sz w:val="20"/>
                <w:szCs w:val="20"/>
              </w:rPr>
              <w:t>рекомендуемую максимальную массу пользователя.</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556"/>
        </w:trPr>
        <w:tc>
          <w:tcPr>
            <w:tcW w:w="2156" w:type="dxa"/>
            <w:vMerge/>
            <w:shd w:val="clear" w:color="auto" w:fill="auto"/>
            <w:noWrap/>
            <w:vAlign w:val="center"/>
            <w:hideMark/>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6D2E9D" w:rsidRDefault="00D96623" w:rsidP="00D96623">
            <w:pPr>
              <w:keepLines/>
              <w:jc w:val="both"/>
              <w:rPr>
                <w:rFonts w:ascii="Times New Roman" w:hAnsi="Times New Roman" w:cs="Times New Roman"/>
                <w:sz w:val="20"/>
                <w:szCs w:val="20"/>
              </w:rPr>
            </w:pPr>
            <w:r w:rsidRPr="006D2E9D">
              <w:rPr>
                <w:rFonts w:ascii="Times New Roman" w:hAnsi="Times New Roman" w:cs="Times New Roman"/>
                <w:sz w:val="20"/>
                <w:szCs w:val="20"/>
              </w:rPr>
              <w:t>В комплект поставки входит:</w:t>
            </w:r>
          </w:p>
          <w:p w:rsidR="00D96623" w:rsidRPr="006D2E9D" w:rsidRDefault="00D96623" w:rsidP="00D96623">
            <w:pPr>
              <w:tabs>
                <w:tab w:val="left" w:pos="449"/>
              </w:tabs>
              <w:spacing w:line="0" w:lineRule="atLeast"/>
              <w:contextualSpacing/>
              <w:rPr>
                <w:rFonts w:ascii="Times New Roman" w:hAnsi="Times New Roman" w:cs="Times New Roman"/>
                <w:sz w:val="20"/>
                <w:szCs w:val="20"/>
              </w:rPr>
            </w:pPr>
          </w:p>
        </w:tc>
        <w:tc>
          <w:tcPr>
            <w:tcW w:w="3119" w:type="dxa"/>
            <w:shd w:val="clear" w:color="auto" w:fill="auto"/>
            <w:vAlign w:val="center"/>
          </w:tcPr>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набор инструментов;</w:t>
            </w:r>
          </w:p>
          <w:p w:rsidR="00D96623" w:rsidRPr="006D2E9D" w:rsidRDefault="00D96623" w:rsidP="00D96623">
            <w:pPr>
              <w:keepLines/>
              <w:spacing w:after="0"/>
              <w:jc w:val="both"/>
              <w:rPr>
                <w:rFonts w:ascii="Times New Roman" w:hAnsi="Times New Roman" w:cs="Times New Roman"/>
                <w:sz w:val="20"/>
                <w:szCs w:val="20"/>
              </w:rPr>
            </w:pPr>
            <w:r w:rsidRPr="006D2E9D">
              <w:rPr>
                <w:rFonts w:ascii="Times New Roman" w:hAnsi="Times New Roman" w:cs="Times New Roman"/>
                <w:sz w:val="20"/>
                <w:szCs w:val="20"/>
              </w:rPr>
              <w:t>инструкция для пользователя (на русском языке);</w:t>
            </w:r>
          </w:p>
          <w:p w:rsidR="00D96623" w:rsidRPr="006D2E9D" w:rsidRDefault="00D96623" w:rsidP="00D96623">
            <w:pPr>
              <w:suppressLineNumbers/>
              <w:spacing w:after="0"/>
              <w:rPr>
                <w:rFonts w:ascii="Times New Roman" w:hAnsi="Times New Roman" w:cs="Times New Roman"/>
                <w:sz w:val="20"/>
                <w:szCs w:val="20"/>
              </w:rPr>
            </w:pPr>
            <w:r w:rsidRPr="006D2E9D">
              <w:rPr>
                <w:rFonts w:ascii="Times New Roman" w:hAnsi="Times New Roman" w:cs="Times New Roman"/>
                <w:sz w:val="20"/>
                <w:szCs w:val="20"/>
              </w:rPr>
              <w:t>гарантийный талон (с отметкой о произведенной проверке контроля качества).</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300"/>
        </w:trPr>
        <w:tc>
          <w:tcPr>
            <w:tcW w:w="2156" w:type="dxa"/>
            <w:vMerge w:val="restart"/>
            <w:shd w:val="clear" w:color="auto" w:fill="auto"/>
            <w:noWrap/>
          </w:tcPr>
          <w:p w:rsidR="00D96623" w:rsidRPr="008B6CB8" w:rsidRDefault="00D96623" w:rsidP="00D96623">
            <w:pPr>
              <w:spacing w:after="0" w:line="0" w:lineRule="atLeast"/>
              <w:contextualSpacing/>
              <w:jc w:val="center"/>
              <w:rPr>
                <w:rFonts w:ascii="Times New Roman" w:hAnsi="Times New Roman" w:cs="Times New Roman"/>
                <w:b/>
                <w:color w:val="000000"/>
                <w:sz w:val="20"/>
                <w:szCs w:val="20"/>
              </w:rPr>
            </w:pPr>
            <w:r w:rsidRPr="0033223A">
              <w:rPr>
                <w:rFonts w:ascii="Times New Roman" w:hAnsi="Times New Roman"/>
                <w:b/>
                <w:sz w:val="18"/>
                <w:szCs w:val="18"/>
              </w:rPr>
              <w:t xml:space="preserve">7-01-01. Кресло-коляска с ручным приводом </w:t>
            </w:r>
            <w:proofErr w:type="gramStart"/>
            <w:r w:rsidRPr="0033223A">
              <w:rPr>
                <w:rFonts w:ascii="Times New Roman" w:hAnsi="Times New Roman"/>
                <w:b/>
                <w:sz w:val="18"/>
                <w:szCs w:val="18"/>
              </w:rPr>
              <w:t>комнатная</w:t>
            </w:r>
            <w:proofErr w:type="gramEnd"/>
            <w:r w:rsidRPr="0033223A">
              <w:rPr>
                <w:rFonts w:ascii="Times New Roman" w:hAnsi="Times New Roman"/>
                <w:b/>
                <w:sz w:val="18"/>
                <w:szCs w:val="18"/>
              </w:rPr>
              <w:t xml:space="preserve"> (для инвалидов и детей инвалидов).</w:t>
            </w:r>
          </w:p>
        </w:tc>
        <w:tc>
          <w:tcPr>
            <w:tcW w:w="5103" w:type="dxa"/>
            <w:gridSpan w:val="2"/>
            <w:shd w:val="clear" w:color="auto" w:fill="auto"/>
          </w:tcPr>
          <w:p w:rsidR="00D96623" w:rsidRPr="00CD0E01" w:rsidRDefault="00D96623" w:rsidP="00D96623">
            <w:pPr>
              <w:keepLines/>
              <w:jc w:val="center"/>
              <w:rPr>
                <w:rFonts w:ascii="Times New Roman" w:hAnsi="Times New Roman" w:cs="Times New Roman"/>
                <w:b/>
                <w:sz w:val="24"/>
                <w:szCs w:val="24"/>
              </w:rPr>
            </w:pPr>
            <w:r w:rsidRPr="00CD0E01">
              <w:rPr>
                <w:rFonts w:ascii="Times New Roman" w:hAnsi="Times New Roman" w:cs="Times New Roman"/>
                <w:b/>
                <w:sz w:val="24"/>
                <w:szCs w:val="24"/>
              </w:rPr>
              <w:t>Обязательные характеристики по КТРУ</w:t>
            </w:r>
          </w:p>
        </w:tc>
        <w:tc>
          <w:tcPr>
            <w:tcW w:w="1276" w:type="dxa"/>
            <w:vMerge w:val="restart"/>
            <w:shd w:val="clear" w:color="auto" w:fill="auto"/>
          </w:tcPr>
          <w:p w:rsidR="00D96623" w:rsidRPr="00D96623" w:rsidRDefault="00D96623" w:rsidP="00D96623">
            <w:pPr>
              <w:pStyle w:val="Textbody"/>
              <w:spacing w:after="0"/>
              <w:jc w:val="center"/>
              <w:rPr>
                <w:rFonts w:cs="Times New Roman"/>
                <w:sz w:val="20"/>
                <w:szCs w:val="20"/>
              </w:rPr>
            </w:pPr>
            <w:r w:rsidRPr="00D96623">
              <w:rPr>
                <w:rFonts w:cs="Times New Roman"/>
                <w:sz w:val="20"/>
                <w:szCs w:val="20"/>
              </w:rPr>
              <w:t>КТРУ 30.92.20.000-00000039</w:t>
            </w:r>
          </w:p>
          <w:p w:rsidR="00D96623" w:rsidRPr="00D96623" w:rsidRDefault="00D96623" w:rsidP="00D96623">
            <w:pPr>
              <w:pStyle w:val="Textbody"/>
              <w:spacing w:after="0"/>
              <w:jc w:val="center"/>
              <w:rPr>
                <w:rFonts w:cs="Times New Roman"/>
                <w:sz w:val="20"/>
                <w:szCs w:val="20"/>
              </w:rPr>
            </w:pPr>
          </w:p>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r w:rsidRPr="00D96623">
              <w:rPr>
                <w:rFonts w:ascii="Times New Roman" w:hAnsi="Times New Roman" w:cs="Times New Roman"/>
                <w:sz w:val="20"/>
                <w:szCs w:val="20"/>
              </w:rPr>
              <w:t xml:space="preserve">Кресло-коляска </w:t>
            </w:r>
            <w:proofErr w:type="gramStart"/>
            <w:r w:rsidRPr="00D96623">
              <w:rPr>
                <w:rFonts w:ascii="Times New Roman" w:hAnsi="Times New Roman" w:cs="Times New Roman"/>
                <w:sz w:val="20"/>
                <w:szCs w:val="20"/>
              </w:rPr>
              <w:t>механическая</w:t>
            </w:r>
            <w:proofErr w:type="gramEnd"/>
          </w:p>
        </w:tc>
        <w:tc>
          <w:tcPr>
            <w:tcW w:w="1417" w:type="dxa"/>
            <w:vMerge w:val="restart"/>
          </w:tcPr>
          <w:p w:rsidR="00D96623" w:rsidRPr="00FB47B9" w:rsidRDefault="00D96623" w:rsidP="00D96623">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D96623" w:rsidRPr="00C370BE" w:rsidTr="00D96623">
        <w:trPr>
          <w:trHeight w:val="149"/>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Конструкция</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Складная</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8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Максимальная ширина сиденья, сантиметр</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 46 и ≤ 55</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7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Максимальный вес пациента, килограмм</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 113 и ≤ 200</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7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Назначение</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Комнатная</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8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Наличие подголовника</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нет</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4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Откидная спинка</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нет</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09"/>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Регулировка угла наклона подножки</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нет</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1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Рычажный привод</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нет</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4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Тип управления</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Пациентом</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D0E01" w:rsidRDefault="00D96623" w:rsidP="00D96623">
            <w:pPr>
              <w:spacing w:line="0" w:lineRule="atLeast"/>
              <w:contextualSpacing/>
              <w:rPr>
                <w:rFonts w:ascii="Times New Roman" w:hAnsi="Times New Roman" w:cs="Times New Roman"/>
                <w:sz w:val="20"/>
                <w:szCs w:val="20"/>
              </w:rPr>
            </w:pPr>
            <w:r w:rsidRPr="00CD0E01">
              <w:rPr>
                <w:rFonts w:ascii="Times New Roman" w:hAnsi="Times New Roman" w:cs="Times New Roman"/>
                <w:sz w:val="20"/>
                <w:szCs w:val="20"/>
              </w:rPr>
              <w:t>Фиксация туловища</w:t>
            </w:r>
          </w:p>
        </w:tc>
        <w:tc>
          <w:tcPr>
            <w:tcW w:w="3119" w:type="dxa"/>
            <w:shd w:val="clear" w:color="auto" w:fill="auto"/>
          </w:tcPr>
          <w:p w:rsidR="00D96623" w:rsidRPr="00CD0E01" w:rsidRDefault="00D96623" w:rsidP="00D96623">
            <w:pPr>
              <w:tabs>
                <w:tab w:val="left" w:pos="945"/>
              </w:tabs>
              <w:rPr>
                <w:rFonts w:ascii="Times New Roman" w:hAnsi="Times New Roman" w:cs="Times New Roman"/>
                <w:sz w:val="20"/>
                <w:szCs w:val="20"/>
              </w:rPr>
            </w:pPr>
            <w:r w:rsidRPr="00CD0E01">
              <w:rPr>
                <w:rFonts w:ascii="Times New Roman" w:hAnsi="Times New Roman" w:cs="Times New Roman"/>
                <w:sz w:val="20"/>
                <w:szCs w:val="20"/>
              </w:rPr>
              <w:t>нет</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5103" w:type="dxa"/>
            <w:gridSpan w:val="2"/>
            <w:shd w:val="clear" w:color="auto" w:fill="auto"/>
          </w:tcPr>
          <w:p w:rsidR="00D96623" w:rsidRPr="00CD0E01" w:rsidRDefault="00D96623" w:rsidP="00D96623">
            <w:pPr>
              <w:keepLines/>
              <w:jc w:val="center"/>
              <w:rPr>
                <w:rFonts w:ascii="Times New Roman" w:hAnsi="Times New Roman" w:cs="Times New Roman"/>
                <w:sz w:val="24"/>
                <w:szCs w:val="24"/>
              </w:rPr>
            </w:pPr>
            <w:r w:rsidRPr="00CD0E01">
              <w:rPr>
                <w:rFonts w:ascii="Times New Roman" w:hAnsi="Times New Roman" w:cs="Times New Roman"/>
                <w:b/>
                <w:sz w:val="24"/>
                <w:szCs w:val="24"/>
              </w:rPr>
              <w:t>Дополнительные характеристики</w:t>
            </w:r>
          </w:p>
        </w:tc>
        <w:tc>
          <w:tcPr>
            <w:tcW w:w="1276" w:type="dxa"/>
            <w:vMerge/>
            <w:shd w:val="clear" w:color="auto" w:fill="auto"/>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6D2E9D"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 xml:space="preserve">Кресло-коляска с ручным приводом </w:t>
            </w:r>
            <w:proofErr w:type="gramStart"/>
            <w:r w:rsidRPr="00C03325">
              <w:rPr>
                <w:rFonts w:ascii="Times New Roman" w:hAnsi="Times New Roman" w:cs="Times New Roman"/>
                <w:sz w:val="20"/>
                <w:szCs w:val="20"/>
              </w:rPr>
              <w:t>комнатная</w:t>
            </w:r>
            <w:proofErr w:type="gramEnd"/>
            <w:r w:rsidRPr="00C03325">
              <w:rPr>
                <w:rFonts w:ascii="Times New Roman" w:hAnsi="Times New Roman" w:cs="Times New Roman"/>
                <w:sz w:val="20"/>
                <w:szCs w:val="20"/>
              </w:rPr>
              <w:t xml:space="preserve"> (для </w:t>
            </w:r>
            <w:r w:rsidRPr="00C03325">
              <w:rPr>
                <w:rFonts w:ascii="Times New Roman" w:hAnsi="Times New Roman" w:cs="Times New Roman"/>
                <w:sz w:val="20"/>
                <w:szCs w:val="20"/>
              </w:rPr>
              <w:lastRenderedPageBreak/>
              <w:t>инвалидов и детей-инвалидов)</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lastRenderedPageBreak/>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4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 xml:space="preserve">Кресло-коляска с ручным приводом </w:t>
            </w:r>
          </w:p>
          <w:p w:rsidR="00D96623" w:rsidRPr="00C03325" w:rsidRDefault="00D96623" w:rsidP="00D96623">
            <w:pPr>
              <w:keepLines/>
              <w:spacing w:after="0"/>
              <w:jc w:val="both"/>
              <w:rPr>
                <w:rFonts w:ascii="Times New Roman" w:hAnsi="Times New Roman" w:cs="Times New Roman"/>
                <w:sz w:val="20"/>
                <w:szCs w:val="20"/>
              </w:rPr>
            </w:pPr>
            <w:proofErr w:type="gramStart"/>
            <w:r w:rsidRPr="00C03325">
              <w:rPr>
                <w:rFonts w:ascii="Times New Roman" w:hAnsi="Times New Roman" w:cs="Times New Roman"/>
                <w:sz w:val="20"/>
                <w:szCs w:val="20"/>
              </w:rPr>
              <w:t>предназначена</w:t>
            </w:r>
            <w:proofErr w:type="gramEnd"/>
            <w:r w:rsidRPr="00C03325">
              <w:rPr>
                <w:rFonts w:ascii="Times New Roman" w:hAnsi="Times New Roman" w:cs="Times New Roman"/>
                <w:sz w:val="20"/>
                <w:szCs w:val="20"/>
              </w:rPr>
              <w:t xml:space="preserve"> для передвижения лиц с ограниченными</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двигательными возможностями как самостоятельно, так и с посторонней помощью в условиях помещения.</w:t>
            </w:r>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Кресло-коляска с приводом от обода колеса.</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1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Рамная конструкция кресла-коляски изготовлена из высокопрочных алюминиевых сплавов.</w:t>
            </w:r>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Рама кресла-коляски имеет высокопрочную раму крестообразной конструкции трехтрубного исполнения, обеспечивающую надежность и стабильность конструкции при эксплуатации.</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7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высококачественной порошковой краской на основе полиэфира.</w:t>
            </w:r>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Имеется возможность складывания и раскладывания кресла-коляски без применения инструмента.</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79"/>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 xml:space="preserve">Поворотные колеса </w:t>
            </w:r>
            <w:r w:rsidRPr="00C03325">
              <w:rPr>
                <w:rFonts w:ascii="Times New Roman" w:hAnsi="Times New Roman" w:cs="Times New Roman"/>
                <w:sz w:val="20"/>
                <w:szCs w:val="20"/>
              </w:rPr>
              <w:lastRenderedPageBreak/>
              <w:t xml:space="preserve">имеют </w:t>
            </w:r>
            <w:r>
              <w:rPr>
                <w:rFonts w:ascii="Times New Roman" w:hAnsi="Times New Roman" w:cs="Times New Roman"/>
                <w:sz w:val="20"/>
                <w:szCs w:val="20"/>
              </w:rPr>
              <w:t xml:space="preserve">литые </w:t>
            </w:r>
            <w:r w:rsidRPr="00C03325">
              <w:rPr>
                <w:rFonts w:ascii="Times New Roman" w:hAnsi="Times New Roman" w:cs="Times New Roman"/>
                <w:sz w:val="20"/>
                <w:szCs w:val="20"/>
              </w:rPr>
              <w:t xml:space="preserve">полиуретановые покрышки </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 xml:space="preserve">Приводные колеса имеют литые покрышки, легко демонтируемые путем использования </w:t>
            </w:r>
            <w:proofErr w:type="gramStart"/>
            <w:r w:rsidRPr="00C03325">
              <w:rPr>
                <w:rFonts w:ascii="Times New Roman" w:hAnsi="Times New Roman" w:cs="Times New Roman"/>
                <w:sz w:val="20"/>
                <w:szCs w:val="20"/>
              </w:rPr>
              <w:t>быстросъемных</w:t>
            </w:r>
            <w:proofErr w:type="gramEnd"/>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 xml:space="preserve">колесных осей с пружинно-шариковыми фиксаторами, </w:t>
            </w:r>
            <w:proofErr w:type="gramStart"/>
            <w:r w:rsidRPr="00C03325">
              <w:rPr>
                <w:rFonts w:ascii="Times New Roman" w:hAnsi="Times New Roman" w:cs="Times New Roman"/>
                <w:sz w:val="20"/>
                <w:szCs w:val="20"/>
              </w:rPr>
              <w:t>снабжены</w:t>
            </w:r>
            <w:proofErr w:type="gramEnd"/>
            <w:r w:rsidRPr="00C03325">
              <w:rPr>
                <w:rFonts w:ascii="Times New Roman" w:hAnsi="Times New Roman" w:cs="Times New Roman"/>
                <w:sz w:val="20"/>
                <w:szCs w:val="20"/>
              </w:rPr>
              <w:t xml:space="preserve"> алюминиевыми </w:t>
            </w:r>
            <w:proofErr w:type="spellStart"/>
            <w:r w:rsidRPr="00C03325">
              <w:rPr>
                <w:rFonts w:ascii="Times New Roman" w:hAnsi="Times New Roman" w:cs="Times New Roman"/>
                <w:sz w:val="20"/>
                <w:szCs w:val="20"/>
              </w:rPr>
              <w:t>ободами</w:t>
            </w:r>
            <w:proofErr w:type="spellEnd"/>
            <w:r w:rsidRPr="00C03325">
              <w:rPr>
                <w:rFonts w:ascii="Times New Roman" w:hAnsi="Times New Roman" w:cs="Times New Roman"/>
                <w:sz w:val="20"/>
                <w:szCs w:val="20"/>
              </w:rPr>
              <w:t xml:space="preserve"> и обручами.</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lastRenderedPageBreak/>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p>
          <w:p w:rsidR="00D96623" w:rsidRPr="00C03325" w:rsidRDefault="00D96623" w:rsidP="00D96623">
            <w:pPr>
              <w:keepLines/>
              <w:spacing w:after="0"/>
              <w:jc w:val="both"/>
              <w:rPr>
                <w:rFonts w:ascii="Times New Roman" w:hAnsi="Times New Roman" w:cs="Times New Roman"/>
                <w:sz w:val="20"/>
                <w:szCs w:val="20"/>
              </w:rPr>
            </w:pPr>
            <w:proofErr w:type="gramStart"/>
            <w:r w:rsidRPr="00C03325">
              <w:rPr>
                <w:rFonts w:ascii="Times New Roman" w:hAnsi="Times New Roman" w:cs="Times New Roman"/>
                <w:sz w:val="20"/>
                <w:szCs w:val="20"/>
              </w:rPr>
              <w:t>Спинка и сиденье изготовлены из высококачественной синтетической ткани (нейтральной термически и химически), армированной нейлоновыми волокнами.</w:t>
            </w:r>
            <w:proofErr w:type="gramEnd"/>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Спинка имеет возможность регулировки по высоте.</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6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Глубина сиденья регулируется я в зависимости от длины бедра.</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Подлокотники кресла-коляски откидываются назад.</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Для манипулирования одной рукой узла фиксации подлокотника, он не обладает возвратной пружиной.</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lastRenderedPageBreak/>
              <w:t>Подлокотники регулируются по высоте.</w:t>
            </w:r>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Накладки подлокотников изготовлены из вспененной резины.</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lastRenderedPageBreak/>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 xml:space="preserve">Кресло-коляска </w:t>
            </w:r>
            <w:proofErr w:type="gramStart"/>
            <w:r w:rsidRPr="00C03325">
              <w:rPr>
                <w:rFonts w:ascii="Times New Roman" w:hAnsi="Times New Roman" w:cs="Times New Roman"/>
                <w:sz w:val="20"/>
                <w:szCs w:val="20"/>
              </w:rPr>
              <w:t>снабжена</w:t>
            </w:r>
            <w:proofErr w:type="gramEnd"/>
            <w:r w:rsidRPr="00C03325">
              <w:rPr>
                <w:rFonts w:ascii="Times New Roman" w:hAnsi="Times New Roman" w:cs="Times New Roman"/>
                <w:sz w:val="20"/>
                <w:szCs w:val="20"/>
              </w:rPr>
              <w:t xml:space="preserve"> многофункциональным адаптером, расположенным на приводном колесе и</w:t>
            </w:r>
          </w:p>
          <w:p w:rsidR="00D96623" w:rsidRPr="00C03325" w:rsidRDefault="00D96623" w:rsidP="00D96623">
            <w:pPr>
              <w:keepLines/>
              <w:spacing w:after="0"/>
              <w:jc w:val="both"/>
              <w:rPr>
                <w:rFonts w:ascii="Times New Roman" w:hAnsi="Times New Roman" w:cs="Times New Roman"/>
                <w:sz w:val="20"/>
                <w:szCs w:val="20"/>
              </w:rPr>
            </w:pPr>
            <w:proofErr w:type="gramStart"/>
            <w:r w:rsidRPr="00C03325">
              <w:rPr>
                <w:rFonts w:ascii="Times New Roman" w:hAnsi="Times New Roman" w:cs="Times New Roman"/>
                <w:sz w:val="20"/>
                <w:szCs w:val="20"/>
              </w:rPr>
              <w:t>обеспечивающем</w:t>
            </w:r>
            <w:proofErr w:type="gramEnd"/>
            <w:r w:rsidRPr="00C03325">
              <w:rPr>
                <w:rFonts w:ascii="Times New Roman" w:hAnsi="Times New Roman" w:cs="Times New Roman"/>
                <w:sz w:val="20"/>
                <w:szCs w:val="20"/>
              </w:rPr>
              <w:t xml:space="preserve"> индивидуальные регулировки коляски.</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 xml:space="preserve">Кресло-коляска </w:t>
            </w:r>
            <w:proofErr w:type="gramStart"/>
            <w:r w:rsidRPr="00C03325">
              <w:rPr>
                <w:rFonts w:ascii="Times New Roman" w:hAnsi="Times New Roman" w:cs="Times New Roman"/>
                <w:sz w:val="20"/>
                <w:szCs w:val="20"/>
              </w:rPr>
              <w:t>укомплектована</w:t>
            </w:r>
            <w:proofErr w:type="gramEnd"/>
            <w:r w:rsidRPr="00C03325">
              <w:rPr>
                <w:rFonts w:ascii="Times New Roman" w:hAnsi="Times New Roman" w:cs="Times New Roman"/>
                <w:sz w:val="20"/>
                <w:szCs w:val="20"/>
              </w:rPr>
              <w:t xml:space="preserve"> подушкой на сиденье.</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 xml:space="preserve">Кресло-коляска </w:t>
            </w:r>
            <w:proofErr w:type="gramStart"/>
            <w:r w:rsidRPr="00C03325">
              <w:rPr>
                <w:rFonts w:ascii="Times New Roman" w:hAnsi="Times New Roman" w:cs="Times New Roman"/>
                <w:sz w:val="20"/>
                <w:szCs w:val="20"/>
              </w:rPr>
              <w:t>укомплектована</w:t>
            </w:r>
            <w:proofErr w:type="gramEnd"/>
            <w:r w:rsidRPr="00C03325">
              <w:rPr>
                <w:rFonts w:ascii="Times New Roman" w:hAnsi="Times New Roman" w:cs="Times New Roman"/>
                <w:sz w:val="20"/>
                <w:szCs w:val="20"/>
              </w:rPr>
              <w:t xml:space="preserve"> страховочным устройством от опрокидывания.</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Подножки легко демонтируются</w:t>
            </w:r>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Опоры подножек имеют плавную регулировку по высоте и углу наклона.</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 xml:space="preserve">Кресло-коляска соответствует требованиям Государственных стандартов ГОСТ </w:t>
            </w:r>
            <w:proofErr w:type="gramStart"/>
            <w:r w:rsidRPr="00C03325">
              <w:rPr>
                <w:rFonts w:ascii="Times New Roman" w:hAnsi="Times New Roman" w:cs="Times New Roman"/>
                <w:sz w:val="20"/>
                <w:szCs w:val="20"/>
              </w:rPr>
              <w:t>Р</w:t>
            </w:r>
            <w:proofErr w:type="gramEnd"/>
            <w:r w:rsidRPr="00C03325">
              <w:rPr>
                <w:rFonts w:ascii="Times New Roman" w:hAnsi="Times New Roman" w:cs="Times New Roman"/>
                <w:sz w:val="20"/>
                <w:szCs w:val="20"/>
              </w:rPr>
              <w:t xml:space="preserve"> 50444-2020, ГОСТ Р ИСО 7176-8-2015, ГОСТ Р 51083-2021, ГОСТ Р ИСО 7176-16-2015.</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Да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4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Диаметр поворотных колес,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≥15 ≤ 20</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09"/>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Количество позиций установки положений вилки поворотного колеса</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4</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Диаметр приводных колес,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57 ≤ 62</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8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Высота спинки,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42,5</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7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Диапазон регулировки спинки по высоте,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5</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5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Количество положений регулировки глубины сиденья</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3</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Диапазон регулировки глубины сиденья,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6</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9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Длина подлокотников,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27 ≤ 30</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7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Диапазон регулировки опор подножек по высоте,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36 +/- 1 ≤ 48 +/- 1</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8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jc w:val="both"/>
              <w:rPr>
                <w:rFonts w:ascii="Times New Roman" w:hAnsi="Times New Roman" w:cs="Times New Roman"/>
                <w:sz w:val="20"/>
                <w:szCs w:val="20"/>
              </w:rPr>
            </w:pPr>
            <w:r w:rsidRPr="00C03325">
              <w:rPr>
                <w:rFonts w:ascii="Times New Roman" w:hAnsi="Times New Roman" w:cs="Times New Roman"/>
                <w:sz w:val="20"/>
                <w:szCs w:val="20"/>
              </w:rPr>
              <w:t xml:space="preserve">Диапазон регулировки опор подножек по углу наклона, градус </w:t>
            </w:r>
            <w:r w:rsidRPr="00C03325">
              <w:rPr>
                <w:rFonts w:ascii="Times New Roman" w:hAnsi="Times New Roman" w:cs="Times New Roman"/>
                <w:sz w:val="20"/>
                <w:szCs w:val="20"/>
                <w:vertAlign w:val="superscript"/>
              </w:rPr>
              <w:t>о</w:t>
            </w:r>
            <w:r w:rsidRPr="00C03325">
              <w:rPr>
                <w:rFonts w:ascii="Times New Roman" w:hAnsi="Times New Roman" w:cs="Times New Roman"/>
                <w:sz w:val="20"/>
                <w:szCs w:val="20"/>
              </w:rPr>
              <w:t xml:space="preserve"> </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10</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Количество позиций многофункционального адаптера, расположенного на приводном колесе, обеспечивающего индивидуальные регулировки коляски</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16</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6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Диапазон изменения высоты сиденья спереди,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3</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Диапазон изменения высоты сиденья сзади,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9</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6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 xml:space="preserve">Нижний диапазон изменения угла наклона сиденья, градус </w:t>
            </w:r>
            <w:r w:rsidRPr="00C03325">
              <w:rPr>
                <w:rFonts w:ascii="Times New Roman" w:hAnsi="Times New Roman" w:cs="Times New Roman"/>
                <w:sz w:val="20"/>
                <w:szCs w:val="20"/>
                <w:vertAlign w:val="superscript"/>
              </w:rPr>
              <w:t>о</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5</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4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 xml:space="preserve">Верхний диапазон изменения угла наклона сиденья, градус </w:t>
            </w:r>
            <w:r w:rsidRPr="00C03325">
              <w:rPr>
                <w:rFonts w:ascii="Times New Roman" w:hAnsi="Times New Roman" w:cs="Times New Roman"/>
                <w:sz w:val="20"/>
                <w:szCs w:val="20"/>
                <w:vertAlign w:val="superscript"/>
              </w:rPr>
              <w:t>о</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15</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1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 xml:space="preserve">Количество положений изменения длины колесной базы посредством регулировки </w:t>
            </w:r>
            <w:r w:rsidRPr="00C03325">
              <w:rPr>
                <w:rFonts w:ascii="Times New Roman" w:hAnsi="Times New Roman" w:cs="Times New Roman"/>
                <w:sz w:val="20"/>
                <w:szCs w:val="20"/>
              </w:rPr>
              <w:lastRenderedPageBreak/>
              <w:t xml:space="preserve">расстояния между </w:t>
            </w:r>
            <w:proofErr w:type="gramStart"/>
            <w:r w:rsidRPr="00C03325">
              <w:rPr>
                <w:rFonts w:ascii="Times New Roman" w:hAnsi="Times New Roman" w:cs="Times New Roman"/>
                <w:sz w:val="20"/>
                <w:szCs w:val="20"/>
              </w:rPr>
              <w:t>приводными</w:t>
            </w:r>
            <w:proofErr w:type="gramEnd"/>
            <w:r w:rsidRPr="00C03325">
              <w:rPr>
                <w:rFonts w:ascii="Times New Roman" w:hAnsi="Times New Roman" w:cs="Times New Roman"/>
                <w:sz w:val="20"/>
                <w:szCs w:val="20"/>
              </w:rPr>
              <w:t xml:space="preserve"> и поворотными</w:t>
            </w:r>
          </w:p>
          <w:p w:rsidR="00D96623" w:rsidRPr="00C03325" w:rsidRDefault="00D96623" w:rsidP="00D96623">
            <w:pPr>
              <w:tabs>
                <w:tab w:val="left" w:pos="449"/>
              </w:tabs>
              <w:spacing w:after="0"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колесами.</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lastRenderedPageBreak/>
              <w:t>≥ 2</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8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Диапазон регулировки расстояния между приводными и поворотными колесами,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8</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6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Толщина подушки на сиденье, сантиметр</w:t>
            </w:r>
          </w:p>
        </w:tc>
        <w:tc>
          <w:tcPr>
            <w:tcW w:w="3119" w:type="dxa"/>
            <w:shd w:val="clear" w:color="auto" w:fill="auto"/>
          </w:tcPr>
          <w:p w:rsidR="00D96623" w:rsidRPr="00C03325" w:rsidRDefault="00D96623" w:rsidP="00D96623">
            <w:pPr>
              <w:pStyle w:val="artp"/>
              <w:rPr>
                <w:rFonts w:cs="Times New Roman"/>
                <w:sz w:val="20"/>
                <w:szCs w:val="20"/>
              </w:rPr>
            </w:pPr>
            <w:r w:rsidRPr="00C03325">
              <w:rPr>
                <w:rFonts w:cs="Times New Roman"/>
                <w:sz w:val="20"/>
                <w:szCs w:val="20"/>
              </w:rPr>
              <w:t>≥ 5</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8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Максимальный вес пользователя, килограмм</w:t>
            </w:r>
          </w:p>
        </w:tc>
        <w:tc>
          <w:tcPr>
            <w:tcW w:w="3119" w:type="dxa"/>
            <w:shd w:val="clear" w:color="auto" w:fill="auto"/>
          </w:tcPr>
          <w:p w:rsidR="00D96623" w:rsidRPr="00C03325" w:rsidRDefault="00D96623" w:rsidP="00D96623">
            <w:pPr>
              <w:suppressLineNumbers/>
              <w:rPr>
                <w:rFonts w:ascii="Times New Roman" w:hAnsi="Times New Roman" w:cs="Times New Roman"/>
                <w:sz w:val="20"/>
                <w:szCs w:val="20"/>
              </w:rPr>
            </w:pPr>
            <w:r w:rsidRPr="00C03325">
              <w:rPr>
                <w:rFonts w:ascii="Times New Roman" w:hAnsi="Times New Roman" w:cs="Times New Roman"/>
                <w:sz w:val="20"/>
                <w:szCs w:val="20"/>
              </w:rPr>
              <w:t>≥ 125</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7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Вес кресла-коляски без дополнительного оснащения и без подушки, килограмм</w:t>
            </w:r>
          </w:p>
        </w:tc>
        <w:tc>
          <w:tcPr>
            <w:tcW w:w="3119" w:type="dxa"/>
            <w:shd w:val="clear" w:color="auto" w:fill="auto"/>
          </w:tcPr>
          <w:p w:rsidR="00D96623" w:rsidRPr="00C03325" w:rsidRDefault="00D96623" w:rsidP="00D96623">
            <w:pPr>
              <w:suppressLineNumbers/>
              <w:rPr>
                <w:rFonts w:ascii="Times New Roman" w:hAnsi="Times New Roman" w:cs="Times New Roman"/>
                <w:sz w:val="20"/>
                <w:szCs w:val="20"/>
              </w:rPr>
            </w:pPr>
            <w:r w:rsidRPr="00C03325">
              <w:rPr>
                <w:rFonts w:ascii="Times New Roman" w:hAnsi="Times New Roman" w:cs="Times New Roman"/>
                <w:sz w:val="20"/>
                <w:szCs w:val="20"/>
              </w:rPr>
              <w:t>≤ 19</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2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color w:val="000000"/>
                <w:sz w:val="20"/>
                <w:szCs w:val="20"/>
              </w:rPr>
            </w:pPr>
            <w:r w:rsidRPr="00C03325">
              <w:rPr>
                <w:rFonts w:ascii="Times New Roman" w:hAnsi="Times New Roman" w:cs="Times New Roman"/>
                <w:sz w:val="20"/>
                <w:szCs w:val="20"/>
              </w:rPr>
              <w:t>Количество типоразмеров ширин сиденья</w:t>
            </w:r>
          </w:p>
        </w:tc>
        <w:tc>
          <w:tcPr>
            <w:tcW w:w="3119" w:type="dxa"/>
            <w:shd w:val="clear" w:color="auto" w:fill="auto"/>
          </w:tcPr>
          <w:p w:rsidR="00D96623" w:rsidRPr="00C03325" w:rsidRDefault="00D96623" w:rsidP="00D96623">
            <w:pPr>
              <w:pStyle w:val="ae"/>
              <w:rPr>
                <w:rFonts w:cs="Times New Roman"/>
                <w:sz w:val="20"/>
                <w:szCs w:val="20"/>
                <w:lang w:val="ru-RU"/>
              </w:rPr>
            </w:pPr>
            <w:r>
              <w:rPr>
                <w:rFonts w:cs="Times New Roman"/>
                <w:sz w:val="20"/>
                <w:szCs w:val="20"/>
              </w:rPr>
              <w:t>≥ 2</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90"/>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tabs>
                <w:tab w:val="left" w:pos="449"/>
              </w:tabs>
              <w:spacing w:line="0" w:lineRule="atLeast"/>
              <w:contextualSpacing/>
              <w:rPr>
                <w:rFonts w:ascii="Times New Roman" w:hAnsi="Times New Roman" w:cs="Times New Roman"/>
                <w:sz w:val="20"/>
                <w:szCs w:val="20"/>
              </w:rPr>
            </w:pPr>
            <w:r w:rsidRPr="00C03325">
              <w:rPr>
                <w:rFonts w:ascii="Times New Roman" w:hAnsi="Times New Roman" w:cs="Times New Roman"/>
                <w:sz w:val="20"/>
                <w:szCs w:val="20"/>
              </w:rPr>
              <w:t>Ширины сиденья, сантиметр (не менее 2-х типоразмеров)</w:t>
            </w:r>
          </w:p>
        </w:tc>
        <w:tc>
          <w:tcPr>
            <w:tcW w:w="3119" w:type="dxa"/>
            <w:shd w:val="clear" w:color="auto" w:fill="auto"/>
          </w:tcPr>
          <w:p w:rsidR="00D96623" w:rsidRPr="00C03325" w:rsidRDefault="00D96623" w:rsidP="00D96623">
            <w:pPr>
              <w:suppressLineNumbers/>
              <w:rPr>
                <w:rFonts w:ascii="Times New Roman" w:hAnsi="Times New Roman" w:cs="Times New Roman"/>
                <w:sz w:val="20"/>
                <w:szCs w:val="20"/>
              </w:rPr>
            </w:pPr>
            <w:r w:rsidRPr="00C03325">
              <w:rPr>
                <w:rFonts w:ascii="Times New Roman" w:hAnsi="Times New Roman" w:cs="Times New Roman"/>
                <w:sz w:val="20"/>
                <w:szCs w:val="20"/>
              </w:rPr>
              <w:t>48 +/- 1; 50 +/- 1</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22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jc w:val="both"/>
              <w:rPr>
                <w:rFonts w:ascii="Times New Roman" w:hAnsi="Times New Roman" w:cs="Times New Roman"/>
                <w:sz w:val="20"/>
                <w:szCs w:val="20"/>
              </w:rPr>
            </w:pPr>
            <w:r w:rsidRPr="00C03325">
              <w:rPr>
                <w:rFonts w:ascii="Times New Roman" w:hAnsi="Times New Roman" w:cs="Times New Roman"/>
                <w:sz w:val="20"/>
                <w:szCs w:val="20"/>
              </w:rPr>
              <w:t>Маркировка кресла-коляски содержит</w:t>
            </w:r>
          </w:p>
          <w:p w:rsidR="00D96623" w:rsidRPr="00C03325" w:rsidRDefault="00D96623" w:rsidP="00D96623">
            <w:pPr>
              <w:tabs>
                <w:tab w:val="left" w:pos="449"/>
              </w:tabs>
              <w:spacing w:line="0" w:lineRule="atLeast"/>
              <w:contextualSpacing/>
              <w:rPr>
                <w:rFonts w:ascii="Times New Roman" w:hAnsi="Times New Roman" w:cs="Times New Roman"/>
                <w:sz w:val="20"/>
                <w:szCs w:val="20"/>
              </w:rPr>
            </w:pPr>
          </w:p>
        </w:tc>
        <w:tc>
          <w:tcPr>
            <w:tcW w:w="3119"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наименование производителя;</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адрес производителя;</w:t>
            </w:r>
          </w:p>
          <w:p w:rsidR="00D96623" w:rsidRPr="00C03325" w:rsidRDefault="00D96623" w:rsidP="00D96623">
            <w:pPr>
              <w:keepLines/>
              <w:spacing w:after="0"/>
              <w:jc w:val="both"/>
              <w:rPr>
                <w:rFonts w:ascii="Times New Roman" w:hAnsi="Times New Roman" w:cs="Times New Roman"/>
                <w:sz w:val="20"/>
                <w:szCs w:val="20"/>
              </w:rPr>
            </w:pPr>
            <w:proofErr w:type="gramStart"/>
            <w:r w:rsidRPr="00C03325">
              <w:rPr>
                <w:rFonts w:ascii="Times New Roman" w:hAnsi="Times New Roman" w:cs="Times New Roman"/>
                <w:sz w:val="20"/>
                <w:szCs w:val="20"/>
              </w:rPr>
              <w:t>обозначение типа (модели) кресла-коляски (в зависимости от</w:t>
            </w:r>
            <w:proofErr w:type="gramEnd"/>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модификации);</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дату выпуска (месяц, год);</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артикул модификации кресла-коляски;</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серийный номер;</w:t>
            </w:r>
          </w:p>
          <w:p w:rsidR="00D96623" w:rsidRPr="00C03325" w:rsidRDefault="00D96623" w:rsidP="00D96623">
            <w:pPr>
              <w:suppressLineNumbers/>
              <w:spacing w:after="0"/>
              <w:rPr>
                <w:rFonts w:ascii="Times New Roman" w:hAnsi="Times New Roman" w:cs="Times New Roman"/>
                <w:sz w:val="20"/>
                <w:szCs w:val="20"/>
              </w:rPr>
            </w:pPr>
            <w:r w:rsidRPr="00C03325">
              <w:rPr>
                <w:rFonts w:ascii="Times New Roman" w:hAnsi="Times New Roman" w:cs="Times New Roman"/>
                <w:sz w:val="20"/>
                <w:szCs w:val="20"/>
              </w:rPr>
              <w:t>рекомендуемую максимальную массу пользователя.</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65"/>
        </w:trPr>
        <w:tc>
          <w:tcPr>
            <w:tcW w:w="2156" w:type="dxa"/>
            <w:vMerge/>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jc w:val="both"/>
              <w:rPr>
                <w:rFonts w:ascii="Times New Roman" w:hAnsi="Times New Roman" w:cs="Times New Roman"/>
                <w:sz w:val="20"/>
                <w:szCs w:val="20"/>
              </w:rPr>
            </w:pPr>
            <w:r w:rsidRPr="00C03325">
              <w:rPr>
                <w:rFonts w:ascii="Times New Roman" w:hAnsi="Times New Roman" w:cs="Times New Roman"/>
                <w:sz w:val="20"/>
                <w:szCs w:val="20"/>
              </w:rPr>
              <w:t>В комплект поставки входит:</w:t>
            </w:r>
          </w:p>
          <w:p w:rsidR="00D96623" w:rsidRPr="00C03325" w:rsidRDefault="00D96623" w:rsidP="00D96623">
            <w:pPr>
              <w:tabs>
                <w:tab w:val="left" w:pos="449"/>
              </w:tabs>
              <w:spacing w:line="0" w:lineRule="atLeast"/>
              <w:contextualSpacing/>
              <w:rPr>
                <w:rFonts w:ascii="Times New Roman" w:hAnsi="Times New Roman" w:cs="Times New Roman"/>
                <w:sz w:val="20"/>
                <w:szCs w:val="20"/>
              </w:rPr>
            </w:pPr>
          </w:p>
        </w:tc>
        <w:tc>
          <w:tcPr>
            <w:tcW w:w="3119"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набор инструментов;</w:t>
            </w:r>
          </w:p>
          <w:p w:rsidR="00D96623" w:rsidRPr="00C03325" w:rsidRDefault="00D96623" w:rsidP="00D96623">
            <w:pPr>
              <w:keepLines/>
              <w:spacing w:after="0"/>
              <w:jc w:val="both"/>
              <w:rPr>
                <w:rFonts w:ascii="Times New Roman" w:hAnsi="Times New Roman" w:cs="Times New Roman"/>
                <w:sz w:val="20"/>
                <w:szCs w:val="20"/>
              </w:rPr>
            </w:pPr>
            <w:r w:rsidRPr="00C03325">
              <w:rPr>
                <w:rFonts w:ascii="Times New Roman" w:hAnsi="Times New Roman" w:cs="Times New Roman"/>
                <w:sz w:val="20"/>
                <w:szCs w:val="20"/>
              </w:rPr>
              <w:t>инструкция для пользователя (на русском языке);</w:t>
            </w:r>
          </w:p>
          <w:p w:rsidR="00D96623" w:rsidRPr="00C03325" w:rsidRDefault="00D96623" w:rsidP="00D96623">
            <w:pPr>
              <w:suppressLineNumbers/>
              <w:spacing w:after="0"/>
              <w:rPr>
                <w:rFonts w:ascii="Times New Roman" w:hAnsi="Times New Roman" w:cs="Times New Roman"/>
                <w:sz w:val="20"/>
                <w:szCs w:val="20"/>
              </w:rPr>
            </w:pPr>
            <w:r w:rsidRPr="00C03325">
              <w:rPr>
                <w:rFonts w:ascii="Times New Roman" w:hAnsi="Times New Roman" w:cs="Times New Roman"/>
                <w:sz w:val="20"/>
                <w:szCs w:val="20"/>
              </w:rPr>
              <w:t>гарантийный талон (с отметкой о произведенн</w:t>
            </w:r>
            <w:r>
              <w:rPr>
                <w:rFonts w:ascii="Times New Roman" w:hAnsi="Times New Roman" w:cs="Times New Roman"/>
                <w:sz w:val="20"/>
                <w:szCs w:val="20"/>
              </w:rPr>
              <w:t>ой проверке контроля качества).</w:t>
            </w:r>
          </w:p>
        </w:tc>
        <w:tc>
          <w:tcPr>
            <w:tcW w:w="1276" w:type="dxa"/>
            <w:vMerge/>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vMerge/>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r>
      <w:tr w:rsidR="00D96623" w:rsidRPr="00C370BE" w:rsidTr="00D96623">
        <w:trPr>
          <w:trHeight w:val="165"/>
        </w:trPr>
        <w:tc>
          <w:tcPr>
            <w:tcW w:w="2156" w:type="dxa"/>
            <w:shd w:val="clear" w:color="auto" w:fill="auto"/>
            <w:noWrap/>
            <w:vAlign w:val="center"/>
          </w:tcPr>
          <w:p w:rsidR="00D96623" w:rsidRPr="00C370BE" w:rsidRDefault="00D96623" w:rsidP="00D96623">
            <w:pPr>
              <w:spacing w:after="0" w:line="0" w:lineRule="atLeast"/>
              <w:contextualSpacing/>
              <w:jc w:val="center"/>
              <w:rPr>
                <w:rFonts w:ascii="Times New Roman" w:hAnsi="Times New Roman" w:cs="Times New Roman"/>
                <w:color w:val="000000"/>
                <w:sz w:val="16"/>
                <w:szCs w:val="16"/>
              </w:rPr>
            </w:pPr>
          </w:p>
        </w:tc>
        <w:tc>
          <w:tcPr>
            <w:tcW w:w="1984" w:type="dxa"/>
            <w:shd w:val="clear" w:color="auto" w:fill="auto"/>
          </w:tcPr>
          <w:p w:rsidR="00D96623" w:rsidRPr="00C03325" w:rsidRDefault="00D96623" w:rsidP="00D96623">
            <w:pPr>
              <w:keepLines/>
              <w:jc w:val="both"/>
              <w:rPr>
                <w:rFonts w:ascii="Times New Roman" w:hAnsi="Times New Roman" w:cs="Times New Roman"/>
                <w:sz w:val="20"/>
                <w:szCs w:val="20"/>
              </w:rPr>
            </w:pPr>
          </w:p>
        </w:tc>
        <w:tc>
          <w:tcPr>
            <w:tcW w:w="3119" w:type="dxa"/>
            <w:shd w:val="clear" w:color="auto" w:fill="auto"/>
          </w:tcPr>
          <w:p w:rsidR="00D96623" w:rsidRPr="00C03325" w:rsidRDefault="00D96623" w:rsidP="00D96623">
            <w:pPr>
              <w:keepLines/>
              <w:spacing w:after="0"/>
              <w:jc w:val="both"/>
              <w:rPr>
                <w:rFonts w:ascii="Times New Roman" w:hAnsi="Times New Roman" w:cs="Times New Roman"/>
                <w:sz w:val="20"/>
                <w:szCs w:val="20"/>
              </w:rPr>
            </w:pPr>
            <w:r>
              <w:rPr>
                <w:rFonts w:ascii="Times New Roman" w:hAnsi="Times New Roman" w:cs="Times New Roman"/>
                <w:sz w:val="20"/>
                <w:szCs w:val="20"/>
              </w:rPr>
              <w:t>ИТОГО:</w:t>
            </w:r>
          </w:p>
        </w:tc>
        <w:tc>
          <w:tcPr>
            <w:tcW w:w="1276" w:type="dxa"/>
            <w:shd w:val="clear" w:color="auto" w:fill="auto"/>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p>
        </w:tc>
        <w:tc>
          <w:tcPr>
            <w:tcW w:w="1417" w:type="dxa"/>
          </w:tcPr>
          <w:p w:rsidR="00D96623" w:rsidRPr="00C03325" w:rsidRDefault="00D96623" w:rsidP="00D96623">
            <w:pPr>
              <w:spacing w:after="0" w:line="0" w:lineRule="atLeast"/>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r>
    </w:tbl>
    <w:p w:rsidR="00D96623" w:rsidRPr="002A5F6E" w:rsidRDefault="00D96623" w:rsidP="00D96623">
      <w:pPr>
        <w:ind w:right="-1" w:firstLine="708"/>
        <w:jc w:val="both"/>
        <w:rPr>
          <w:rFonts w:ascii="Times New Roman" w:hAnsi="Times New Roman"/>
          <w:i/>
          <w:lang w:eastAsia="ar-SA"/>
        </w:rPr>
      </w:pPr>
      <w:proofErr w:type="gramStart"/>
      <w:r w:rsidRPr="002A5F6E">
        <w:rPr>
          <w:rFonts w:ascii="Times New Roman" w:hAnsi="Times New Roman"/>
          <w:i/>
          <w:lang w:eastAsia="ar-SA"/>
        </w:rPr>
        <w:t>Руководствуясь п.5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Заказчик вправе указать в извещении об осуществлении закупки,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w:t>
      </w:r>
      <w:proofErr w:type="gramEnd"/>
      <w:r w:rsidRPr="002A5F6E">
        <w:rPr>
          <w:rFonts w:ascii="Times New Roman" w:hAnsi="Times New Roman"/>
          <w:i/>
          <w:lang w:eastAsia="ar-SA"/>
        </w:rPr>
        <w:t xml:space="preserve"> Федерального закона «О контрактной системе в сфере закупок товаров, работ, услуг </w:t>
      </w:r>
      <w:r w:rsidRPr="002A5F6E">
        <w:rPr>
          <w:rFonts w:ascii="Times New Roman" w:hAnsi="Times New Roman"/>
          <w:i/>
          <w:lang w:eastAsia="ar-SA"/>
        </w:rPr>
        <w:lastRenderedPageBreak/>
        <w:t>для обеспечения государственных и муниципальных нужд», которые не предусмотрены в позиции каталога.</w:t>
      </w:r>
    </w:p>
    <w:p w:rsidR="00D96623" w:rsidRPr="002A5F6E" w:rsidRDefault="00D96623" w:rsidP="00D96623">
      <w:pPr>
        <w:pStyle w:val="Standard"/>
        <w:rPr>
          <w:rFonts w:cs="Times New Roman"/>
          <w:sz w:val="22"/>
          <w:szCs w:val="22"/>
        </w:rPr>
      </w:pPr>
      <w:proofErr w:type="spellStart"/>
      <w:r w:rsidRPr="002A5F6E">
        <w:rPr>
          <w:rFonts w:eastAsia="Times New Roman" w:cs="Times New Roman"/>
          <w:i/>
          <w:sz w:val="22"/>
          <w:szCs w:val="22"/>
          <w:lang w:eastAsia="ar-SA"/>
        </w:rPr>
        <w:t>Заказчиком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применяются</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собственные</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характеристики</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связи</w:t>
      </w:r>
      <w:proofErr w:type="spellEnd"/>
      <w:r w:rsidRPr="002A5F6E">
        <w:rPr>
          <w:rFonts w:eastAsia="Times New Roman" w:cs="Times New Roman"/>
          <w:i/>
          <w:sz w:val="22"/>
          <w:szCs w:val="22"/>
          <w:lang w:eastAsia="ar-SA"/>
        </w:rPr>
        <w:t xml:space="preserve"> с </w:t>
      </w:r>
      <w:proofErr w:type="spellStart"/>
      <w:r w:rsidRPr="002A5F6E">
        <w:rPr>
          <w:rFonts w:eastAsia="Times New Roman" w:cs="Times New Roman"/>
          <w:i/>
          <w:sz w:val="22"/>
          <w:szCs w:val="22"/>
          <w:lang w:eastAsia="ar-SA"/>
        </w:rPr>
        <w:t>отсутствием</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характеристик</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данного</w:t>
      </w:r>
      <w:proofErr w:type="spellEnd"/>
      <w:r w:rsidRPr="002A5F6E">
        <w:rPr>
          <w:rFonts w:eastAsia="Times New Roman" w:cs="Times New Roman"/>
          <w:i/>
          <w:sz w:val="22"/>
          <w:szCs w:val="22"/>
          <w:lang w:eastAsia="ar-SA"/>
        </w:rPr>
        <w:t xml:space="preserve"> </w:t>
      </w:r>
      <w:proofErr w:type="spellStart"/>
      <w:r w:rsidRPr="002A5F6E">
        <w:rPr>
          <w:rFonts w:eastAsia="Times New Roman" w:cs="Times New Roman"/>
          <w:i/>
          <w:sz w:val="22"/>
          <w:szCs w:val="22"/>
          <w:lang w:eastAsia="ar-SA"/>
        </w:rPr>
        <w:t>товара</w:t>
      </w:r>
      <w:proofErr w:type="spellEnd"/>
      <w:r w:rsidRPr="002A5F6E">
        <w:rPr>
          <w:rFonts w:eastAsia="Times New Roman" w:cs="Times New Roman"/>
          <w:i/>
          <w:sz w:val="22"/>
          <w:szCs w:val="22"/>
          <w:lang w:eastAsia="ar-SA"/>
        </w:rPr>
        <w:t xml:space="preserve"> в </w:t>
      </w:r>
      <w:proofErr w:type="spellStart"/>
      <w:r w:rsidRPr="002A5F6E">
        <w:rPr>
          <w:rFonts w:eastAsia="Times New Roman" w:cs="Times New Roman"/>
          <w:i/>
          <w:sz w:val="22"/>
          <w:szCs w:val="22"/>
          <w:lang w:eastAsia="ar-SA"/>
        </w:rPr>
        <w:t>позиции</w:t>
      </w:r>
      <w:proofErr w:type="spellEnd"/>
      <w:r w:rsidRPr="002A5F6E">
        <w:rPr>
          <w:rFonts w:eastAsia="Times New Roman" w:cs="Times New Roman"/>
          <w:i/>
          <w:sz w:val="22"/>
          <w:szCs w:val="22"/>
          <w:lang w:eastAsia="ar-SA"/>
        </w:rPr>
        <w:t xml:space="preserve"> КТРУ</w:t>
      </w:r>
    </w:p>
    <w:p w:rsidR="00D96623" w:rsidRPr="006C50CD" w:rsidRDefault="00D96623" w:rsidP="00D96623">
      <w:pPr>
        <w:ind w:right="-1"/>
        <w:jc w:val="both"/>
        <w:rPr>
          <w:sz w:val="10"/>
          <w:szCs w:val="10"/>
        </w:rPr>
      </w:pPr>
    </w:p>
    <w:p w:rsidR="0031060A" w:rsidRPr="00A86FB5" w:rsidRDefault="0031060A" w:rsidP="0031060A">
      <w:pPr>
        <w:pStyle w:val="Standard"/>
        <w:jc w:val="center"/>
        <w:rPr>
          <w:b/>
          <w:sz w:val="28"/>
          <w:szCs w:val="28"/>
          <w:lang w:val="ru-RU"/>
        </w:rPr>
      </w:pPr>
      <w:r w:rsidRPr="00A86FB5">
        <w:rPr>
          <w:b/>
          <w:sz w:val="28"/>
          <w:szCs w:val="28"/>
          <w:lang w:val="ru-RU"/>
        </w:rPr>
        <w:t>Календарный план</w:t>
      </w:r>
    </w:p>
    <w:p w:rsidR="0031060A" w:rsidRPr="00A86FB5" w:rsidRDefault="0031060A" w:rsidP="0031060A">
      <w:pPr>
        <w:pStyle w:val="Standard"/>
        <w:jc w:val="center"/>
        <w:rPr>
          <w:sz w:val="28"/>
          <w:szCs w:val="28"/>
          <w:lang w:val="ru-RU"/>
        </w:rPr>
      </w:pPr>
    </w:p>
    <w:p w:rsidR="0031060A" w:rsidRPr="009343F3" w:rsidRDefault="0031060A" w:rsidP="0031060A">
      <w:pPr>
        <w:pStyle w:val="Standard"/>
        <w:ind w:firstLine="706"/>
        <w:jc w:val="both"/>
        <w:rPr>
          <w:lang w:val="ru-RU"/>
        </w:rPr>
      </w:pPr>
    </w:p>
    <w:tbl>
      <w:tblPr>
        <w:tblW w:w="9923" w:type="dxa"/>
        <w:tblInd w:w="10" w:type="dxa"/>
        <w:tblLayout w:type="fixed"/>
        <w:tblCellMar>
          <w:left w:w="10" w:type="dxa"/>
          <w:right w:w="10" w:type="dxa"/>
        </w:tblCellMar>
        <w:tblLook w:val="04A0" w:firstRow="1" w:lastRow="0" w:firstColumn="1" w:lastColumn="0" w:noHBand="0" w:noVBand="1"/>
      </w:tblPr>
      <w:tblGrid>
        <w:gridCol w:w="709"/>
        <w:gridCol w:w="5670"/>
        <w:gridCol w:w="2126"/>
        <w:gridCol w:w="1418"/>
      </w:tblGrid>
      <w:tr w:rsidR="0031060A" w:rsidTr="00E76512">
        <w:tc>
          <w:tcPr>
            <w:tcW w:w="709" w:type="dxa"/>
            <w:tcBorders>
              <w:top w:val="single" w:sz="4" w:space="0" w:color="000000"/>
              <w:left w:val="single" w:sz="4" w:space="0" w:color="000000"/>
              <w:bottom w:val="single" w:sz="4" w:space="0" w:color="000000"/>
              <w:right w:val="single" w:sz="4" w:space="0" w:color="000000"/>
            </w:tcBorders>
          </w:tcPr>
          <w:p w:rsidR="0031060A" w:rsidRPr="008D25A8" w:rsidRDefault="0031060A" w:rsidP="00E76512">
            <w:pPr>
              <w:jc w:val="center"/>
              <w:rPr>
                <w:rFonts w:cs="Times New Roman"/>
              </w:rPr>
            </w:pPr>
            <w:r w:rsidRPr="008D25A8">
              <w:rPr>
                <w:rFonts w:cs="Times New Roman"/>
              </w:rPr>
              <w:t xml:space="preserve">№ </w:t>
            </w:r>
            <w:proofErr w:type="gramStart"/>
            <w:r w:rsidRPr="008D25A8">
              <w:rPr>
                <w:rFonts w:cs="Times New Roman"/>
              </w:rPr>
              <w:t>п</w:t>
            </w:r>
            <w:proofErr w:type="gramEnd"/>
            <w:r w:rsidRPr="008D25A8">
              <w:rPr>
                <w:rFonts w:cs="Times New Roman"/>
              </w:rPr>
              <w:t>/п</w:t>
            </w:r>
          </w:p>
        </w:tc>
        <w:tc>
          <w:tcPr>
            <w:tcW w:w="5670" w:type="dxa"/>
            <w:tcBorders>
              <w:top w:val="single" w:sz="4" w:space="0" w:color="000000"/>
              <w:left w:val="single" w:sz="4" w:space="0" w:color="000000"/>
              <w:bottom w:val="single" w:sz="4" w:space="0" w:color="000000"/>
              <w:right w:val="single" w:sz="4" w:space="0" w:color="000000"/>
            </w:tcBorders>
          </w:tcPr>
          <w:p w:rsidR="0031060A" w:rsidRPr="008D25A8" w:rsidRDefault="0031060A" w:rsidP="00E76512">
            <w:pPr>
              <w:jc w:val="center"/>
              <w:rPr>
                <w:rFonts w:cs="Times New Roman"/>
              </w:rPr>
            </w:pPr>
            <w:r w:rsidRPr="008D25A8">
              <w:rPr>
                <w:rFonts w:cs="Times New Roman"/>
              </w:rPr>
              <w:t>Наименование товара</w:t>
            </w:r>
          </w:p>
        </w:tc>
        <w:tc>
          <w:tcPr>
            <w:tcW w:w="2126" w:type="dxa"/>
            <w:tcBorders>
              <w:top w:val="single" w:sz="4" w:space="0" w:color="000000"/>
              <w:left w:val="single" w:sz="4" w:space="0" w:color="000000"/>
              <w:bottom w:val="single" w:sz="4" w:space="0" w:color="000000"/>
              <w:right w:val="single" w:sz="4" w:space="0" w:color="000000"/>
            </w:tcBorders>
          </w:tcPr>
          <w:p w:rsidR="0031060A" w:rsidRPr="008D25A8" w:rsidRDefault="0031060A" w:rsidP="00E76512">
            <w:pPr>
              <w:pStyle w:val="Textbody"/>
              <w:jc w:val="center"/>
              <w:rPr>
                <w:rFonts w:cs="Times New Roman"/>
                <w:lang w:val="ru-RU"/>
              </w:rPr>
            </w:pPr>
            <w:r w:rsidRPr="008D25A8">
              <w:rPr>
                <w:rFonts w:cs="Times New Roman"/>
                <w:lang w:val="ru-RU"/>
              </w:rPr>
              <w:t xml:space="preserve">Периоды (этапы) поставки </w:t>
            </w:r>
            <w:r>
              <w:rPr>
                <w:rFonts w:cs="Times New Roman"/>
                <w:lang w:val="ru-RU"/>
              </w:rPr>
              <w:t>на 2025 год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60A" w:rsidRPr="008D25A8" w:rsidRDefault="0031060A" w:rsidP="00E76512">
            <w:pPr>
              <w:pStyle w:val="Textbody"/>
              <w:jc w:val="center"/>
              <w:rPr>
                <w:rFonts w:cs="Times New Roman"/>
                <w:lang w:val="ru-RU"/>
              </w:rPr>
            </w:pPr>
            <w:r>
              <w:rPr>
                <w:rFonts w:cs="Times New Roman"/>
                <w:lang w:val="ru-RU"/>
              </w:rPr>
              <w:t>Количество (шт.)</w:t>
            </w:r>
          </w:p>
        </w:tc>
      </w:tr>
      <w:tr w:rsidR="0031060A" w:rsidTr="00E76512">
        <w:tc>
          <w:tcPr>
            <w:tcW w:w="709" w:type="dxa"/>
            <w:tcBorders>
              <w:top w:val="single" w:sz="4" w:space="0" w:color="000000"/>
              <w:left w:val="single" w:sz="4" w:space="0" w:color="000000"/>
              <w:bottom w:val="single" w:sz="4" w:space="0" w:color="000000"/>
              <w:right w:val="single" w:sz="4" w:space="0" w:color="000000"/>
            </w:tcBorders>
          </w:tcPr>
          <w:p w:rsidR="0031060A" w:rsidRDefault="0031060A" w:rsidP="00E76512">
            <w:pPr>
              <w:tabs>
                <w:tab w:val="left" w:pos="360"/>
              </w:tabs>
              <w:ind w:right="5"/>
              <w:jc w:val="center"/>
              <w:rPr>
                <w:rFonts w:cs="Times New Roman"/>
              </w:rPr>
            </w:pPr>
            <w:r>
              <w:rPr>
                <w:rFonts w:cs="Times New Roman"/>
              </w:rPr>
              <w:t>1</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60A" w:rsidRPr="00DE6874" w:rsidRDefault="0031060A" w:rsidP="00E76512">
            <w:pPr>
              <w:pStyle w:val="ConsPlusNormal"/>
              <w:jc w:val="both"/>
              <w:rPr>
                <w:rFonts w:ascii="Times New Roman" w:hAnsi="Times New Roman"/>
                <w:b/>
                <w:sz w:val="20"/>
              </w:rPr>
            </w:pPr>
            <w:r>
              <w:rPr>
                <w:rFonts w:ascii="Times New Roman" w:hAnsi="Times New Roman"/>
                <w:b/>
                <w:sz w:val="20"/>
              </w:rPr>
              <w:t>7-01</w:t>
            </w:r>
            <w:r w:rsidRPr="00DE6874">
              <w:rPr>
                <w:rFonts w:ascii="Times New Roman" w:hAnsi="Times New Roman"/>
                <w:b/>
                <w:sz w:val="20"/>
              </w:rPr>
              <w:t xml:space="preserve">-01. Кресло-коляска с ручным приводом </w:t>
            </w:r>
            <w:proofErr w:type="gramStart"/>
            <w:r>
              <w:rPr>
                <w:rFonts w:ascii="Times New Roman" w:hAnsi="Times New Roman"/>
                <w:b/>
                <w:sz w:val="20"/>
              </w:rPr>
              <w:t>комнатная</w:t>
            </w:r>
            <w:proofErr w:type="gramEnd"/>
            <w:r w:rsidRPr="00DE6874">
              <w:rPr>
                <w:rFonts w:ascii="Times New Roman" w:hAnsi="Times New Roman"/>
                <w:b/>
                <w:sz w:val="20"/>
              </w:rPr>
              <w:t xml:space="preserve"> (для инвал</w:t>
            </w:r>
            <w:r w:rsidRPr="00DE6874">
              <w:rPr>
                <w:rFonts w:ascii="Times New Roman" w:hAnsi="Times New Roman"/>
                <w:b/>
                <w:sz w:val="20"/>
              </w:rPr>
              <w:t>и</w:t>
            </w:r>
            <w:r w:rsidRPr="00DE6874">
              <w:rPr>
                <w:rFonts w:ascii="Times New Roman" w:hAnsi="Times New Roman"/>
                <w:b/>
                <w:sz w:val="20"/>
              </w:rPr>
              <w:t>дов и детей инвалидов).</w:t>
            </w:r>
          </w:p>
          <w:p w:rsidR="0031060A" w:rsidRPr="00DE6874" w:rsidRDefault="0031060A" w:rsidP="00E76512">
            <w:pPr>
              <w:pStyle w:val="Textbody"/>
              <w:spacing w:after="0"/>
              <w:rPr>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060A" w:rsidRPr="00296B0A" w:rsidRDefault="0031060A" w:rsidP="00E76512">
            <w:pPr>
              <w:rPr>
                <w:rFonts w:cs="Times New Roman"/>
                <w:sz w:val="20"/>
                <w:szCs w:val="20"/>
              </w:rPr>
            </w:pPr>
            <w:r w:rsidRPr="00296B0A">
              <w:rPr>
                <w:rFonts w:cs="Times New Roman"/>
                <w:sz w:val="20"/>
                <w:szCs w:val="20"/>
              </w:rPr>
              <w:t xml:space="preserve">В течение 5 календарных дней </w:t>
            </w:r>
            <w:proofErr w:type="gramStart"/>
            <w:r w:rsidRPr="00296B0A">
              <w:rPr>
                <w:rFonts w:cs="Times New Roman"/>
                <w:sz w:val="20"/>
                <w:szCs w:val="20"/>
              </w:rPr>
              <w:t>с даты заключения</w:t>
            </w:r>
            <w:proofErr w:type="gramEnd"/>
            <w:r w:rsidRPr="00296B0A">
              <w:rPr>
                <w:rFonts w:cs="Times New Roman"/>
                <w:sz w:val="20"/>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060A" w:rsidRPr="00F61D78" w:rsidRDefault="0031060A" w:rsidP="00E76512">
            <w:pPr>
              <w:pStyle w:val="Textbody"/>
              <w:jc w:val="center"/>
              <w:rPr>
                <w:rFonts w:cs="Times New Roman"/>
                <w:lang w:val="ru-RU"/>
              </w:rPr>
            </w:pPr>
            <w:r>
              <w:rPr>
                <w:rFonts w:cs="Times New Roman"/>
                <w:lang w:val="ru-RU"/>
              </w:rPr>
              <w:t>100</w:t>
            </w:r>
          </w:p>
        </w:tc>
      </w:tr>
      <w:tr w:rsidR="0031060A" w:rsidTr="00E76512">
        <w:tc>
          <w:tcPr>
            <w:tcW w:w="709" w:type="dxa"/>
            <w:tcBorders>
              <w:top w:val="single" w:sz="4" w:space="0" w:color="000000"/>
              <w:left w:val="single" w:sz="4" w:space="0" w:color="000000"/>
              <w:bottom w:val="single" w:sz="4" w:space="0" w:color="000000"/>
              <w:right w:val="single" w:sz="4" w:space="0" w:color="000000"/>
            </w:tcBorders>
          </w:tcPr>
          <w:p w:rsidR="0031060A" w:rsidRDefault="0031060A" w:rsidP="00E76512">
            <w:pPr>
              <w:tabs>
                <w:tab w:val="left" w:pos="360"/>
              </w:tabs>
              <w:ind w:right="5"/>
              <w:jc w:val="center"/>
              <w:rPr>
                <w:rFonts w:cs="Times New Roman"/>
              </w:rPr>
            </w:pPr>
            <w:r>
              <w:rPr>
                <w:rFonts w:cs="Times New Roman"/>
              </w:rPr>
              <w:t>2.</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60A" w:rsidRPr="00DE6874" w:rsidRDefault="0031060A" w:rsidP="00E76512">
            <w:pPr>
              <w:pStyle w:val="ConsPlusNormal"/>
              <w:jc w:val="both"/>
              <w:rPr>
                <w:rFonts w:ascii="Times New Roman" w:hAnsi="Times New Roman"/>
                <w:b/>
                <w:sz w:val="20"/>
              </w:rPr>
            </w:pPr>
            <w:r>
              <w:rPr>
                <w:rFonts w:ascii="Times New Roman" w:hAnsi="Times New Roman"/>
                <w:b/>
                <w:sz w:val="20"/>
              </w:rPr>
              <w:t>7-01</w:t>
            </w:r>
            <w:r w:rsidRPr="00DE6874">
              <w:rPr>
                <w:rFonts w:ascii="Times New Roman" w:hAnsi="Times New Roman"/>
                <w:b/>
                <w:sz w:val="20"/>
              </w:rPr>
              <w:t xml:space="preserve">-01. Кресло-коляска с ручным приводом </w:t>
            </w:r>
            <w:proofErr w:type="gramStart"/>
            <w:r>
              <w:rPr>
                <w:rFonts w:ascii="Times New Roman" w:hAnsi="Times New Roman"/>
                <w:b/>
                <w:sz w:val="20"/>
              </w:rPr>
              <w:t>комнатная</w:t>
            </w:r>
            <w:proofErr w:type="gramEnd"/>
            <w:r w:rsidRPr="00DE6874">
              <w:rPr>
                <w:rFonts w:ascii="Times New Roman" w:hAnsi="Times New Roman"/>
                <w:b/>
                <w:sz w:val="20"/>
              </w:rPr>
              <w:t xml:space="preserve"> (для инвал</w:t>
            </w:r>
            <w:r w:rsidRPr="00DE6874">
              <w:rPr>
                <w:rFonts w:ascii="Times New Roman" w:hAnsi="Times New Roman"/>
                <w:b/>
                <w:sz w:val="20"/>
              </w:rPr>
              <w:t>и</w:t>
            </w:r>
            <w:r w:rsidRPr="00DE6874">
              <w:rPr>
                <w:rFonts w:ascii="Times New Roman" w:hAnsi="Times New Roman"/>
                <w:b/>
                <w:sz w:val="20"/>
              </w:rPr>
              <w:t>дов и детей инвалидов).</w:t>
            </w:r>
          </w:p>
          <w:p w:rsidR="0031060A" w:rsidRDefault="0031060A" w:rsidP="00E76512">
            <w:pPr>
              <w:pStyle w:val="ConsPlusNormal"/>
              <w:jc w:val="both"/>
              <w:rPr>
                <w:rFonts w:ascii="Times New Roman" w:hAnsi="Times New Roman"/>
                <w:b/>
                <w:sz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060A" w:rsidRPr="00296B0A" w:rsidRDefault="0031060A" w:rsidP="00E76512">
            <w:pPr>
              <w:rPr>
                <w:rFonts w:cs="Times New Roman"/>
                <w:sz w:val="20"/>
                <w:szCs w:val="20"/>
              </w:rPr>
            </w:pPr>
            <w:r w:rsidRPr="00296B0A">
              <w:rPr>
                <w:rFonts w:cs="Times New Roman"/>
                <w:sz w:val="20"/>
                <w:szCs w:val="20"/>
              </w:rPr>
              <w:t xml:space="preserve">В течение 5 календарных дней </w:t>
            </w:r>
            <w:proofErr w:type="gramStart"/>
            <w:r w:rsidRPr="00296B0A">
              <w:rPr>
                <w:rFonts w:cs="Times New Roman"/>
                <w:sz w:val="20"/>
                <w:szCs w:val="20"/>
              </w:rPr>
              <w:t>с даты заключения</w:t>
            </w:r>
            <w:proofErr w:type="gramEnd"/>
            <w:r w:rsidRPr="00296B0A">
              <w:rPr>
                <w:rFonts w:cs="Times New Roman"/>
                <w:sz w:val="20"/>
                <w:szCs w:val="20"/>
              </w:rPr>
              <w:t xml:space="preserve"> государственного контракта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060A" w:rsidRDefault="0031060A" w:rsidP="00E76512">
            <w:pPr>
              <w:pStyle w:val="Textbody"/>
              <w:jc w:val="center"/>
              <w:rPr>
                <w:rFonts w:cs="Times New Roman"/>
                <w:lang w:val="ru-RU"/>
              </w:rPr>
            </w:pPr>
            <w:r>
              <w:rPr>
                <w:rFonts w:cs="Times New Roman"/>
                <w:lang w:val="ru-RU"/>
              </w:rPr>
              <w:t>20</w:t>
            </w:r>
          </w:p>
        </w:tc>
      </w:tr>
      <w:tr w:rsidR="0031060A" w:rsidRPr="00F01189" w:rsidTr="00E76512">
        <w:trPr>
          <w:trHeight w:val="595"/>
        </w:trPr>
        <w:tc>
          <w:tcPr>
            <w:tcW w:w="709" w:type="dxa"/>
            <w:tcBorders>
              <w:top w:val="single" w:sz="4" w:space="0" w:color="000000"/>
              <w:left w:val="single" w:sz="4" w:space="0" w:color="000000"/>
              <w:bottom w:val="single" w:sz="4" w:space="0" w:color="000000"/>
              <w:right w:val="single" w:sz="4" w:space="0" w:color="000000"/>
            </w:tcBorders>
          </w:tcPr>
          <w:p w:rsidR="0031060A" w:rsidRPr="008D25A8" w:rsidRDefault="0031060A" w:rsidP="00E76512">
            <w:pPr>
              <w:pStyle w:val="a3"/>
            </w:pP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60A" w:rsidRPr="00F01189" w:rsidRDefault="0031060A" w:rsidP="00E76512">
            <w:pPr>
              <w:pStyle w:val="a3"/>
              <w:jc w:val="right"/>
              <w:rPr>
                <w:b/>
              </w:rPr>
            </w:pPr>
            <w:r w:rsidRPr="00F01189">
              <w:rPr>
                <w:b/>
              </w:rPr>
              <w:t>ИТОГО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1060A" w:rsidRPr="008D25A8" w:rsidRDefault="0031060A" w:rsidP="00E76512">
            <w:pPr>
              <w:jc w:val="center"/>
              <w:rPr>
                <w:rFonts w:cs="Times New Roma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60A" w:rsidRPr="00B104CF" w:rsidRDefault="0031060A" w:rsidP="00E76512">
            <w:pPr>
              <w:pStyle w:val="Textbody"/>
              <w:jc w:val="center"/>
              <w:rPr>
                <w:rFonts w:cs="Times New Roman"/>
                <w:b/>
                <w:lang w:val="ru-RU"/>
              </w:rPr>
            </w:pPr>
            <w:r>
              <w:rPr>
                <w:rFonts w:cs="Times New Roman"/>
                <w:b/>
                <w:lang w:val="ru-RU"/>
              </w:rPr>
              <w:t>120</w:t>
            </w:r>
          </w:p>
        </w:tc>
      </w:tr>
    </w:tbl>
    <w:p w:rsidR="0031060A" w:rsidRPr="009343F3" w:rsidRDefault="0031060A" w:rsidP="0031060A">
      <w:pPr>
        <w:pStyle w:val="Standard"/>
        <w:jc w:val="both"/>
        <w:rPr>
          <w:lang w:val="ru-RU"/>
        </w:rPr>
      </w:pPr>
    </w:p>
    <w:p w:rsidR="005A168A" w:rsidRDefault="005A168A" w:rsidP="00D96623">
      <w:pPr>
        <w:spacing w:after="0" w:line="0" w:lineRule="atLeast"/>
        <w:contextualSpacing/>
        <w:jc w:val="both"/>
        <w:rPr>
          <w:rFonts w:ascii="Times New Roman" w:hAnsi="Times New Roman" w:cs="Times New Roman"/>
          <w:b/>
          <w:bCs/>
          <w:sz w:val="24"/>
          <w:szCs w:val="24"/>
        </w:rPr>
      </w:pPr>
      <w:bookmarkStart w:id="0" w:name="_GoBack"/>
      <w:bookmarkEnd w:id="0"/>
    </w:p>
    <w:sectPr w:rsidR="005A168A" w:rsidSect="00FE0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9D" w:rsidRDefault="006D2E9D" w:rsidP="006D2E9D">
      <w:pPr>
        <w:spacing w:after="0" w:line="240" w:lineRule="auto"/>
      </w:pPr>
      <w:r>
        <w:separator/>
      </w:r>
    </w:p>
  </w:endnote>
  <w:endnote w:type="continuationSeparator" w:id="0">
    <w:p w:rsidR="006D2E9D" w:rsidRDefault="006D2E9D" w:rsidP="006D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9D" w:rsidRDefault="006D2E9D" w:rsidP="006D2E9D">
      <w:pPr>
        <w:spacing w:after="0" w:line="240" w:lineRule="auto"/>
      </w:pPr>
      <w:r>
        <w:separator/>
      </w:r>
    </w:p>
  </w:footnote>
  <w:footnote w:type="continuationSeparator" w:id="0">
    <w:p w:rsidR="006D2E9D" w:rsidRDefault="006D2E9D" w:rsidP="006D2E9D">
      <w:pPr>
        <w:spacing w:after="0" w:line="240" w:lineRule="auto"/>
      </w:pPr>
      <w:r>
        <w:continuationSeparator/>
      </w:r>
    </w:p>
  </w:footnote>
  <w:footnote w:id="1">
    <w:p w:rsidR="00D96623" w:rsidRDefault="00D96623" w:rsidP="006D2E9D">
      <w:pPr>
        <w:pStyle w:val="af1"/>
      </w:pPr>
      <w:r>
        <w:rPr>
          <w:rStyle w:val="af0"/>
        </w:rPr>
        <w:footnoteRef/>
      </w:r>
      <w:r>
        <w:t xml:space="preserve"> </w:t>
      </w:r>
      <w:proofErr w:type="gramStart"/>
      <w:r w:rsidRPr="006A3E0D">
        <w:t>В соответствии с требованиями постановления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обеспечения государственных и муниципальных нужд и правил использования указанного каталога» (далее КТРУ) для описания объекта закупки, отвечающего требованиям Заказчика, и в целях уточнения характеристик на данный вид товара, помимо характеристик, которые были взяты</w:t>
      </w:r>
      <w:proofErr w:type="gramEnd"/>
      <w:r w:rsidRPr="006A3E0D">
        <w:t xml:space="preserve"> Заказчиком из КТРУ, были использованы функциональные, технические и качественные характеристики, эксплуатационные характеристики объекта закупки, не включенные в КТРУ (в соответствии с пунктом 1 части 1 статьи 33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83"/>
    <w:multiLevelType w:val="hybridMultilevel"/>
    <w:tmpl w:val="16B6889A"/>
    <w:lvl w:ilvl="0" w:tplc="0D08425C">
      <w:start w:val="1"/>
      <w:numFmt w:val="bullet"/>
      <w:lvlText w:val=""/>
      <w:lvlJc w:val="left"/>
      <w:pPr>
        <w:ind w:left="770" w:hanging="360"/>
      </w:pPr>
      <w:rPr>
        <w:rFonts w:ascii="Symbol" w:hAnsi="Symbol" w:hint="default"/>
      </w:rPr>
    </w:lvl>
    <w:lvl w:ilvl="1" w:tplc="36FA685C" w:tentative="1">
      <w:start w:val="1"/>
      <w:numFmt w:val="bullet"/>
      <w:lvlText w:val="o"/>
      <w:lvlJc w:val="left"/>
      <w:pPr>
        <w:ind w:left="1490" w:hanging="360"/>
      </w:pPr>
      <w:rPr>
        <w:rFonts w:ascii="Courier New" w:hAnsi="Courier New" w:cs="Courier New" w:hint="default"/>
      </w:rPr>
    </w:lvl>
    <w:lvl w:ilvl="2" w:tplc="32A685A6" w:tentative="1">
      <w:start w:val="1"/>
      <w:numFmt w:val="bullet"/>
      <w:lvlText w:val=""/>
      <w:lvlJc w:val="left"/>
      <w:pPr>
        <w:ind w:left="2210" w:hanging="360"/>
      </w:pPr>
      <w:rPr>
        <w:rFonts w:ascii="Wingdings" w:hAnsi="Wingdings" w:hint="default"/>
      </w:rPr>
    </w:lvl>
    <w:lvl w:ilvl="3" w:tplc="BA70F090" w:tentative="1">
      <w:start w:val="1"/>
      <w:numFmt w:val="bullet"/>
      <w:lvlText w:val=""/>
      <w:lvlJc w:val="left"/>
      <w:pPr>
        <w:ind w:left="2930" w:hanging="360"/>
      </w:pPr>
      <w:rPr>
        <w:rFonts w:ascii="Symbol" w:hAnsi="Symbol" w:hint="default"/>
      </w:rPr>
    </w:lvl>
    <w:lvl w:ilvl="4" w:tplc="56DCD042" w:tentative="1">
      <w:start w:val="1"/>
      <w:numFmt w:val="bullet"/>
      <w:lvlText w:val="o"/>
      <w:lvlJc w:val="left"/>
      <w:pPr>
        <w:ind w:left="3650" w:hanging="360"/>
      </w:pPr>
      <w:rPr>
        <w:rFonts w:ascii="Courier New" w:hAnsi="Courier New" w:cs="Courier New" w:hint="default"/>
      </w:rPr>
    </w:lvl>
    <w:lvl w:ilvl="5" w:tplc="F91EB53A" w:tentative="1">
      <w:start w:val="1"/>
      <w:numFmt w:val="bullet"/>
      <w:lvlText w:val=""/>
      <w:lvlJc w:val="left"/>
      <w:pPr>
        <w:ind w:left="4370" w:hanging="360"/>
      </w:pPr>
      <w:rPr>
        <w:rFonts w:ascii="Wingdings" w:hAnsi="Wingdings" w:hint="default"/>
      </w:rPr>
    </w:lvl>
    <w:lvl w:ilvl="6" w:tplc="DEBA3C0A" w:tentative="1">
      <w:start w:val="1"/>
      <w:numFmt w:val="bullet"/>
      <w:lvlText w:val=""/>
      <w:lvlJc w:val="left"/>
      <w:pPr>
        <w:ind w:left="5090" w:hanging="360"/>
      </w:pPr>
      <w:rPr>
        <w:rFonts w:ascii="Symbol" w:hAnsi="Symbol" w:hint="default"/>
      </w:rPr>
    </w:lvl>
    <w:lvl w:ilvl="7" w:tplc="C2EC8FA8" w:tentative="1">
      <w:start w:val="1"/>
      <w:numFmt w:val="bullet"/>
      <w:lvlText w:val="o"/>
      <w:lvlJc w:val="left"/>
      <w:pPr>
        <w:ind w:left="5810" w:hanging="360"/>
      </w:pPr>
      <w:rPr>
        <w:rFonts w:ascii="Courier New" w:hAnsi="Courier New" w:cs="Courier New" w:hint="default"/>
      </w:rPr>
    </w:lvl>
    <w:lvl w:ilvl="8" w:tplc="C83E8CDE" w:tentative="1">
      <w:start w:val="1"/>
      <w:numFmt w:val="bullet"/>
      <w:lvlText w:val=""/>
      <w:lvlJc w:val="left"/>
      <w:pPr>
        <w:ind w:left="6530" w:hanging="360"/>
      </w:pPr>
      <w:rPr>
        <w:rFonts w:ascii="Wingdings" w:hAnsi="Wingdings" w:hint="default"/>
      </w:rPr>
    </w:lvl>
  </w:abstractNum>
  <w:abstractNum w:abstractNumId="1">
    <w:nsid w:val="0D664095"/>
    <w:multiLevelType w:val="hybridMultilevel"/>
    <w:tmpl w:val="C24A307E"/>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56E6F"/>
    <w:multiLevelType w:val="hybridMultilevel"/>
    <w:tmpl w:val="B96E69A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50976"/>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867BDC"/>
    <w:multiLevelType w:val="hybridMultilevel"/>
    <w:tmpl w:val="88CCA0C6"/>
    <w:lvl w:ilvl="0" w:tplc="72022D9E">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80DF6"/>
    <w:multiLevelType w:val="hybridMultilevel"/>
    <w:tmpl w:val="AEC2DCE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C232A"/>
    <w:multiLevelType w:val="hybridMultilevel"/>
    <w:tmpl w:val="8DDE275C"/>
    <w:lvl w:ilvl="0" w:tplc="2F262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8B2216"/>
    <w:multiLevelType w:val="multilevel"/>
    <w:tmpl w:val="3F306C1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FF22342"/>
    <w:multiLevelType w:val="multilevel"/>
    <w:tmpl w:val="DC380AB6"/>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0F67DC1"/>
    <w:multiLevelType w:val="multilevel"/>
    <w:tmpl w:val="83A49FEA"/>
    <w:lvl w:ilvl="0">
      <w:start w:val="6"/>
      <w:numFmt w:val="decimal"/>
      <w:lvlText w:val="%1."/>
      <w:lvlJc w:val="left"/>
      <w:pPr>
        <w:ind w:left="360" w:hanging="360"/>
      </w:pPr>
      <w:rPr>
        <w:rFonts w:hint="default"/>
      </w:rPr>
    </w:lvl>
    <w:lvl w:ilvl="1">
      <w:start w:val="6"/>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96104A6"/>
    <w:multiLevelType w:val="multilevel"/>
    <w:tmpl w:val="2EAE1C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0DE3774"/>
    <w:multiLevelType w:val="multilevel"/>
    <w:tmpl w:val="3B662310"/>
    <w:lvl w:ilvl="0">
      <w:start w:val="2"/>
      <w:numFmt w:val="decimal"/>
      <w:lvlText w:val="%1."/>
      <w:lvlJc w:val="left"/>
      <w:pPr>
        <w:ind w:left="360" w:hanging="360"/>
      </w:pPr>
      <w:rPr>
        <w:rFonts w:hint="default"/>
      </w:rPr>
    </w:lvl>
    <w:lvl w:ilvl="1">
      <w:start w:val="13"/>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4BF53EE2"/>
    <w:multiLevelType w:val="multilevel"/>
    <w:tmpl w:val="47A4C240"/>
    <w:lvl w:ilvl="0">
      <w:start w:val="10"/>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4ED91FE2"/>
    <w:multiLevelType w:val="hybridMultilevel"/>
    <w:tmpl w:val="2EDE4ABA"/>
    <w:lvl w:ilvl="0" w:tplc="2F2620AE">
      <w:start w:val="1"/>
      <w:numFmt w:val="decimal"/>
      <w:lvlText w:val="%1."/>
      <w:lvlJc w:val="left"/>
      <w:pPr>
        <w:ind w:left="720" w:hanging="360"/>
      </w:pPr>
      <w:rPr>
        <w:rFonts w:ascii="Times New Roman" w:eastAsia="Times New Roman" w:hAnsi="Times New Roman" w:cs="Times New Roman"/>
        <w:b/>
        <w:color w:val="auto"/>
      </w:rPr>
    </w:lvl>
    <w:lvl w:ilvl="1" w:tplc="04190003">
      <w:start w:val="1"/>
      <w:numFmt w:val="lowerLetter"/>
      <w:lvlText w:val="%2."/>
      <w:lvlJc w:val="left"/>
      <w:pPr>
        <w:ind w:left="360" w:hanging="360"/>
      </w:pPr>
    </w:lvl>
    <w:lvl w:ilvl="2" w:tplc="2F2620AE">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574F29CA"/>
    <w:multiLevelType w:val="hybridMultilevel"/>
    <w:tmpl w:val="E008177A"/>
    <w:lvl w:ilvl="0" w:tplc="5E64BB9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18A466F"/>
    <w:multiLevelType w:val="hybridMultilevel"/>
    <w:tmpl w:val="B2307BC8"/>
    <w:lvl w:ilvl="0" w:tplc="5E64BB9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FAB1240"/>
    <w:multiLevelType w:val="multilevel"/>
    <w:tmpl w:val="8ECCC92A"/>
    <w:lvl w:ilvl="0">
      <w:start w:val="10"/>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6"/>
  </w:num>
  <w:num w:numId="2">
    <w:abstractNumId w:val="3"/>
  </w:num>
  <w:num w:numId="3">
    <w:abstractNumId w:val="10"/>
  </w:num>
  <w:num w:numId="4">
    <w:abstractNumId w:val="0"/>
  </w:num>
  <w:num w:numId="5">
    <w:abstractNumId w:val="13"/>
  </w:num>
  <w:num w:numId="6">
    <w:abstractNumId w:val="15"/>
  </w:num>
  <w:num w:numId="7">
    <w:abstractNumId w:val="2"/>
  </w:num>
  <w:num w:numId="8">
    <w:abstractNumId w:val="5"/>
  </w:num>
  <w:num w:numId="9">
    <w:abstractNumId w:val="14"/>
  </w:num>
  <w:num w:numId="10">
    <w:abstractNumId w:val="6"/>
  </w:num>
  <w:num w:numId="11">
    <w:abstractNumId w:val="1"/>
  </w:num>
  <w:num w:numId="12">
    <w:abstractNumId w:val="11"/>
  </w:num>
  <w:num w:numId="13">
    <w:abstractNumId w:val="7"/>
  </w:num>
  <w:num w:numId="14">
    <w:abstractNumId w:val="9"/>
  </w:num>
  <w:num w:numId="15">
    <w:abstractNumId w:val="12"/>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F5"/>
    <w:rsid w:val="00005FC3"/>
    <w:rsid w:val="00006E04"/>
    <w:rsid w:val="00012E51"/>
    <w:rsid w:val="00021E05"/>
    <w:rsid w:val="000279F6"/>
    <w:rsid w:val="00027A26"/>
    <w:rsid w:val="00037093"/>
    <w:rsid w:val="00037FCD"/>
    <w:rsid w:val="00044BEB"/>
    <w:rsid w:val="000478FE"/>
    <w:rsid w:val="000628A8"/>
    <w:rsid w:val="0008052B"/>
    <w:rsid w:val="00080830"/>
    <w:rsid w:val="00082FEF"/>
    <w:rsid w:val="000850C8"/>
    <w:rsid w:val="00096B2F"/>
    <w:rsid w:val="000A6B57"/>
    <w:rsid w:val="000B2C40"/>
    <w:rsid w:val="000B56BA"/>
    <w:rsid w:val="000C0082"/>
    <w:rsid w:val="000E2458"/>
    <w:rsid w:val="000F3B10"/>
    <w:rsid w:val="000F635C"/>
    <w:rsid w:val="001053F6"/>
    <w:rsid w:val="00110BF6"/>
    <w:rsid w:val="001113E9"/>
    <w:rsid w:val="00124503"/>
    <w:rsid w:val="00140F4E"/>
    <w:rsid w:val="001434BA"/>
    <w:rsid w:val="0014474C"/>
    <w:rsid w:val="001470B6"/>
    <w:rsid w:val="001558A9"/>
    <w:rsid w:val="001601D0"/>
    <w:rsid w:val="00162DE3"/>
    <w:rsid w:val="00171EC3"/>
    <w:rsid w:val="001726C9"/>
    <w:rsid w:val="00175826"/>
    <w:rsid w:val="001848EC"/>
    <w:rsid w:val="001B032D"/>
    <w:rsid w:val="001B0A5D"/>
    <w:rsid w:val="001C1414"/>
    <w:rsid w:val="001D0434"/>
    <w:rsid w:val="001D1007"/>
    <w:rsid w:val="001E569F"/>
    <w:rsid w:val="002036B6"/>
    <w:rsid w:val="0020372D"/>
    <w:rsid w:val="00203F19"/>
    <w:rsid w:val="00206E43"/>
    <w:rsid w:val="00222876"/>
    <w:rsid w:val="00224472"/>
    <w:rsid w:val="002252D0"/>
    <w:rsid w:val="00225B71"/>
    <w:rsid w:val="00227FA2"/>
    <w:rsid w:val="0024010E"/>
    <w:rsid w:val="00240E30"/>
    <w:rsid w:val="0025067F"/>
    <w:rsid w:val="0025270B"/>
    <w:rsid w:val="00285CF1"/>
    <w:rsid w:val="002A3537"/>
    <w:rsid w:val="002A380D"/>
    <w:rsid w:val="002C0440"/>
    <w:rsid w:val="002C3187"/>
    <w:rsid w:val="002C5A61"/>
    <w:rsid w:val="002D7183"/>
    <w:rsid w:val="002F077A"/>
    <w:rsid w:val="002F6ED9"/>
    <w:rsid w:val="00306861"/>
    <w:rsid w:val="0031060A"/>
    <w:rsid w:val="00311692"/>
    <w:rsid w:val="00316394"/>
    <w:rsid w:val="00325B66"/>
    <w:rsid w:val="003357E5"/>
    <w:rsid w:val="00337B44"/>
    <w:rsid w:val="00343D73"/>
    <w:rsid w:val="0034428D"/>
    <w:rsid w:val="00346AC9"/>
    <w:rsid w:val="003513AD"/>
    <w:rsid w:val="00352766"/>
    <w:rsid w:val="003544BC"/>
    <w:rsid w:val="003628F4"/>
    <w:rsid w:val="00367C3F"/>
    <w:rsid w:val="0038578A"/>
    <w:rsid w:val="0038633D"/>
    <w:rsid w:val="0039338D"/>
    <w:rsid w:val="00394EEC"/>
    <w:rsid w:val="003A46A4"/>
    <w:rsid w:val="003D3576"/>
    <w:rsid w:val="003E1C38"/>
    <w:rsid w:val="003E5249"/>
    <w:rsid w:val="003E7135"/>
    <w:rsid w:val="003E7AC3"/>
    <w:rsid w:val="003F5253"/>
    <w:rsid w:val="003F6636"/>
    <w:rsid w:val="00404999"/>
    <w:rsid w:val="0041025D"/>
    <w:rsid w:val="00411673"/>
    <w:rsid w:val="004271B1"/>
    <w:rsid w:val="0043551C"/>
    <w:rsid w:val="00442831"/>
    <w:rsid w:val="00454CD0"/>
    <w:rsid w:val="0046531D"/>
    <w:rsid w:val="00471A28"/>
    <w:rsid w:val="00474F70"/>
    <w:rsid w:val="004801B5"/>
    <w:rsid w:val="00482A8C"/>
    <w:rsid w:val="0048454E"/>
    <w:rsid w:val="00487F11"/>
    <w:rsid w:val="00491364"/>
    <w:rsid w:val="00492771"/>
    <w:rsid w:val="004A02A0"/>
    <w:rsid w:val="004A127F"/>
    <w:rsid w:val="004A2528"/>
    <w:rsid w:val="004B2C42"/>
    <w:rsid w:val="004D3EC6"/>
    <w:rsid w:val="004E5C27"/>
    <w:rsid w:val="004F24A3"/>
    <w:rsid w:val="004F3970"/>
    <w:rsid w:val="00502D86"/>
    <w:rsid w:val="00504271"/>
    <w:rsid w:val="005156BC"/>
    <w:rsid w:val="00531728"/>
    <w:rsid w:val="0053652B"/>
    <w:rsid w:val="00545CAB"/>
    <w:rsid w:val="00565DB3"/>
    <w:rsid w:val="00570A14"/>
    <w:rsid w:val="00575C64"/>
    <w:rsid w:val="00576B74"/>
    <w:rsid w:val="005811D6"/>
    <w:rsid w:val="0058168A"/>
    <w:rsid w:val="00582852"/>
    <w:rsid w:val="00585BE9"/>
    <w:rsid w:val="00586754"/>
    <w:rsid w:val="005878D5"/>
    <w:rsid w:val="005A168A"/>
    <w:rsid w:val="005A1CAA"/>
    <w:rsid w:val="005A201B"/>
    <w:rsid w:val="005A76BC"/>
    <w:rsid w:val="005A79EB"/>
    <w:rsid w:val="005B61DF"/>
    <w:rsid w:val="005D1DBA"/>
    <w:rsid w:val="005D5D0C"/>
    <w:rsid w:val="005E41EC"/>
    <w:rsid w:val="005E7E0E"/>
    <w:rsid w:val="005F3AF5"/>
    <w:rsid w:val="005F4FF9"/>
    <w:rsid w:val="005F6014"/>
    <w:rsid w:val="00602EBE"/>
    <w:rsid w:val="006131CE"/>
    <w:rsid w:val="00616767"/>
    <w:rsid w:val="00623128"/>
    <w:rsid w:val="0062605C"/>
    <w:rsid w:val="00632CE4"/>
    <w:rsid w:val="00634F42"/>
    <w:rsid w:val="006541AD"/>
    <w:rsid w:val="00654E12"/>
    <w:rsid w:val="006629B1"/>
    <w:rsid w:val="006646DD"/>
    <w:rsid w:val="00676852"/>
    <w:rsid w:val="00686F0E"/>
    <w:rsid w:val="006A6B1A"/>
    <w:rsid w:val="006C079D"/>
    <w:rsid w:val="006C16FC"/>
    <w:rsid w:val="006C2B6D"/>
    <w:rsid w:val="006C7C5E"/>
    <w:rsid w:val="006D2E9D"/>
    <w:rsid w:val="006E605B"/>
    <w:rsid w:val="006F1008"/>
    <w:rsid w:val="006F2564"/>
    <w:rsid w:val="00700A06"/>
    <w:rsid w:val="00700C0D"/>
    <w:rsid w:val="0070350D"/>
    <w:rsid w:val="00703FE6"/>
    <w:rsid w:val="00727C99"/>
    <w:rsid w:val="00734C80"/>
    <w:rsid w:val="0074298C"/>
    <w:rsid w:val="007450FB"/>
    <w:rsid w:val="00751A0F"/>
    <w:rsid w:val="00767D49"/>
    <w:rsid w:val="0077505E"/>
    <w:rsid w:val="00776552"/>
    <w:rsid w:val="00784A84"/>
    <w:rsid w:val="00787204"/>
    <w:rsid w:val="00795559"/>
    <w:rsid w:val="007A0F89"/>
    <w:rsid w:val="007A0FF5"/>
    <w:rsid w:val="007B2840"/>
    <w:rsid w:val="007C1956"/>
    <w:rsid w:val="007D4198"/>
    <w:rsid w:val="007E6ACE"/>
    <w:rsid w:val="00805004"/>
    <w:rsid w:val="008051E0"/>
    <w:rsid w:val="00836EDA"/>
    <w:rsid w:val="00840B2E"/>
    <w:rsid w:val="00840D97"/>
    <w:rsid w:val="0085162E"/>
    <w:rsid w:val="00857225"/>
    <w:rsid w:val="00867318"/>
    <w:rsid w:val="00887FE4"/>
    <w:rsid w:val="008A4DF4"/>
    <w:rsid w:val="008A6DA9"/>
    <w:rsid w:val="008B10DA"/>
    <w:rsid w:val="008B4716"/>
    <w:rsid w:val="008B6CB8"/>
    <w:rsid w:val="008B70A4"/>
    <w:rsid w:val="008B76E8"/>
    <w:rsid w:val="008C7AB0"/>
    <w:rsid w:val="008D1755"/>
    <w:rsid w:val="009040ED"/>
    <w:rsid w:val="00904C01"/>
    <w:rsid w:val="0090534D"/>
    <w:rsid w:val="00905C43"/>
    <w:rsid w:val="00911DD9"/>
    <w:rsid w:val="009135C7"/>
    <w:rsid w:val="009171F5"/>
    <w:rsid w:val="00931C14"/>
    <w:rsid w:val="00933D08"/>
    <w:rsid w:val="00943A36"/>
    <w:rsid w:val="00947499"/>
    <w:rsid w:val="009503CF"/>
    <w:rsid w:val="009525D2"/>
    <w:rsid w:val="00954B4F"/>
    <w:rsid w:val="00982F64"/>
    <w:rsid w:val="009A117B"/>
    <w:rsid w:val="009A5415"/>
    <w:rsid w:val="009A6D64"/>
    <w:rsid w:val="009B394F"/>
    <w:rsid w:val="009B4372"/>
    <w:rsid w:val="009B751D"/>
    <w:rsid w:val="009C17EB"/>
    <w:rsid w:val="009C7ABB"/>
    <w:rsid w:val="009D1640"/>
    <w:rsid w:val="009E6A1C"/>
    <w:rsid w:val="009F0CB7"/>
    <w:rsid w:val="009F7836"/>
    <w:rsid w:val="00A0421C"/>
    <w:rsid w:val="00A05C48"/>
    <w:rsid w:val="00A26D6D"/>
    <w:rsid w:val="00A31D1B"/>
    <w:rsid w:val="00A47696"/>
    <w:rsid w:val="00A54F50"/>
    <w:rsid w:val="00A55766"/>
    <w:rsid w:val="00A558CA"/>
    <w:rsid w:val="00A56C32"/>
    <w:rsid w:val="00A90DE6"/>
    <w:rsid w:val="00A96380"/>
    <w:rsid w:val="00AA0725"/>
    <w:rsid w:val="00AA4002"/>
    <w:rsid w:val="00AA4849"/>
    <w:rsid w:val="00AA5929"/>
    <w:rsid w:val="00AA608F"/>
    <w:rsid w:val="00AB0301"/>
    <w:rsid w:val="00AB57B0"/>
    <w:rsid w:val="00AB5ED3"/>
    <w:rsid w:val="00AC1A8F"/>
    <w:rsid w:val="00AC38CD"/>
    <w:rsid w:val="00AC4B9C"/>
    <w:rsid w:val="00AC4D12"/>
    <w:rsid w:val="00AC722C"/>
    <w:rsid w:val="00AC7DD3"/>
    <w:rsid w:val="00AE12A4"/>
    <w:rsid w:val="00AE6589"/>
    <w:rsid w:val="00AF19C8"/>
    <w:rsid w:val="00AF4B54"/>
    <w:rsid w:val="00B00780"/>
    <w:rsid w:val="00B01BFF"/>
    <w:rsid w:val="00B06FF4"/>
    <w:rsid w:val="00B11F5F"/>
    <w:rsid w:val="00B12D5E"/>
    <w:rsid w:val="00B13E81"/>
    <w:rsid w:val="00B15B9C"/>
    <w:rsid w:val="00B1605F"/>
    <w:rsid w:val="00B17BC3"/>
    <w:rsid w:val="00B209F6"/>
    <w:rsid w:val="00B219DE"/>
    <w:rsid w:val="00B533F6"/>
    <w:rsid w:val="00B56060"/>
    <w:rsid w:val="00B56566"/>
    <w:rsid w:val="00B60C26"/>
    <w:rsid w:val="00B75754"/>
    <w:rsid w:val="00B815C5"/>
    <w:rsid w:val="00B8300E"/>
    <w:rsid w:val="00B9734E"/>
    <w:rsid w:val="00BA7486"/>
    <w:rsid w:val="00BB1937"/>
    <w:rsid w:val="00BB4F32"/>
    <w:rsid w:val="00BC641D"/>
    <w:rsid w:val="00BC7AE2"/>
    <w:rsid w:val="00BE19AB"/>
    <w:rsid w:val="00BE622B"/>
    <w:rsid w:val="00BE7196"/>
    <w:rsid w:val="00BE747B"/>
    <w:rsid w:val="00C03325"/>
    <w:rsid w:val="00C13F4C"/>
    <w:rsid w:val="00C34097"/>
    <w:rsid w:val="00C34284"/>
    <w:rsid w:val="00C370BE"/>
    <w:rsid w:val="00C44EF0"/>
    <w:rsid w:val="00C52717"/>
    <w:rsid w:val="00C619CF"/>
    <w:rsid w:val="00C63B0E"/>
    <w:rsid w:val="00C6578E"/>
    <w:rsid w:val="00C719AB"/>
    <w:rsid w:val="00C75A34"/>
    <w:rsid w:val="00C80789"/>
    <w:rsid w:val="00C85A2F"/>
    <w:rsid w:val="00C85C16"/>
    <w:rsid w:val="00C87ACD"/>
    <w:rsid w:val="00CC42BD"/>
    <w:rsid w:val="00CC6093"/>
    <w:rsid w:val="00CD0E01"/>
    <w:rsid w:val="00CD1D44"/>
    <w:rsid w:val="00CE6C0C"/>
    <w:rsid w:val="00CF7B77"/>
    <w:rsid w:val="00D13116"/>
    <w:rsid w:val="00D21583"/>
    <w:rsid w:val="00D270E2"/>
    <w:rsid w:val="00D3074C"/>
    <w:rsid w:val="00D334EB"/>
    <w:rsid w:val="00D34D51"/>
    <w:rsid w:val="00D374F6"/>
    <w:rsid w:val="00D57580"/>
    <w:rsid w:val="00D711D4"/>
    <w:rsid w:val="00D72704"/>
    <w:rsid w:val="00D731A2"/>
    <w:rsid w:val="00D76768"/>
    <w:rsid w:val="00D8418A"/>
    <w:rsid w:val="00D903C5"/>
    <w:rsid w:val="00D93CBC"/>
    <w:rsid w:val="00D96623"/>
    <w:rsid w:val="00DB3612"/>
    <w:rsid w:val="00DC116F"/>
    <w:rsid w:val="00DC1B8D"/>
    <w:rsid w:val="00DD0D3D"/>
    <w:rsid w:val="00DE405F"/>
    <w:rsid w:val="00DF0E74"/>
    <w:rsid w:val="00DF38D4"/>
    <w:rsid w:val="00DF45EB"/>
    <w:rsid w:val="00DF7DAB"/>
    <w:rsid w:val="00E071A5"/>
    <w:rsid w:val="00E2416C"/>
    <w:rsid w:val="00E264B5"/>
    <w:rsid w:val="00E44291"/>
    <w:rsid w:val="00E5437E"/>
    <w:rsid w:val="00E57CD8"/>
    <w:rsid w:val="00E62A32"/>
    <w:rsid w:val="00E674EA"/>
    <w:rsid w:val="00E75F68"/>
    <w:rsid w:val="00E80693"/>
    <w:rsid w:val="00E8361F"/>
    <w:rsid w:val="00E86BDF"/>
    <w:rsid w:val="00EA2078"/>
    <w:rsid w:val="00EA60B7"/>
    <w:rsid w:val="00EB3B89"/>
    <w:rsid w:val="00EB5483"/>
    <w:rsid w:val="00EB7E73"/>
    <w:rsid w:val="00EC1100"/>
    <w:rsid w:val="00EC14B4"/>
    <w:rsid w:val="00EC154E"/>
    <w:rsid w:val="00EE0055"/>
    <w:rsid w:val="00EF77F4"/>
    <w:rsid w:val="00F012E0"/>
    <w:rsid w:val="00F03A46"/>
    <w:rsid w:val="00F10264"/>
    <w:rsid w:val="00F12FA7"/>
    <w:rsid w:val="00F161C6"/>
    <w:rsid w:val="00F50A79"/>
    <w:rsid w:val="00F63B0B"/>
    <w:rsid w:val="00F75169"/>
    <w:rsid w:val="00F7661B"/>
    <w:rsid w:val="00F76810"/>
    <w:rsid w:val="00F801FA"/>
    <w:rsid w:val="00F8412E"/>
    <w:rsid w:val="00F84519"/>
    <w:rsid w:val="00F8602C"/>
    <w:rsid w:val="00F9037A"/>
    <w:rsid w:val="00FB47B9"/>
    <w:rsid w:val="00FB6FAA"/>
    <w:rsid w:val="00FC4A79"/>
    <w:rsid w:val="00FC7CF4"/>
    <w:rsid w:val="00FD3286"/>
    <w:rsid w:val="00FD5F62"/>
    <w:rsid w:val="00FD7C0B"/>
    <w:rsid w:val="00FE07B6"/>
    <w:rsid w:val="00FE083A"/>
    <w:rsid w:val="00FE6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1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qFormat/>
    <w:rsid w:val="001D1007"/>
    <w:pPr>
      <w:keepNext/>
      <w:spacing w:after="0" w:line="240" w:lineRule="auto"/>
      <w:jc w:val="center"/>
      <w:outlineLvl w:val="1"/>
    </w:pPr>
    <w:rPr>
      <w:rFonts w:ascii="Times New Roman" w:eastAsia="Calibri"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Название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
    <w:name w:val="parameter"/>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
    <w:rsid w:val="005F3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9135C7"/>
    <w:rPr>
      <w:rFonts w:cs="Times New Roman"/>
      <w:color w:val="0000FF"/>
      <w:u w:val="single"/>
    </w:rPr>
  </w:style>
  <w:style w:type="paragraph" w:customStyle="1" w:styleId="2-11">
    <w:name w:val="содержание2-11"/>
    <w:basedOn w:val="a"/>
    <w:rsid w:val="00AC722C"/>
    <w:pPr>
      <w:spacing w:after="60" w:line="240" w:lineRule="auto"/>
      <w:jc w:val="both"/>
    </w:pPr>
    <w:rPr>
      <w:rFonts w:ascii="Times New Roman" w:eastAsia="Times New Roman" w:hAnsi="Times New Roman" w:cs="Times New Roman"/>
      <w:sz w:val="24"/>
      <w:szCs w:val="24"/>
    </w:rPr>
  </w:style>
  <w:style w:type="paragraph" w:styleId="a5">
    <w:name w:val="List Paragraph"/>
    <w:basedOn w:val="a"/>
    <w:uiPriority w:val="34"/>
    <w:qFormat/>
    <w:rsid w:val="00AC72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AC722C"/>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AC722C"/>
    <w:rPr>
      <w:rFonts w:ascii="Arial" w:eastAsia="Calibri" w:hAnsi="Arial" w:cs="Times New Roman"/>
      <w:szCs w:val="20"/>
      <w:lang w:eastAsia="ru-RU"/>
    </w:rPr>
  </w:style>
  <w:style w:type="paragraph" w:customStyle="1" w:styleId="a6">
    <w:name w:val="АбзацТаблицы"/>
    <w:basedOn w:val="a"/>
    <w:rsid w:val="00AC722C"/>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AC7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22C"/>
    <w:rPr>
      <w:rFonts w:ascii="Tahoma" w:hAnsi="Tahoma" w:cs="Tahoma"/>
      <w:sz w:val="16"/>
      <w:szCs w:val="16"/>
    </w:rPr>
  </w:style>
  <w:style w:type="character" w:customStyle="1" w:styleId="20">
    <w:name w:val="Заголовок 2 Знак"/>
    <w:basedOn w:val="a0"/>
    <w:uiPriority w:val="9"/>
    <w:semiHidden/>
    <w:rsid w:val="001D1007"/>
    <w:rPr>
      <w:rFonts w:asciiTheme="majorHAnsi" w:eastAsiaTheme="majorEastAsia" w:hAnsiTheme="majorHAnsi" w:cstheme="majorBidi"/>
      <w:b/>
      <w:bCs/>
      <w:color w:val="4F81BD" w:themeColor="accent1"/>
      <w:sz w:val="26"/>
      <w:szCs w:val="26"/>
    </w:rPr>
  </w:style>
  <w:style w:type="character" w:customStyle="1" w:styleId="21">
    <w:name w:val="Заголовок 2 Знак1"/>
    <w:link w:val="2"/>
    <w:locked/>
    <w:rsid w:val="001D1007"/>
    <w:rPr>
      <w:rFonts w:ascii="Times New Roman" w:eastAsia="Calibri" w:hAnsi="Times New Roman" w:cs="Times New Roman"/>
      <w:b/>
      <w:sz w:val="24"/>
      <w:szCs w:val="20"/>
      <w:lang w:eastAsia="ru-RU"/>
    </w:rPr>
  </w:style>
  <w:style w:type="paragraph" w:styleId="a9">
    <w:name w:val="Body Text"/>
    <w:aliases w:val="body text,body text Знак,body text Знак Знак,bt, ändrad,ändrad,body text1,bt1,body text2,bt2,body text11,bt11,body text3,bt3,paragraph 2,paragraph 21,EHPT,Body Text2,b,Body Text level 2,A=&gt;2=&gt;9 B5:AB"/>
    <w:basedOn w:val="a"/>
    <w:link w:val="aa"/>
    <w:uiPriority w:val="99"/>
    <w:rsid w:val="001D1007"/>
    <w:pPr>
      <w:spacing w:after="120" w:line="240" w:lineRule="auto"/>
    </w:pPr>
    <w:rPr>
      <w:rFonts w:ascii="Times New Roman" w:eastAsia="Calibri" w:hAnsi="Times New Roman" w:cs="Times New Roman"/>
      <w:sz w:val="24"/>
      <w:szCs w:val="24"/>
    </w:rPr>
  </w:style>
  <w:style w:type="character" w:customStyle="1" w:styleId="aa">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9"/>
    <w:uiPriority w:val="99"/>
    <w:rsid w:val="001D1007"/>
    <w:rPr>
      <w:rFonts w:ascii="Times New Roman" w:eastAsia="Calibri" w:hAnsi="Times New Roman" w:cs="Times New Roman"/>
      <w:sz w:val="24"/>
      <w:szCs w:val="24"/>
      <w:lang w:eastAsia="ru-RU"/>
    </w:rPr>
  </w:style>
  <w:style w:type="character" w:styleId="ab">
    <w:name w:val="annotation reference"/>
    <w:rsid w:val="001D1007"/>
    <w:rPr>
      <w:rFonts w:cs="Times New Roman"/>
      <w:sz w:val="16"/>
    </w:rPr>
  </w:style>
  <w:style w:type="paragraph" w:customStyle="1" w:styleId="13">
    <w:name w:val="1. Договор"/>
    <w:basedOn w:val="1"/>
    <w:next w:val="a"/>
    <w:uiPriority w:val="2"/>
    <w:qFormat/>
    <w:rsid w:val="001D1007"/>
    <w:pPr>
      <w:spacing w:before="240" w:after="120" w:line="240" w:lineRule="auto"/>
      <w:jc w:val="center"/>
    </w:pPr>
    <w:rPr>
      <w:rFonts w:ascii="Times New Roman" w:eastAsia="Times New Roman" w:hAnsi="Times New Roman" w:cs="Times New Roman"/>
      <w:caps/>
      <w:color w:val="auto"/>
      <w:sz w:val="24"/>
    </w:rPr>
  </w:style>
  <w:style w:type="character" w:customStyle="1" w:styleId="10">
    <w:name w:val="Заголовок 1 Знак"/>
    <w:basedOn w:val="a0"/>
    <w:link w:val="1"/>
    <w:uiPriority w:val="9"/>
    <w:rsid w:val="001D1007"/>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784A84"/>
  </w:style>
  <w:style w:type="paragraph" w:customStyle="1" w:styleId="Standard">
    <w:name w:val="Standard"/>
    <w:uiPriority w:val="99"/>
    <w:rsid w:val="00BC7AE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B56060"/>
    <w:pPr>
      <w:spacing w:after="120"/>
    </w:pPr>
  </w:style>
  <w:style w:type="paragraph" w:customStyle="1" w:styleId="ac">
    <w:name w:val="Знак Знак Знак Знак Знак Знак Знак Знак Знак Знак Знак Знак Знак Знак Знак Знак"/>
    <w:basedOn w:val="a"/>
    <w:rsid w:val="00905C43"/>
    <w:pPr>
      <w:spacing w:after="160" w:line="240" w:lineRule="exact"/>
    </w:pPr>
    <w:rPr>
      <w:rFonts w:ascii="Verdana" w:eastAsia="Times New Roman" w:hAnsi="Verdana" w:cs="Times New Roman"/>
      <w:sz w:val="24"/>
      <w:szCs w:val="24"/>
      <w:lang w:val="en-US" w:eastAsia="en-US"/>
    </w:rPr>
  </w:style>
  <w:style w:type="paragraph" w:customStyle="1" w:styleId="ad">
    <w:name w:val="Знак Знак Знак Знак Знак Знак Знак Знак Знак Знак Знак Знак Знак Знак Знак Знак"/>
    <w:basedOn w:val="a"/>
    <w:rsid w:val="006541AD"/>
    <w:pPr>
      <w:spacing w:after="160" w:line="240" w:lineRule="exact"/>
    </w:pPr>
    <w:rPr>
      <w:rFonts w:ascii="Verdana" w:eastAsia="Times New Roman" w:hAnsi="Verdana" w:cs="Times New Roman"/>
      <w:sz w:val="24"/>
      <w:szCs w:val="24"/>
      <w:lang w:val="en-US" w:eastAsia="en-US"/>
    </w:rPr>
  </w:style>
  <w:style w:type="paragraph" w:customStyle="1" w:styleId="artp">
    <w:name w:val="artp"/>
    <w:basedOn w:val="Standard"/>
    <w:rsid w:val="0062605C"/>
    <w:pPr>
      <w:widowControl/>
      <w:textAlignment w:val="auto"/>
    </w:pPr>
    <w:rPr>
      <w:rFonts w:eastAsia="Times New Roman" w:cs="F"/>
      <w:lang w:val="ru-RU" w:eastAsia="ru-RU" w:bidi="ar-SA"/>
    </w:rPr>
  </w:style>
  <w:style w:type="character" w:customStyle="1" w:styleId="8">
    <w:name w:val="Основной шрифт абзаца8"/>
    <w:rsid w:val="00654E12"/>
  </w:style>
  <w:style w:type="paragraph" w:styleId="22">
    <w:name w:val="Body Text 2"/>
    <w:basedOn w:val="a"/>
    <w:link w:val="23"/>
    <w:uiPriority w:val="99"/>
    <w:unhideWhenUsed/>
    <w:rsid w:val="00B11F5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B11F5F"/>
    <w:rPr>
      <w:rFonts w:ascii="Times New Roman" w:eastAsia="Times New Roman" w:hAnsi="Times New Roman" w:cs="Times New Roman"/>
      <w:sz w:val="24"/>
      <w:szCs w:val="24"/>
    </w:rPr>
  </w:style>
  <w:style w:type="paragraph" w:styleId="ae">
    <w:name w:val="No Spacing"/>
    <w:qFormat/>
    <w:rsid w:val="00B11F5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Знак Знак Знак Знак Знак Знак Знак Знак Знак Знак Знак Знак Знак Знак Знак Знак"/>
    <w:basedOn w:val="a"/>
    <w:rsid w:val="002C3187"/>
    <w:pPr>
      <w:spacing w:after="160" w:line="240" w:lineRule="exact"/>
    </w:pPr>
    <w:rPr>
      <w:rFonts w:ascii="Verdana" w:eastAsia="Times New Roman" w:hAnsi="Verdana" w:cs="Times New Roman"/>
      <w:sz w:val="24"/>
      <w:szCs w:val="24"/>
      <w:lang w:val="en-US" w:eastAsia="en-US"/>
    </w:rPr>
  </w:style>
  <w:style w:type="character" w:customStyle="1" w:styleId="layout">
    <w:name w:val="layout"/>
    <w:rsid w:val="001601D0"/>
  </w:style>
  <w:style w:type="character" w:styleId="af0">
    <w:name w:val="footnote reference"/>
    <w:uiPriority w:val="99"/>
    <w:semiHidden/>
    <w:unhideWhenUsed/>
    <w:rsid w:val="006D2E9D"/>
    <w:rPr>
      <w:vertAlign w:val="superscript"/>
    </w:rPr>
  </w:style>
  <w:style w:type="paragraph" w:styleId="af1">
    <w:name w:val="footnote text"/>
    <w:basedOn w:val="a"/>
    <w:link w:val="af2"/>
    <w:uiPriority w:val="99"/>
    <w:semiHidden/>
    <w:unhideWhenUsed/>
    <w:rsid w:val="006D2E9D"/>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6D2E9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7778">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sChild>
        <w:div w:id="1180654663">
          <w:marLeft w:val="0"/>
          <w:marRight w:val="0"/>
          <w:marTop w:val="6687"/>
          <w:marBottom w:val="0"/>
          <w:divBdr>
            <w:top w:val="none" w:sz="0" w:space="0" w:color="auto"/>
            <w:left w:val="none" w:sz="0" w:space="0" w:color="auto"/>
            <w:bottom w:val="none" w:sz="0" w:space="0" w:color="auto"/>
            <w:right w:val="none" w:sz="0" w:space="0" w:color="auto"/>
          </w:divBdr>
          <w:divsChild>
            <w:div w:id="1812283758">
              <w:marLeft w:val="0"/>
              <w:marRight w:val="0"/>
              <w:marTop w:val="0"/>
              <w:marBottom w:val="0"/>
              <w:divBdr>
                <w:top w:val="none" w:sz="0" w:space="0" w:color="auto"/>
                <w:left w:val="none" w:sz="0" w:space="0" w:color="auto"/>
                <w:bottom w:val="none" w:sz="0" w:space="0" w:color="auto"/>
                <w:right w:val="none" w:sz="0" w:space="0" w:color="auto"/>
              </w:divBdr>
              <w:divsChild>
                <w:div w:id="959074165">
                  <w:marLeft w:val="0"/>
                  <w:marRight w:val="0"/>
                  <w:marTop w:val="0"/>
                  <w:marBottom w:val="0"/>
                  <w:divBdr>
                    <w:top w:val="none" w:sz="0" w:space="0" w:color="auto"/>
                    <w:left w:val="none" w:sz="0" w:space="0" w:color="auto"/>
                    <w:bottom w:val="none" w:sz="0" w:space="0" w:color="auto"/>
                    <w:right w:val="none" w:sz="0" w:space="0" w:color="auto"/>
                  </w:divBdr>
                  <w:divsChild>
                    <w:div w:id="93941762">
                      <w:marLeft w:val="0"/>
                      <w:marRight w:val="0"/>
                      <w:marTop w:val="0"/>
                      <w:marBottom w:val="0"/>
                      <w:divBdr>
                        <w:top w:val="none" w:sz="0" w:space="0" w:color="auto"/>
                        <w:left w:val="none" w:sz="0" w:space="0" w:color="auto"/>
                        <w:bottom w:val="none" w:sz="0" w:space="0" w:color="auto"/>
                        <w:right w:val="none" w:sz="0" w:space="0" w:color="auto"/>
                      </w:divBdr>
                      <w:divsChild>
                        <w:div w:id="101926570">
                          <w:marLeft w:val="0"/>
                          <w:marRight w:val="0"/>
                          <w:marTop w:val="0"/>
                          <w:marBottom w:val="0"/>
                          <w:divBdr>
                            <w:top w:val="none" w:sz="0" w:space="0" w:color="auto"/>
                            <w:left w:val="none" w:sz="0" w:space="0" w:color="auto"/>
                            <w:bottom w:val="none" w:sz="0" w:space="0" w:color="auto"/>
                            <w:right w:val="none" w:sz="0" w:space="0" w:color="auto"/>
                          </w:divBdr>
                          <w:divsChild>
                            <w:div w:id="1785146721">
                              <w:marLeft w:val="0"/>
                              <w:marRight w:val="0"/>
                              <w:marTop w:val="0"/>
                              <w:marBottom w:val="0"/>
                              <w:divBdr>
                                <w:top w:val="none" w:sz="0" w:space="0" w:color="auto"/>
                                <w:left w:val="none" w:sz="0" w:space="0" w:color="auto"/>
                                <w:bottom w:val="none" w:sz="0" w:space="0" w:color="auto"/>
                                <w:right w:val="none" w:sz="0" w:space="0" w:color="auto"/>
                              </w:divBdr>
                              <w:divsChild>
                                <w:div w:id="12210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630932">
      <w:bodyDiv w:val="1"/>
      <w:marLeft w:val="0"/>
      <w:marRight w:val="0"/>
      <w:marTop w:val="0"/>
      <w:marBottom w:val="0"/>
      <w:divBdr>
        <w:top w:val="none" w:sz="0" w:space="0" w:color="auto"/>
        <w:left w:val="none" w:sz="0" w:space="0" w:color="auto"/>
        <w:bottom w:val="none" w:sz="0" w:space="0" w:color="auto"/>
        <w:right w:val="none" w:sz="0" w:space="0" w:color="auto"/>
      </w:divBdr>
    </w:div>
    <w:div w:id="1472866869">
      <w:bodyDiv w:val="1"/>
      <w:marLeft w:val="0"/>
      <w:marRight w:val="0"/>
      <w:marTop w:val="0"/>
      <w:marBottom w:val="0"/>
      <w:divBdr>
        <w:top w:val="none" w:sz="0" w:space="0" w:color="auto"/>
        <w:left w:val="none" w:sz="0" w:space="0" w:color="auto"/>
        <w:bottom w:val="none" w:sz="0" w:space="0" w:color="auto"/>
        <w:right w:val="none" w:sz="0" w:space="0" w:color="auto"/>
      </w:divBdr>
      <w:divsChild>
        <w:div w:id="1907111492">
          <w:marLeft w:val="0"/>
          <w:marRight w:val="0"/>
          <w:marTop w:val="12359"/>
          <w:marBottom w:val="0"/>
          <w:divBdr>
            <w:top w:val="none" w:sz="0" w:space="0" w:color="auto"/>
            <w:left w:val="none" w:sz="0" w:space="0" w:color="auto"/>
            <w:bottom w:val="none" w:sz="0" w:space="0" w:color="auto"/>
            <w:right w:val="none" w:sz="0" w:space="0" w:color="auto"/>
          </w:divBdr>
          <w:divsChild>
            <w:div w:id="1153527645">
              <w:marLeft w:val="0"/>
              <w:marRight w:val="0"/>
              <w:marTop w:val="0"/>
              <w:marBottom w:val="0"/>
              <w:divBdr>
                <w:top w:val="none" w:sz="0" w:space="0" w:color="auto"/>
                <w:left w:val="none" w:sz="0" w:space="0" w:color="auto"/>
                <w:bottom w:val="none" w:sz="0" w:space="0" w:color="auto"/>
                <w:right w:val="none" w:sz="0" w:space="0" w:color="auto"/>
              </w:divBdr>
              <w:divsChild>
                <w:div w:id="1542743182">
                  <w:marLeft w:val="0"/>
                  <w:marRight w:val="0"/>
                  <w:marTop w:val="0"/>
                  <w:marBottom w:val="0"/>
                  <w:divBdr>
                    <w:top w:val="none" w:sz="0" w:space="0" w:color="auto"/>
                    <w:left w:val="none" w:sz="0" w:space="0" w:color="auto"/>
                    <w:bottom w:val="none" w:sz="0" w:space="0" w:color="auto"/>
                    <w:right w:val="none" w:sz="0" w:space="0" w:color="auto"/>
                  </w:divBdr>
                  <w:divsChild>
                    <w:div w:id="672152062">
                      <w:marLeft w:val="0"/>
                      <w:marRight w:val="0"/>
                      <w:marTop w:val="0"/>
                      <w:marBottom w:val="0"/>
                      <w:divBdr>
                        <w:top w:val="none" w:sz="0" w:space="0" w:color="auto"/>
                        <w:left w:val="none" w:sz="0" w:space="0" w:color="auto"/>
                        <w:bottom w:val="none" w:sz="0" w:space="0" w:color="auto"/>
                        <w:right w:val="none" w:sz="0" w:space="0" w:color="auto"/>
                      </w:divBdr>
                      <w:divsChild>
                        <w:div w:id="606423296">
                          <w:marLeft w:val="0"/>
                          <w:marRight w:val="0"/>
                          <w:marTop w:val="0"/>
                          <w:marBottom w:val="0"/>
                          <w:divBdr>
                            <w:top w:val="none" w:sz="0" w:space="0" w:color="auto"/>
                            <w:left w:val="none" w:sz="0" w:space="0" w:color="auto"/>
                            <w:bottom w:val="none" w:sz="0" w:space="0" w:color="auto"/>
                            <w:right w:val="none" w:sz="0" w:space="0" w:color="auto"/>
                          </w:divBdr>
                          <w:divsChild>
                            <w:div w:id="972098518">
                              <w:marLeft w:val="0"/>
                              <w:marRight w:val="0"/>
                              <w:marTop w:val="0"/>
                              <w:marBottom w:val="0"/>
                              <w:divBdr>
                                <w:top w:val="none" w:sz="0" w:space="0" w:color="auto"/>
                                <w:left w:val="none" w:sz="0" w:space="0" w:color="auto"/>
                                <w:bottom w:val="none" w:sz="0" w:space="0" w:color="auto"/>
                                <w:right w:val="none" w:sz="0" w:space="0" w:color="auto"/>
                              </w:divBdr>
                              <w:divsChild>
                                <w:div w:id="8483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7210-CF89-4366-A958-CB7ED028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071FomenkoEI</dc:creator>
  <cp:lastModifiedBy>Желтков Леонид Русланович</cp:lastModifiedBy>
  <cp:revision>14</cp:revision>
  <cp:lastPrinted>2024-07-03T09:40:00Z</cp:lastPrinted>
  <dcterms:created xsi:type="dcterms:W3CDTF">2024-09-27T08:44:00Z</dcterms:created>
  <dcterms:modified xsi:type="dcterms:W3CDTF">2024-11-09T10:06:00Z</dcterms:modified>
</cp:coreProperties>
</file>