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3D" w:rsidRPr="00447D46" w:rsidRDefault="00775E3D" w:rsidP="00996AC2">
      <w:pPr>
        <w:keepNext/>
        <w:keepLines/>
        <w:widowControl w:val="0"/>
        <w:autoSpaceDE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47D46">
        <w:rPr>
          <w:rFonts w:ascii="Times New Roman" w:eastAsia="Times New Roman" w:hAnsi="Times New Roman" w:cs="Times New Roman"/>
          <w:i/>
          <w:sz w:val="24"/>
          <w:szCs w:val="24"/>
        </w:rPr>
        <w:t>Приложение 1 к извещению об осуществлении закупки</w:t>
      </w:r>
    </w:p>
    <w:p w:rsidR="00A67368" w:rsidRDefault="00FB0D37" w:rsidP="00A67368">
      <w:pPr>
        <w:widowControl w:val="0"/>
        <w:tabs>
          <w:tab w:val="left" w:pos="851"/>
          <w:tab w:val="left" w:pos="993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47D46"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  <w:r w:rsidR="00447D46" w:rsidRPr="00447D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049EE" w:rsidRPr="008049EE" w:rsidRDefault="008049EE" w:rsidP="008049EE">
      <w:pPr>
        <w:keepNext/>
        <w:keepLines/>
        <w:tabs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8049EE">
        <w:rPr>
          <w:rFonts w:ascii="Times New Roman" w:hAnsi="Times New Roman" w:cs="Times New Roman"/>
          <w:b/>
          <w:sz w:val="24"/>
          <w:szCs w:val="24"/>
        </w:rPr>
        <w:t xml:space="preserve">Наименование объекта закупки: </w:t>
      </w:r>
      <w:r w:rsidRPr="008049EE">
        <w:rPr>
          <w:rFonts w:ascii="Times New Roman" w:hAnsi="Times New Roman" w:cs="Times New Roman"/>
          <w:sz w:val="24"/>
          <w:szCs w:val="24"/>
        </w:rPr>
        <w:t>п</w:t>
      </w:r>
      <w:r w:rsidRPr="008049EE">
        <w:rPr>
          <w:rFonts w:ascii="Times New Roman" w:hAnsi="Times New Roman" w:cs="Times New Roman"/>
          <w:bCs/>
          <w:iCs/>
          <w:sz w:val="24"/>
          <w:szCs w:val="24"/>
        </w:rPr>
        <w:t xml:space="preserve">оставка в 2025 году электронных ручных </w:t>
      </w:r>
      <w:proofErr w:type="spellStart"/>
      <w:r w:rsidRPr="008049EE">
        <w:rPr>
          <w:rFonts w:ascii="Times New Roman" w:hAnsi="Times New Roman" w:cs="Times New Roman"/>
          <w:bCs/>
          <w:iCs/>
          <w:sz w:val="24"/>
          <w:szCs w:val="24"/>
        </w:rPr>
        <w:t>видеоувеличителей</w:t>
      </w:r>
      <w:proofErr w:type="spellEnd"/>
      <w:r w:rsidRPr="008049E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049EE" w:rsidRPr="008049EE" w:rsidRDefault="008049EE" w:rsidP="008049EE">
      <w:pPr>
        <w:keepNext/>
        <w:keepLines/>
        <w:tabs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049EE">
        <w:rPr>
          <w:rFonts w:ascii="Times New Roman" w:hAnsi="Times New Roman" w:cs="Times New Roman"/>
          <w:b/>
          <w:bCs/>
          <w:iCs/>
          <w:sz w:val="24"/>
          <w:szCs w:val="24"/>
        </w:rPr>
        <w:t>Сведения об объекте закупки:</w:t>
      </w:r>
    </w:p>
    <w:tbl>
      <w:tblPr>
        <w:tblW w:w="9922" w:type="dxa"/>
        <w:tblInd w:w="-2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6"/>
        <w:gridCol w:w="1702"/>
        <w:gridCol w:w="1276"/>
        <w:gridCol w:w="567"/>
        <w:gridCol w:w="567"/>
        <w:gridCol w:w="1273"/>
        <w:gridCol w:w="1134"/>
        <w:gridCol w:w="709"/>
        <w:gridCol w:w="1558"/>
      </w:tblGrid>
      <w:tr w:rsidR="008049EE" w:rsidRPr="008049EE" w:rsidTr="001D6716">
        <w:trPr>
          <w:trHeight w:val="659"/>
        </w:trPr>
        <w:tc>
          <w:tcPr>
            <w:tcW w:w="11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49EE" w:rsidRPr="008049EE" w:rsidRDefault="008049EE" w:rsidP="008049EE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4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товара, работы, услуги </w:t>
            </w:r>
          </w:p>
        </w:tc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49EE" w:rsidRPr="008049EE" w:rsidRDefault="008049EE" w:rsidP="008049EE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4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Номер вида технического средства реабилитации (изделия) и его наименования в соответствии с Классификацией технических средств реабилитации (изделий)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9EE" w:rsidRPr="008049EE" w:rsidRDefault="008049EE" w:rsidP="008049EE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4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ОКПД2/</w:t>
            </w:r>
            <w:r w:rsidRPr="008049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049EE" w:rsidRPr="008049EE" w:rsidRDefault="008049EE" w:rsidP="008049EE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КТРУ/</w:t>
            </w:r>
          </w:p>
          <w:p w:rsidR="008049EE" w:rsidRPr="008049EE" w:rsidRDefault="008049EE" w:rsidP="008049EE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КОЗ</w:t>
            </w:r>
          </w:p>
          <w:p w:rsidR="008049EE" w:rsidRPr="008049EE" w:rsidRDefault="008049EE" w:rsidP="008049EE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049EE" w:rsidRPr="008049EE" w:rsidRDefault="008049EE" w:rsidP="008049EE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049EE" w:rsidRPr="008049EE" w:rsidRDefault="008049EE" w:rsidP="008049EE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49EE" w:rsidRPr="008049EE" w:rsidRDefault="008049EE" w:rsidP="008049EE">
            <w:pPr>
              <w:keepNext/>
              <w:keepLines/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49EE" w:rsidRPr="008049EE" w:rsidRDefault="008049EE" w:rsidP="008049EE">
            <w:pPr>
              <w:keepNext/>
              <w:keepLines/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Ед. измерения</w:t>
            </w:r>
          </w:p>
        </w:tc>
        <w:tc>
          <w:tcPr>
            <w:tcW w:w="31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keepNext/>
              <w:keepLines/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функциональных характеристиках (потребительских свойствах), технических и качественных характеристиках товара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49EE" w:rsidRPr="008049EE" w:rsidRDefault="008049EE" w:rsidP="008049EE">
            <w:pPr>
              <w:keepNext/>
              <w:keepLines/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Инструкция по заполнению характеристик в заявке</w:t>
            </w:r>
          </w:p>
        </w:tc>
      </w:tr>
      <w:tr w:rsidR="008049EE" w:rsidRPr="008049EE" w:rsidTr="001D6716">
        <w:trPr>
          <w:trHeight w:val="659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49EE" w:rsidRPr="008049EE" w:rsidRDefault="008049EE" w:rsidP="008049EE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49EE" w:rsidRPr="008049EE" w:rsidRDefault="008049EE" w:rsidP="008049EE">
            <w:pPr>
              <w:keepNext/>
              <w:keepLines/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Значение характеристики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49EE" w:rsidRPr="008049EE" w:rsidRDefault="008049EE" w:rsidP="008049EE">
            <w:pPr>
              <w:keepNext/>
              <w:keepLines/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9EE" w:rsidRPr="008049EE" w:rsidRDefault="008049EE" w:rsidP="008049EE">
            <w:pPr>
              <w:keepNext/>
              <w:keepLines/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49EE" w:rsidRPr="008049EE" w:rsidTr="001D6716">
        <w:trPr>
          <w:trHeight w:val="170"/>
        </w:trPr>
        <w:tc>
          <w:tcPr>
            <w:tcW w:w="11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49EE" w:rsidRPr="008049EE" w:rsidRDefault="008049EE" w:rsidP="008049EE">
            <w:pPr>
              <w:widowControl w:val="0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Видеоувеличитель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9EE" w:rsidRPr="008049EE" w:rsidRDefault="008049EE" w:rsidP="008049EE">
            <w:pPr>
              <w:widowControl w:val="0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13-01-02</w:t>
            </w:r>
          </w:p>
          <w:p w:rsidR="008049EE" w:rsidRPr="008049EE" w:rsidRDefault="008049EE" w:rsidP="008049EE">
            <w:pPr>
              <w:widowControl w:val="0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Электронный ручной </w:t>
            </w:r>
            <w:proofErr w:type="spellStart"/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видеоувеличитель</w:t>
            </w:r>
            <w:proofErr w:type="spellEnd"/>
          </w:p>
          <w:p w:rsidR="008049EE" w:rsidRPr="008049EE" w:rsidRDefault="008049EE" w:rsidP="008049EE">
            <w:pPr>
              <w:widowControl w:val="0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49EE" w:rsidRPr="008049EE" w:rsidRDefault="008049EE" w:rsidP="008049EE">
            <w:pPr>
              <w:widowControl w:val="0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9EE" w:rsidRPr="008049EE" w:rsidRDefault="008049EE" w:rsidP="008049EE">
            <w:pPr>
              <w:widowControl w:val="0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49EE" w:rsidRPr="008049EE" w:rsidRDefault="008049EE" w:rsidP="008049EE">
            <w:pPr>
              <w:widowControl w:val="0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26.40.33.190/</w:t>
            </w:r>
          </w:p>
          <w:p w:rsidR="008049EE" w:rsidRPr="008049EE" w:rsidRDefault="008049EE" w:rsidP="008049EE">
            <w:pPr>
              <w:widowControl w:val="0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28.99.39.190-00000282/</w:t>
            </w:r>
          </w:p>
          <w:p w:rsidR="008049EE" w:rsidRPr="008049EE" w:rsidRDefault="008049EE" w:rsidP="008049EE">
            <w:pPr>
              <w:widowControl w:val="0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01.28.13.01.02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49EE" w:rsidRPr="008049EE" w:rsidRDefault="008049EE" w:rsidP="008049E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49EE" w:rsidRPr="008049EE" w:rsidRDefault="008049EE" w:rsidP="008049E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Максимальный уровень увеличения, крат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≥ 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9EE" w:rsidRPr="008049EE" w:rsidRDefault="008049EE" w:rsidP="008049E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49EE" w:rsidRPr="008049EE" w:rsidRDefault="008049EE" w:rsidP="008049E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8049EE" w:rsidRPr="008049EE" w:rsidTr="001D6716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Ручной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9EE" w:rsidRPr="008049EE" w:rsidRDefault="008049EE" w:rsidP="008049E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49EE" w:rsidRPr="008049EE" w:rsidRDefault="008049EE" w:rsidP="008049E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8049EE" w:rsidRPr="008049EE" w:rsidTr="001D6716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Вес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≤ 0.3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килограмм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8049EE" w:rsidRPr="008049EE" w:rsidTr="001D6716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Возможность регулировки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Яркость изображения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9EE" w:rsidRPr="008049EE" w:rsidRDefault="008049EE" w:rsidP="008049E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49EE" w:rsidRPr="008049EE" w:rsidRDefault="008049EE" w:rsidP="008049E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8049EE" w:rsidRPr="008049EE" w:rsidTr="001D6716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Интерфейс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Слот для SD-карты; </w:t>
            </w:r>
          </w:p>
          <w:p w:rsidR="008049EE" w:rsidRPr="008049EE" w:rsidRDefault="008049EE" w:rsidP="00804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Разъём для наушников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8049EE" w:rsidRPr="008049EE" w:rsidTr="001D6716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цветовых режимов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≥ 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8049EE" w:rsidRPr="008049EE" w:rsidTr="001D6716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Максимальное время автономной работы от аккумулятора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≥ 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49EE" w:rsidRPr="008049EE" w:rsidRDefault="008049EE" w:rsidP="008049E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8049EE" w:rsidRPr="008049EE" w:rsidTr="001D6716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Минимальный уровень увеличения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≤ 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8049EE" w:rsidRPr="008049EE" w:rsidTr="001D6716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дополнительных функций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Стоп кадр</w:t>
            </w:r>
          </w:p>
          <w:p w:rsidR="008049EE" w:rsidRPr="008049EE" w:rsidRDefault="008049EE" w:rsidP="00804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8049EE" w:rsidRPr="008049EE" w:rsidTr="001D6716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экрана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8049EE" w:rsidRPr="008049EE" w:rsidTr="001D6716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диагонали экрана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≥</w:t>
            </w: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и </w:t>
            </w:r>
            <w:proofErr w:type="gramStart"/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  <w:proofErr w:type="gram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9EE" w:rsidRPr="008049EE" w:rsidRDefault="008049EE" w:rsidP="008049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Дюйм (25,4 мм)</w:t>
            </w:r>
          </w:p>
          <w:p w:rsidR="008049EE" w:rsidRPr="008049EE" w:rsidRDefault="008049EE" w:rsidP="008049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8049EE" w:rsidRPr="008049EE" w:rsidTr="001D6716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сетевого адаптера в комплекте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9EE" w:rsidRPr="008049EE" w:rsidRDefault="008049EE" w:rsidP="008049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8049EE" w:rsidRPr="008049EE" w:rsidTr="001D6716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Наличие аккумулятора/элементов питания в комплекте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9EE" w:rsidRPr="008049EE" w:rsidRDefault="008049EE" w:rsidP="008049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8049EE" w:rsidRPr="008049EE" w:rsidTr="001D6716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встроенных динамиков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9EE" w:rsidRPr="008049EE" w:rsidRDefault="008049EE" w:rsidP="008049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8049EE" w:rsidRPr="008049EE" w:rsidTr="001D6716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чехла/сумки в комплекте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9EE" w:rsidRPr="008049EE" w:rsidRDefault="008049EE" w:rsidP="008049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8049EE" w:rsidRPr="008049EE" w:rsidTr="001D6716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Тип питания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От сети;</w:t>
            </w:r>
          </w:p>
          <w:p w:rsidR="008049EE" w:rsidRPr="008049EE" w:rsidRDefault="008049EE" w:rsidP="008049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аккумулятора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9EE" w:rsidRPr="008049EE" w:rsidRDefault="008049EE" w:rsidP="008049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8049EE" w:rsidRPr="008049EE" w:rsidTr="001D6716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кнопок 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9EE" w:rsidRPr="008049EE" w:rsidRDefault="008049EE" w:rsidP="008049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8049EE" w:rsidRPr="008049EE" w:rsidTr="001D6716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Цветная HD камера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49EE" w:rsidRPr="008049EE" w:rsidRDefault="008049EE" w:rsidP="008049E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9EE" w:rsidRPr="008049EE" w:rsidRDefault="008049EE" w:rsidP="008049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49EE" w:rsidRPr="008049EE" w:rsidRDefault="008049EE" w:rsidP="008049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E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</w:tbl>
    <w:p w:rsidR="008049EE" w:rsidRPr="008049EE" w:rsidRDefault="008049EE" w:rsidP="008049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049EE" w:rsidRPr="008049EE" w:rsidRDefault="008049EE" w:rsidP="008049EE">
      <w:pPr>
        <w:widowControl w:val="0"/>
        <w:autoSpaceDE w:val="0"/>
        <w:autoSpaceDN w:val="0"/>
        <w:adjustRightInd w:val="0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8049EE">
        <w:rPr>
          <w:rFonts w:ascii="Times New Roman" w:eastAsia="Times New Roman" w:hAnsi="Times New Roman" w:cs="Times New Roman"/>
          <w:sz w:val="24"/>
          <w:szCs w:val="24"/>
        </w:rPr>
        <w:t xml:space="preserve">Электронно-оптические средства для коррекции слабовидения способствуют частичной компенсации ограничений к обучению, трудовой деятельности, самообслуживанию, ориентации. </w:t>
      </w:r>
    </w:p>
    <w:p w:rsidR="008049EE" w:rsidRPr="008049EE" w:rsidRDefault="008049EE" w:rsidP="008049EE">
      <w:pPr>
        <w:widowControl w:val="0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9EE">
        <w:rPr>
          <w:rFonts w:ascii="Times New Roman" w:eastAsia="Times New Roman" w:hAnsi="Times New Roman" w:cs="Times New Roman"/>
          <w:sz w:val="24"/>
          <w:szCs w:val="24"/>
        </w:rPr>
        <w:t xml:space="preserve">Качество изготавливаемых Изделий должно соответствовать законодательству и государственным стандартам (ГОСТ), действующим на территории Российской Федерации, в том числе: </w:t>
      </w:r>
    </w:p>
    <w:p w:rsidR="008049EE" w:rsidRPr="008049EE" w:rsidRDefault="008049EE" w:rsidP="008049EE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E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049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51075-2017.</w:t>
      </w:r>
      <w:r w:rsidRPr="00804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49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стандарт Российской Федерации. Аппаратура телевизионная увеличивающая реабилитационная. Общие технические условия;</w:t>
      </w:r>
    </w:p>
    <w:p w:rsidR="008049EE" w:rsidRPr="008049EE" w:rsidRDefault="008049EE" w:rsidP="008049EE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49EE">
        <w:rPr>
          <w:rFonts w:ascii="Times New Roman" w:hAnsi="Times New Roman" w:cs="Times New Roman"/>
          <w:sz w:val="24"/>
          <w:szCs w:val="24"/>
        </w:rPr>
        <w:t>ГОСТ Р 51632-2021. Национальный стандарт Российской Федерации. «Технические средства реабилитации людей с ограничениями жизнедеятельности. Общие технические требования и методы испытаний»;</w:t>
      </w:r>
    </w:p>
    <w:p w:rsidR="008049EE" w:rsidRPr="008049EE" w:rsidRDefault="008049EE" w:rsidP="008049E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993"/>
        </w:tabs>
        <w:spacing w:after="0" w:line="240" w:lineRule="auto"/>
        <w:ind w:left="-567" w:right="-1" w:firstLine="56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49EE">
        <w:rPr>
          <w:rFonts w:ascii="Times New Roman" w:hAnsi="Times New Roman" w:cs="Times New Roman"/>
          <w:color w:val="000000"/>
          <w:sz w:val="24"/>
          <w:szCs w:val="24"/>
        </w:rPr>
        <w:t xml:space="preserve">ГОСТ Р ИСО 9999-2019 </w:t>
      </w:r>
      <w:r w:rsidRPr="008049EE">
        <w:rPr>
          <w:rFonts w:ascii="Times New Roman" w:hAnsi="Times New Roman" w:cs="Times New Roman"/>
          <w:sz w:val="24"/>
          <w:szCs w:val="24"/>
        </w:rPr>
        <w:t xml:space="preserve">Национальный стандарт Российской Федерации «Вспомогательные средства для людей с ограничениями жизнедеятельности. Классификация и терминология». </w:t>
      </w:r>
    </w:p>
    <w:p w:rsidR="008049EE" w:rsidRPr="008049EE" w:rsidRDefault="008049EE" w:rsidP="008049EE">
      <w:pPr>
        <w:widowControl w:val="0"/>
        <w:shd w:val="clear" w:color="auto" w:fill="FFFFFF"/>
        <w:spacing w:after="0" w:line="240" w:lineRule="auto"/>
        <w:ind w:left="-567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049EE">
        <w:rPr>
          <w:rFonts w:ascii="Times New Roman" w:eastAsia="Times New Roman" w:hAnsi="Times New Roman" w:cs="Times New Roman"/>
          <w:sz w:val="24"/>
          <w:szCs w:val="24"/>
        </w:rPr>
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8049EE" w:rsidRPr="008049EE" w:rsidRDefault="008049EE" w:rsidP="008049EE">
      <w:pPr>
        <w:widowControl w:val="0"/>
        <w:shd w:val="clear" w:color="auto" w:fill="FFFFFF"/>
        <w:spacing w:after="0" w:line="240" w:lineRule="auto"/>
        <w:ind w:left="-567" w:firstLine="432"/>
        <w:jc w:val="both"/>
        <w:textAlignment w:val="baseline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049EE">
        <w:rPr>
          <w:rFonts w:ascii="Times New Roman" w:eastAsia="Times New Roman" w:hAnsi="Times New Roman" w:cs="Times New Roman"/>
          <w:iCs/>
          <w:sz w:val="24"/>
          <w:szCs w:val="24"/>
        </w:rPr>
        <w:t>Срок пользования техническими средствами реабилитации на поставляемый Товар должен быть установлен в соответствии с Приказ Минтруда России от 05.03.2021 N 107н (ред. от 21.06.2023) "Об утверждении Сроков пользования техническими средствами реабилитации, протезами и протезно-ортопедическими изделиями" (Зарегистрировано в Минюсте России 08.04.2021 N 63022) и составлять 7 (Семь) лет с момента подписания Получателем Акта приема-передачи Товара.</w:t>
      </w:r>
      <w:r w:rsidRPr="00804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049EE" w:rsidRPr="008049EE" w:rsidRDefault="008049EE" w:rsidP="008049EE">
      <w:pPr>
        <w:widowControl w:val="0"/>
        <w:shd w:val="clear" w:color="auto" w:fill="FFFFFF"/>
        <w:spacing w:after="0" w:line="240" w:lineRule="auto"/>
        <w:ind w:left="-567" w:firstLine="432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Сырье и материалы для изготовления электронных ручных </w:t>
      </w:r>
      <w:proofErr w:type="spellStart"/>
      <w:r w:rsidRPr="008049EE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видеоувеличителей</w:t>
      </w:r>
      <w:proofErr w:type="spellEnd"/>
      <w:r w:rsidRPr="00804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должны быть разрешены к применению на территории Российской Федерации.</w:t>
      </w:r>
    </w:p>
    <w:p w:rsidR="008049EE" w:rsidRPr="008049EE" w:rsidRDefault="008049EE" w:rsidP="008049EE">
      <w:pPr>
        <w:widowControl w:val="0"/>
        <w:spacing w:after="0" w:line="240" w:lineRule="auto"/>
        <w:ind w:left="-567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9EE" w:rsidRPr="008049EE" w:rsidRDefault="008049EE" w:rsidP="008049EE">
      <w:pPr>
        <w:widowControl w:val="0"/>
        <w:spacing w:after="0" w:line="240" w:lineRule="auto"/>
        <w:ind w:left="-567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49EE">
        <w:rPr>
          <w:rFonts w:ascii="Times New Roman" w:eastAsia="Times New Roman" w:hAnsi="Times New Roman" w:cs="Times New Roman"/>
          <w:b/>
          <w:sz w:val="24"/>
          <w:szCs w:val="24"/>
        </w:rPr>
        <w:t>Требование к упаковке технического средства реабилитации</w:t>
      </w:r>
      <w:r w:rsidRPr="00804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49EE" w:rsidRPr="008049EE" w:rsidRDefault="008049EE" w:rsidP="008049EE">
      <w:pPr>
        <w:widowControl w:val="0"/>
        <w:tabs>
          <w:tab w:val="left" w:pos="708"/>
          <w:tab w:val="left" w:pos="851"/>
          <w:tab w:val="left" w:pos="993"/>
        </w:tabs>
        <w:autoSpaceDE w:val="0"/>
        <w:autoSpaceDN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 обязан поставить Товар в упаковке, защищающей от механических повреждений и воздействия внешней среды, обеспечивающей его сохранность во время хранения и транспортировки до момента передачи Получателю в соответствии с законодательством Российской Федерации.</w:t>
      </w:r>
    </w:p>
    <w:p w:rsidR="008049EE" w:rsidRPr="008049EE" w:rsidRDefault="008049EE" w:rsidP="008049EE">
      <w:pPr>
        <w:widowControl w:val="0"/>
        <w:tabs>
          <w:tab w:val="left" w:pos="708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04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Маркировка должна быть разборчивой, легко читаемой и нанесена на устройство в доступном для осмотра месте. </w:t>
      </w:r>
    </w:p>
    <w:p w:rsidR="008049EE" w:rsidRPr="008049EE" w:rsidRDefault="008049EE" w:rsidP="008049EE">
      <w:pPr>
        <w:widowControl w:val="0"/>
        <w:tabs>
          <w:tab w:val="left" w:pos="708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04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товаре должны быть нанесены товарный знак, установленный для поставщика, и маркировка, не нарушающая покрытие и товарный вид. При этом каждый </w:t>
      </w:r>
      <w:proofErr w:type="spellStart"/>
      <w:r w:rsidRPr="00804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видеоувеличитель</w:t>
      </w:r>
      <w:proofErr w:type="spellEnd"/>
      <w:r w:rsidRPr="00804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должен быть уложен в индивидуальную упаковку, предохраняющую его от повреждений при транспортировке и хранении. </w:t>
      </w:r>
    </w:p>
    <w:p w:rsidR="008049EE" w:rsidRPr="008049EE" w:rsidRDefault="008049EE" w:rsidP="008049EE">
      <w:pPr>
        <w:widowControl w:val="0"/>
        <w:autoSpaceDE w:val="0"/>
        <w:spacing w:after="0" w:line="240" w:lineRule="auto"/>
        <w:ind w:left="-567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49EE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сроку и (или) объему </w:t>
      </w:r>
    </w:p>
    <w:p w:rsidR="008049EE" w:rsidRPr="008049EE" w:rsidRDefault="008049EE" w:rsidP="008049EE">
      <w:pPr>
        <w:widowControl w:val="0"/>
        <w:autoSpaceDE w:val="0"/>
        <w:spacing w:after="0" w:line="240" w:lineRule="auto"/>
        <w:ind w:left="-567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49EE">
        <w:rPr>
          <w:rFonts w:ascii="Times New Roman" w:eastAsia="Times New Roman" w:hAnsi="Times New Roman" w:cs="Times New Roman"/>
          <w:b/>
          <w:sz w:val="24"/>
          <w:szCs w:val="24"/>
        </w:rPr>
        <w:t>предоставленных гарантий качества товара</w:t>
      </w:r>
    </w:p>
    <w:p w:rsidR="008049EE" w:rsidRPr="008049EE" w:rsidRDefault="008049EE" w:rsidP="008049EE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9EE">
        <w:rPr>
          <w:rFonts w:ascii="Times New Roman" w:eastAsia="Times New Roman" w:hAnsi="Times New Roman" w:cs="Times New Roman"/>
          <w:sz w:val="24"/>
          <w:szCs w:val="24"/>
        </w:rPr>
        <w:t>Гарантийный срок Товара 12 (Двенадцать) месяцев со дня подписания Получателем (представителем Получателя) Акта приема-передачи Товара.</w:t>
      </w:r>
    </w:p>
    <w:p w:rsidR="008049EE" w:rsidRPr="008049EE" w:rsidRDefault="008049EE" w:rsidP="008049EE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9EE">
        <w:rPr>
          <w:rFonts w:ascii="Times New Roman" w:eastAsia="Times New Roman" w:hAnsi="Times New Roman" w:cs="Times New Roman"/>
          <w:sz w:val="24"/>
          <w:szCs w:val="24"/>
        </w:rPr>
        <w:t>Обязательно наличие гарантийных талонов, дающих право на бесплатный ремонт товара во время гарантийного срока.</w:t>
      </w:r>
    </w:p>
    <w:p w:rsidR="008049EE" w:rsidRPr="008049EE" w:rsidRDefault="008049EE" w:rsidP="008049EE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9EE">
        <w:rPr>
          <w:rFonts w:ascii="Times New Roman" w:eastAsia="Times New Roman" w:hAnsi="Times New Roman" w:cs="Times New Roman"/>
          <w:sz w:val="24"/>
          <w:szCs w:val="24"/>
        </w:rPr>
        <w:t>Обязательно указание в гарантийных талонах адресов специализированных мастерских, в которые следует обращаться для гарантийного ремонта товара или устранения неисправностей.</w:t>
      </w:r>
    </w:p>
    <w:p w:rsidR="008049EE" w:rsidRPr="008049EE" w:rsidRDefault="008049EE" w:rsidP="008049EE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9EE">
        <w:rPr>
          <w:rFonts w:ascii="Times New Roman" w:eastAsia="Times New Roman" w:hAnsi="Times New Roman" w:cs="Times New Roman"/>
          <w:sz w:val="24"/>
          <w:szCs w:val="24"/>
        </w:rPr>
        <w:t>Обеспечение возможности ремонта и технического обслуживания, устранения недостатков при обеспечении получателей специальными устройствами для оптической коррекции слабовидения осуществляется в соответствии с Законом РФ от 07.02.1992 N 2300-1 (ред. от 04.08.2023) "О защите прав потребителей".</w:t>
      </w:r>
      <w:r w:rsidRPr="00804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этом срок гарантийного ремонта со дня </w:t>
      </w:r>
      <w:r w:rsidRPr="008049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обращения Получателя не может превышать 20 (Двадцать) рабочих дней.</w:t>
      </w:r>
    </w:p>
    <w:p w:rsidR="008049EE" w:rsidRPr="008049EE" w:rsidRDefault="008049EE" w:rsidP="008049EE">
      <w:pPr>
        <w:widowControl w:val="0"/>
        <w:tabs>
          <w:tab w:val="left" w:pos="851"/>
          <w:tab w:val="left" w:pos="993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9EE" w:rsidRPr="008049EE" w:rsidRDefault="008049EE" w:rsidP="008049EE">
      <w:pPr>
        <w:widowControl w:val="0"/>
        <w:tabs>
          <w:tab w:val="left" w:pos="851"/>
          <w:tab w:val="left" w:pos="993"/>
        </w:tabs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49EE">
        <w:rPr>
          <w:rFonts w:ascii="Times New Roman" w:eastAsia="Times New Roman" w:hAnsi="Times New Roman" w:cs="Times New Roman"/>
          <w:b/>
          <w:sz w:val="24"/>
          <w:szCs w:val="24"/>
        </w:rPr>
        <w:t>Требования к порядку поставки товаров</w:t>
      </w:r>
    </w:p>
    <w:p w:rsidR="008049EE" w:rsidRPr="008049EE" w:rsidRDefault="008049EE" w:rsidP="008049EE">
      <w:pPr>
        <w:widowControl w:val="0"/>
        <w:tabs>
          <w:tab w:val="left" w:pos="851"/>
          <w:tab w:val="left" w:pos="993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комплект поставки Товара должны входить: Товар в соответствующей модификации с комплектующими, указанными в техническом задании, инструкция для пользователя Товаром на русском языке, гарантийный талон.</w:t>
      </w:r>
    </w:p>
    <w:p w:rsidR="008049EE" w:rsidRPr="008049EE" w:rsidRDefault="008049EE" w:rsidP="008049EE">
      <w:pPr>
        <w:widowControl w:val="0"/>
        <w:tabs>
          <w:tab w:val="center" w:pos="4153"/>
          <w:tab w:val="center" w:pos="6379"/>
          <w:tab w:val="left" w:pos="8085"/>
          <w:tab w:val="right" w:pos="830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8049EE" w:rsidRPr="008049EE" w:rsidRDefault="008049EE" w:rsidP="008049EE">
      <w:pPr>
        <w:widowControl w:val="0"/>
        <w:tabs>
          <w:tab w:val="center" w:pos="4153"/>
          <w:tab w:val="center" w:pos="6379"/>
          <w:tab w:val="left" w:pos="8085"/>
          <w:tab w:val="right" w:pos="830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8049EE" w:rsidRPr="008049EE" w:rsidRDefault="008049EE" w:rsidP="008049EE">
      <w:pPr>
        <w:keepNext/>
        <w:keepLines/>
        <w:tabs>
          <w:tab w:val="center" w:pos="4153"/>
          <w:tab w:val="center" w:pos="6379"/>
          <w:tab w:val="left" w:pos="8085"/>
          <w:tab w:val="right" w:pos="8306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49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049EE" w:rsidRPr="008049EE" w:rsidRDefault="008049EE" w:rsidP="008049E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FA10C7" w:rsidRPr="008049EE" w:rsidRDefault="00FA10C7" w:rsidP="008049EE">
      <w:pPr>
        <w:widowControl w:val="0"/>
        <w:tabs>
          <w:tab w:val="left" w:pos="851"/>
          <w:tab w:val="left" w:pos="993"/>
        </w:tabs>
        <w:spacing w:after="0" w:line="240" w:lineRule="auto"/>
        <w:ind w:left="-567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FA10C7" w:rsidRPr="008049EE" w:rsidSect="00447D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C7F85"/>
    <w:multiLevelType w:val="hybridMultilevel"/>
    <w:tmpl w:val="CCF6AC88"/>
    <w:lvl w:ilvl="0" w:tplc="CE4E30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3D"/>
    <w:rsid w:val="00090A8E"/>
    <w:rsid w:val="000D59E4"/>
    <w:rsid w:val="00133F6C"/>
    <w:rsid w:val="00187D05"/>
    <w:rsid w:val="00207BA0"/>
    <w:rsid w:val="002E0C47"/>
    <w:rsid w:val="00360769"/>
    <w:rsid w:val="003E59BE"/>
    <w:rsid w:val="003E7C97"/>
    <w:rsid w:val="00447D46"/>
    <w:rsid w:val="0066021B"/>
    <w:rsid w:val="006F2B9D"/>
    <w:rsid w:val="00775E3D"/>
    <w:rsid w:val="008049EE"/>
    <w:rsid w:val="00851A58"/>
    <w:rsid w:val="008C322B"/>
    <w:rsid w:val="00996AC2"/>
    <w:rsid w:val="009E1492"/>
    <w:rsid w:val="009E67AA"/>
    <w:rsid w:val="00A67368"/>
    <w:rsid w:val="00C05C76"/>
    <w:rsid w:val="00C21A3D"/>
    <w:rsid w:val="00C2332E"/>
    <w:rsid w:val="00C27E20"/>
    <w:rsid w:val="00E25359"/>
    <w:rsid w:val="00E45736"/>
    <w:rsid w:val="00F201A2"/>
    <w:rsid w:val="00FA0A6B"/>
    <w:rsid w:val="00FA10C7"/>
    <w:rsid w:val="00FB0D37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E8ECF-A0D2-4AAE-AA96-9524D2F0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57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5736"/>
    <w:rPr>
      <w:color w:val="800080"/>
      <w:u w:val="single"/>
    </w:rPr>
  </w:style>
  <w:style w:type="paragraph" w:customStyle="1" w:styleId="xl65">
    <w:name w:val="xl65"/>
    <w:basedOn w:val="a"/>
    <w:rsid w:val="00E45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45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4573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45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45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E45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4573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45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45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4573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45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45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4573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45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45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5E3D"/>
    <w:rPr>
      <w:rFonts w:ascii="Segoe UI" w:hAnsi="Segoe UI" w:cs="Segoe UI"/>
      <w:sz w:val="18"/>
      <w:szCs w:val="18"/>
    </w:rPr>
  </w:style>
  <w:style w:type="paragraph" w:customStyle="1" w:styleId="31">
    <w:name w:val="Основной текст с отступом 31"/>
    <w:basedOn w:val="a"/>
    <w:rsid w:val="00447D46"/>
    <w:pPr>
      <w:suppressAutoHyphen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iCs/>
      <w:sz w:val="28"/>
      <w:szCs w:val="28"/>
      <w:lang w:eastAsia="zh-CN"/>
    </w:rPr>
  </w:style>
  <w:style w:type="paragraph" w:styleId="a7">
    <w:name w:val="Normal (Web)"/>
    <w:aliases w:val="Обычный (Web),Обычный (веб) Знак Знак Знак,Обычный (Web) Знак"/>
    <w:basedOn w:val="a"/>
    <w:uiPriority w:val="99"/>
    <w:qFormat/>
    <w:rsid w:val="0044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47D46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447D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47D46"/>
    <w:rPr>
      <w:rFonts w:ascii="Times New Roman" w:eastAsia="Times New Roman" w:hAnsi="Times New Roman" w:cs="Times New Roman"/>
      <w:sz w:val="20"/>
      <w:szCs w:val="20"/>
    </w:rPr>
  </w:style>
  <w:style w:type="character" w:customStyle="1" w:styleId="hgkelc">
    <w:name w:val="hgkelc"/>
    <w:basedOn w:val="a0"/>
    <w:rsid w:val="00447D46"/>
  </w:style>
  <w:style w:type="character" w:customStyle="1" w:styleId="ab">
    <w:name w:val="Абзац списка Знак"/>
    <w:aliases w:val="Заголовок_3 Знак,H4 Знак,Bullet List Знак,FooterText Знак,numbered Знак,Paragraphe de liste1 Знак,lp1 Знак,Подпись рисунка Знак,ПКФ Список Знак,Абзац списка5 Знак,Use Case List Paragraph Знак,Маркер Знак,Bullet_IRAO Знак,A_Bullet Знак"/>
    <w:link w:val="ac"/>
    <w:uiPriority w:val="34"/>
    <w:locked/>
    <w:rsid w:val="00996AC2"/>
  </w:style>
  <w:style w:type="paragraph" w:styleId="ac">
    <w:name w:val="List Paragraph"/>
    <w:aliases w:val="Заголовок_3,H4,Bullet List,FooterText,numbered,Paragraphe de liste1,lp1,Подпись рисунка,ПКФ Список,Абзац списка5,Use Case List Paragraph,Маркер,Bullet_IRAO,Мой Список,AC List 01,Table-Normal,RSHB_Table-Normal,A_Bullet,UL,Bullet Number,Dash"/>
    <w:basedOn w:val="a"/>
    <w:link w:val="ab"/>
    <w:uiPriority w:val="34"/>
    <w:qFormat/>
    <w:rsid w:val="00996AC2"/>
    <w:pPr>
      <w:spacing w:after="0" w:line="240" w:lineRule="auto"/>
      <w:ind w:left="720"/>
      <w:contextualSpacing/>
    </w:pPr>
  </w:style>
  <w:style w:type="table" w:styleId="ad">
    <w:name w:val="Table Grid"/>
    <w:basedOn w:val="a1"/>
    <w:uiPriority w:val="59"/>
    <w:rsid w:val="0099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Смыков Валерий Алексеевич</dc:creator>
  <cp:keywords/>
  <dc:description/>
  <cp:lastModifiedBy>Осипова Виктория Викторовна</cp:lastModifiedBy>
  <cp:revision>9</cp:revision>
  <cp:lastPrinted>2024-12-04T08:50:00Z</cp:lastPrinted>
  <dcterms:created xsi:type="dcterms:W3CDTF">2024-10-29T10:10:00Z</dcterms:created>
  <dcterms:modified xsi:type="dcterms:W3CDTF">2024-12-04T16:15:00Z</dcterms:modified>
</cp:coreProperties>
</file>