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43D" w:rsidRPr="00B4743D" w:rsidRDefault="00B226D4" w:rsidP="00B4743D">
      <w:pPr>
        <w:widowControl w:val="0"/>
        <w:jc w:val="right"/>
        <w:outlineLvl w:val="4"/>
        <w:rPr>
          <w:rFonts w:eastAsia="Arial"/>
          <w:lang w:eastAsia="ar-SA"/>
        </w:rPr>
      </w:pPr>
      <w:r w:rsidRPr="00B4743D">
        <w:rPr>
          <w:rFonts w:eastAsia="Arial"/>
          <w:lang w:eastAsia="ar-SA"/>
        </w:rPr>
        <w:t>Приложение 4</w:t>
      </w:r>
    </w:p>
    <w:p w:rsidR="00B226D4" w:rsidRDefault="00B226D4" w:rsidP="00B4743D">
      <w:pPr>
        <w:widowControl w:val="0"/>
        <w:jc w:val="right"/>
        <w:outlineLvl w:val="4"/>
        <w:rPr>
          <w:rFonts w:eastAsia="Arial"/>
          <w:lang w:eastAsia="ar-SA"/>
        </w:rPr>
      </w:pPr>
      <w:r w:rsidRPr="00B4743D">
        <w:rPr>
          <w:rFonts w:eastAsia="Arial"/>
          <w:lang w:eastAsia="ar-SA"/>
        </w:rPr>
        <w:t xml:space="preserve"> к Извещению </w:t>
      </w:r>
      <w:r w:rsidR="00F64CCA" w:rsidRPr="00F64CCA">
        <w:rPr>
          <w:rFonts w:eastAsia="Arial"/>
          <w:lang w:eastAsia="ar-SA"/>
        </w:rPr>
        <w:t>об осуществлении закупки</w:t>
      </w:r>
    </w:p>
    <w:p w:rsidR="006B3A9E" w:rsidRPr="00B4743D" w:rsidRDefault="006B3A9E" w:rsidP="00B4743D">
      <w:pPr>
        <w:widowControl w:val="0"/>
        <w:jc w:val="right"/>
        <w:outlineLvl w:val="4"/>
        <w:rPr>
          <w:rFonts w:eastAsia="Arial"/>
          <w:lang w:eastAsia="ar-SA"/>
        </w:rPr>
      </w:pPr>
    </w:p>
    <w:p w:rsidR="00E15B40" w:rsidRDefault="008512F9" w:rsidP="00762C54">
      <w:pPr>
        <w:ind w:firstLine="708"/>
        <w:jc w:val="both"/>
        <w:rPr>
          <w:sz w:val="20"/>
          <w:szCs w:val="20"/>
        </w:rPr>
      </w:pPr>
      <w:r w:rsidRPr="00DC3A2F">
        <w:rPr>
          <w:sz w:val="20"/>
          <w:szCs w:val="20"/>
        </w:rPr>
        <w:t>Используется типовой контракт, утвержденный Приказом Минтруда России от 11.03.2019 N 144н  "Об утверждении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 и информационной карты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r w:rsidR="00DF3057">
        <w:rPr>
          <w:sz w:val="20"/>
          <w:szCs w:val="20"/>
        </w:rPr>
        <w:t>.</w:t>
      </w:r>
    </w:p>
    <w:p w:rsidR="00E15B40" w:rsidRPr="00DC3A2F" w:rsidRDefault="00E15B40" w:rsidP="008512F9">
      <w:pPr>
        <w:jc w:val="center"/>
        <w:rPr>
          <w:sz w:val="20"/>
          <w:szCs w:val="20"/>
        </w:rPr>
      </w:pPr>
    </w:p>
    <w:tbl>
      <w:tblPr>
        <w:tblStyle w:val="ac"/>
        <w:tblW w:w="10740" w:type="dxa"/>
        <w:tblLook w:val="04A0" w:firstRow="1" w:lastRow="0" w:firstColumn="1" w:lastColumn="0" w:noHBand="0" w:noVBand="1"/>
      </w:tblPr>
      <w:tblGrid>
        <w:gridCol w:w="3936"/>
        <w:gridCol w:w="6804"/>
      </w:tblGrid>
      <w:tr w:rsidR="00E15B40" w:rsidTr="00900B20">
        <w:tc>
          <w:tcPr>
            <w:tcW w:w="3936" w:type="dxa"/>
            <w:vAlign w:val="center"/>
          </w:tcPr>
          <w:p w:rsidR="00E15B40" w:rsidRDefault="00E15B40" w:rsidP="008512F9">
            <w:r w:rsidRPr="00E15B40">
              <w:t>Номер типового контракта</w:t>
            </w:r>
          </w:p>
        </w:tc>
        <w:tc>
          <w:tcPr>
            <w:tcW w:w="6804" w:type="dxa"/>
            <w:vAlign w:val="center"/>
          </w:tcPr>
          <w:p w:rsidR="00E15B40" w:rsidRPr="00C56A22" w:rsidRDefault="00E15B40" w:rsidP="00C56A22">
            <w:pPr>
              <w:jc w:val="both"/>
            </w:pPr>
            <w:r w:rsidRPr="00E15B40">
              <w:t>1400700000419023</w:t>
            </w:r>
          </w:p>
        </w:tc>
      </w:tr>
      <w:tr w:rsidR="007D2C4F" w:rsidTr="00900B20">
        <w:tc>
          <w:tcPr>
            <w:tcW w:w="3936" w:type="dxa"/>
            <w:vAlign w:val="center"/>
          </w:tcPr>
          <w:p w:rsidR="007D2C4F" w:rsidRDefault="00062A62" w:rsidP="008512F9">
            <w:r>
              <w:t>КТРУ</w:t>
            </w:r>
          </w:p>
        </w:tc>
        <w:tc>
          <w:tcPr>
            <w:tcW w:w="6804" w:type="dxa"/>
            <w:tcBorders>
              <w:bottom w:val="single" w:sz="4" w:space="0" w:color="auto"/>
            </w:tcBorders>
            <w:vAlign w:val="center"/>
          </w:tcPr>
          <w:p w:rsidR="00DE4BD0" w:rsidRDefault="00DE4BD0" w:rsidP="00062A62">
            <w:pPr>
              <w:jc w:val="both"/>
              <w:rPr>
                <w:rFonts w:eastAsia="Calibri"/>
                <w:sz w:val="22"/>
                <w:szCs w:val="22"/>
              </w:rPr>
            </w:pPr>
            <w:r w:rsidRPr="009A6C89">
              <w:rPr>
                <w:rFonts w:eastAsia="Calibri"/>
                <w:sz w:val="22"/>
                <w:szCs w:val="22"/>
              </w:rPr>
              <w:t>Кресло-коляска механическая</w:t>
            </w:r>
            <w:r>
              <w:t xml:space="preserve"> </w:t>
            </w:r>
            <w:r w:rsidRPr="009A6C89">
              <w:rPr>
                <w:rFonts w:eastAsia="Calibri"/>
                <w:sz w:val="22"/>
                <w:szCs w:val="22"/>
              </w:rPr>
              <w:t>30.92.20.000-000000</w:t>
            </w:r>
            <w:r w:rsidR="00401388">
              <w:rPr>
                <w:rFonts w:eastAsia="Calibri"/>
                <w:sz w:val="22"/>
                <w:szCs w:val="22"/>
              </w:rPr>
              <w:t>40</w:t>
            </w:r>
          </w:p>
          <w:p w:rsidR="00062A62" w:rsidRDefault="00062A62" w:rsidP="00062A62">
            <w:pPr>
              <w:jc w:val="both"/>
              <w:rPr>
                <w:rFonts w:eastAsia="Calibri"/>
                <w:sz w:val="22"/>
                <w:szCs w:val="22"/>
              </w:rPr>
            </w:pPr>
            <w:r w:rsidRPr="009A6C89">
              <w:rPr>
                <w:rFonts w:eastAsia="Calibri"/>
                <w:sz w:val="22"/>
                <w:szCs w:val="22"/>
              </w:rPr>
              <w:t>Кресло-коляска механическая</w:t>
            </w:r>
            <w:r>
              <w:t xml:space="preserve"> </w:t>
            </w:r>
            <w:r w:rsidRPr="009A6C89">
              <w:rPr>
                <w:rFonts w:eastAsia="Calibri"/>
                <w:sz w:val="22"/>
                <w:szCs w:val="22"/>
              </w:rPr>
              <w:t>30.92.20.000-000000</w:t>
            </w:r>
            <w:r>
              <w:rPr>
                <w:rFonts w:eastAsia="Calibri"/>
                <w:sz w:val="22"/>
                <w:szCs w:val="22"/>
              </w:rPr>
              <w:t>41</w:t>
            </w:r>
          </w:p>
          <w:p w:rsidR="00401388" w:rsidRDefault="00401388" w:rsidP="00401388">
            <w:pPr>
              <w:jc w:val="both"/>
              <w:rPr>
                <w:rFonts w:eastAsia="Calibri"/>
                <w:sz w:val="22"/>
                <w:szCs w:val="22"/>
              </w:rPr>
            </w:pPr>
            <w:r w:rsidRPr="009A6C89">
              <w:rPr>
                <w:rFonts w:eastAsia="Calibri"/>
                <w:sz w:val="22"/>
                <w:szCs w:val="22"/>
              </w:rPr>
              <w:t>Кресло-коляска механическая</w:t>
            </w:r>
            <w:r>
              <w:t xml:space="preserve"> </w:t>
            </w:r>
            <w:r w:rsidRPr="009A6C89">
              <w:rPr>
                <w:rFonts w:eastAsia="Calibri"/>
                <w:sz w:val="22"/>
                <w:szCs w:val="22"/>
              </w:rPr>
              <w:t>30.92.20.000-000000</w:t>
            </w:r>
            <w:r>
              <w:rPr>
                <w:rFonts w:eastAsia="Calibri"/>
                <w:sz w:val="22"/>
                <w:szCs w:val="22"/>
              </w:rPr>
              <w:t>4</w:t>
            </w:r>
            <w:r>
              <w:rPr>
                <w:rFonts w:eastAsia="Calibri"/>
                <w:sz w:val="22"/>
                <w:szCs w:val="22"/>
              </w:rPr>
              <w:t>2</w:t>
            </w:r>
          </w:p>
          <w:p w:rsidR="00401388" w:rsidRDefault="00401388" w:rsidP="00401388">
            <w:pPr>
              <w:jc w:val="both"/>
            </w:pPr>
          </w:p>
        </w:tc>
      </w:tr>
    </w:tbl>
    <w:p w:rsidR="008512F9" w:rsidRDefault="004E12EB" w:rsidP="004E12EB">
      <w:pPr>
        <w:jc w:val="center"/>
      </w:pPr>
      <w:r w:rsidRPr="0043259B">
        <w:rPr>
          <w:b/>
          <w:spacing w:val="-3"/>
          <w:lang w:eastAsia="ar-SA"/>
        </w:rPr>
        <w:t>ПРОЕКТ ГОСУДАРСТВЕННОГО КОНТРАКТА</w:t>
      </w:r>
    </w:p>
    <w:p w:rsidR="008512F9" w:rsidRPr="0068432C" w:rsidRDefault="008512F9" w:rsidP="00B226D4"/>
    <w:p w:rsidR="001C31F2" w:rsidRPr="0068432C" w:rsidRDefault="00B226D4" w:rsidP="00B226D4">
      <w:pPr>
        <w:jc w:val="center"/>
        <w:rPr>
          <w:b/>
        </w:rPr>
      </w:pPr>
      <w:r w:rsidRPr="0068432C">
        <w:rPr>
          <w:b/>
        </w:rPr>
        <w:t>ГОСУДАРСТВЕННЫЙ КОНТРАКТ N ______</w:t>
      </w:r>
    </w:p>
    <w:p w:rsidR="001C31F2" w:rsidRPr="001C31F2" w:rsidRDefault="001C31F2" w:rsidP="001C31F2">
      <w:pPr>
        <w:jc w:val="center"/>
        <w:rPr>
          <w:b/>
        </w:rPr>
      </w:pPr>
      <w:r w:rsidRPr="001C31F2">
        <w:rPr>
          <w:b/>
          <w:kern w:val="1"/>
          <w:lang w:eastAsia="ar-SA"/>
        </w:rPr>
        <w:t xml:space="preserve">Поставка </w:t>
      </w:r>
      <w:r w:rsidR="00401388" w:rsidRPr="008B617A">
        <w:rPr>
          <w:b/>
          <w:bCs/>
          <w:sz w:val="22"/>
          <w:szCs w:val="22"/>
          <w:lang w:eastAsia="ar-SA"/>
        </w:rPr>
        <w:t>крес</w:t>
      </w:r>
      <w:r w:rsidR="00401388">
        <w:rPr>
          <w:b/>
          <w:bCs/>
          <w:sz w:val="22"/>
          <w:szCs w:val="22"/>
          <w:lang w:eastAsia="ar-SA"/>
        </w:rPr>
        <w:t>ел</w:t>
      </w:r>
      <w:r w:rsidR="00401388" w:rsidRPr="008B617A">
        <w:rPr>
          <w:b/>
          <w:bCs/>
          <w:sz w:val="22"/>
          <w:szCs w:val="22"/>
          <w:lang w:eastAsia="ar-SA"/>
        </w:rPr>
        <w:t>-колясок с приводом для управления одной рукой в 2025 году</w:t>
      </w:r>
    </w:p>
    <w:p w:rsidR="00B226D4" w:rsidRDefault="00B226D4" w:rsidP="00B226D4">
      <w:pPr>
        <w:autoSpaceDE w:val="0"/>
        <w:autoSpaceDN w:val="0"/>
        <w:adjustRightInd w:val="0"/>
        <w:jc w:val="center"/>
      </w:pPr>
      <w:r w:rsidRPr="00C43C5E">
        <w:t>(Идентификационный код закупки №</w:t>
      </w:r>
      <w:r w:rsidR="00EE5534" w:rsidRPr="00C43C5E">
        <w:t xml:space="preserve"> </w:t>
      </w:r>
      <w:r w:rsidR="00401388" w:rsidRPr="00401388">
        <w:t>241270000031327210100104460013092323</w:t>
      </w:r>
      <w:r w:rsidR="00C43C5E" w:rsidRPr="00C43C5E">
        <w:t>)</w:t>
      </w:r>
    </w:p>
    <w:p w:rsidR="001D114D" w:rsidRPr="0068432C" w:rsidRDefault="001D114D" w:rsidP="00B226D4">
      <w:pPr>
        <w:autoSpaceDE w:val="0"/>
        <w:autoSpaceDN w:val="0"/>
        <w:adjustRightInd w:val="0"/>
        <w:jc w:val="center"/>
      </w:pPr>
    </w:p>
    <w:p w:rsidR="00B226D4" w:rsidRPr="0068432C" w:rsidRDefault="00B226D4" w:rsidP="00B226D4">
      <w:pPr>
        <w:widowControl w:val="0"/>
        <w:suppressAutoHyphens/>
        <w:autoSpaceDE w:val="0"/>
        <w:jc w:val="center"/>
        <w:rPr>
          <w:rFonts w:eastAsia="Arial"/>
          <w:b/>
          <w:sz w:val="22"/>
          <w:lang w:eastAsia="ar-SA"/>
        </w:rPr>
      </w:pPr>
    </w:p>
    <w:p w:rsidR="00B226D4" w:rsidRPr="0068432C" w:rsidRDefault="00B226D4" w:rsidP="00B226D4">
      <w:pPr>
        <w:widowControl w:val="0"/>
        <w:suppressAutoHyphens/>
        <w:autoSpaceDE w:val="0"/>
        <w:jc w:val="both"/>
        <w:rPr>
          <w:rFonts w:eastAsia="Arial"/>
          <w:lang w:eastAsia="ar-SA"/>
        </w:rPr>
      </w:pPr>
      <w:r w:rsidRPr="0068432C">
        <w:rPr>
          <w:rFonts w:eastAsia="Arial"/>
          <w:lang w:eastAsia="ar-SA"/>
        </w:rPr>
        <w:t xml:space="preserve">"__" ______________ 20__ г.               </w:t>
      </w:r>
      <w:r w:rsidRPr="0068432C">
        <w:rPr>
          <w:rFonts w:eastAsia="Arial"/>
          <w:lang w:eastAsia="ar-SA"/>
        </w:rPr>
        <w:tab/>
      </w:r>
      <w:r w:rsidRPr="0068432C">
        <w:rPr>
          <w:rFonts w:eastAsia="Arial"/>
          <w:lang w:eastAsia="ar-SA"/>
        </w:rPr>
        <w:tab/>
      </w:r>
      <w:r w:rsidRPr="0068432C">
        <w:rPr>
          <w:rFonts w:eastAsia="Arial"/>
          <w:lang w:eastAsia="ar-SA"/>
        </w:rPr>
        <w:tab/>
      </w:r>
      <w:r w:rsidRPr="0068432C">
        <w:rPr>
          <w:rFonts w:eastAsia="Arial"/>
          <w:lang w:eastAsia="ar-SA"/>
        </w:rPr>
        <w:tab/>
      </w:r>
      <w:r w:rsidRPr="0068432C">
        <w:rPr>
          <w:rFonts w:eastAsia="Arial"/>
          <w:lang w:eastAsia="ar-SA"/>
        </w:rPr>
        <w:tab/>
        <w:t xml:space="preserve">            </w:t>
      </w:r>
      <w:r w:rsidRPr="0068432C">
        <w:rPr>
          <w:rFonts w:eastAsia="Arial"/>
          <w:u w:val="single"/>
          <w:lang w:eastAsia="ar-SA"/>
        </w:rPr>
        <w:t xml:space="preserve">   г. Хабаровск</w:t>
      </w:r>
    </w:p>
    <w:p w:rsidR="00B226D4" w:rsidRPr="0068432C" w:rsidRDefault="00B226D4" w:rsidP="00B226D4">
      <w:pPr>
        <w:widowControl w:val="0"/>
        <w:suppressAutoHyphens/>
        <w:autoSpaceDE w:val="0"/>
        <w:jc w:val="both"/>
        <w:rPr>
          <w:rFonts w:eastAsia="Arial"/>
          <w:vertAlign w:val="superscript"/>
          <w:lang w:eastAsia="ar-SA"/>
        </w:rPr>
      </w:pPr>
      <w:r w:rsidRPr="0068432C">
        <w:rPr>
          <w:rFonts w:eastAsia="Arial"/>
          <w:vertAlign w:val="superscript"/>
          <w:lang w:eastAsia="ar-SA"/>
        </w:rPr>
        <w:t xml:space="preserve">     (дата заключения контракта)              </w:t>
      </w:r>
      <w:r w:rsidRPr="0068432C">
        <w:rPr>
          <w:rFonts w:eastAsia="Arial"/>
          <w:vertAlign w:val="superscript"/>
          <w:lang w:eastAsia="ar-SA"/>
        </w:rPr>
        <w:tab/>
      </w:r>
      <w:r w:rsidRPr="0068432C">
        <w:rPr>
          <w:rFonts w:eastAsia="Arial"/>
          <w:vertAlign w:val="superscript"/>
          <w:lang w:eastAsia="ar-SA"/>
        </w:rPr>
        <w:tab/>
      </w:r>
      <w:r w:rsidRPr="0068432C">
        <w:rPr>
          <w:rFonts w:eastAsia="Arial"/>
          <w:vertAlign w:val="superscript"/>
          <w:lang w:eastAsia="ar-SA"/>
        </w:rPr>
        <w:tab/>
      </w:r>
      <w:r w:rsidRPr="0068432C">
        <w:rPr>
          <w:rFonts w:eastAsia="Arial"/>
          <w:vertAlign w:val="superscript"/>
          <w:lang w:eastAsia="ar-SA"/>
        </w:rPr>
        <w:tab/>
      </w:r>
      <w:r w:rsidRPr="0068432C">
        <w:rPr>
          <w:rFonts w:eastAsia="Arial"/>
          <w:vertAlign w:val="superscript"/>
          <w:lang w:eastAsia="ar-SA"/>
        </w:rPr>
        <w:tab/>
      </w:r>
      <w:r w:rsidRPr="0068432C">
        <w:rPr>
          <w:rFonts w:eastAsia="Arial"/>
          <w:vertAlign w:val="superscript"/>
          <w:lang w:eastAsia="ar-SA"/>
        </w:rPr>
        <w:tab/>
      </w:r>
      <w:r w:rsidRPr="0068432C">
        <w:rPr>
          <w:rFonts w:eastAsia="Arial"/>
          <w:vertAlign w:val="superscript"/>
          <w:lang w:eastAsia="ar-SA"/>
        </w:rPr>
        <w:tab/>
        <w:t xml:space="preserve">            (место заключения контракта)</w:t>
      </w:r>
    </w:p>
    <w:p w:rsidR="00B226D4" w:rsidRPr="0068432C" w:rsidRDefault="00B226D4" w:rsidP="00B226D4">
      <w:pPr>
        <w:widowControl w:val="0"/>
        <w:tabs>
          <w:tab w:val="left" w:pos="709"/>
        </w:tabs>
        <w:suppressAutoHyphens/>
        <w:autoSpaceDE w:val="0"/>
        <w:ind w:firstLine="709"/>
        <w:jc w:val="both"/>
        <w:rPr>
          <w:rFonts w:eastAsia="Arial"/>
          <w:lang w:eastAsia="ar-SA"/>
        </w:rPr>
      </w:pPr>
    </w:p>
    <w:p w:rsidR="00B226D4" w:rsidRPr="0068432C" w:rsidRDefault="00DE6E26" w:rsidP="004443D7">
      <w:pPr>
        <w:widowControl w:val="0"/>
        <w:tabs>
          <w:tab w:val="left" w:pos="709"/>
        </w:tabs>
        <w:suppressAutoHyphens/>
        <w:autoSpaceDE w:val="0"/>
        <w:ind w:firstLine="709"/>
        <w:jc w:val="both"/>
        <w:rPr>
          <w:rFonts w:eastAsia="Arial"/>
          <w:lang w:eastAsia="ar-SA"/>
        </w:rPr>
      </w:pPr>
      <w:r w:rsidRPr="00DE6E26">
        <w:rPr>
          <w:rFonts w:eastAsia="Arial"/>
          <w:lang w:eastAsia="ar-SA"/>
        </w:rPr>
        <w:t xml:space="preserve">    Государственный заказчик -</w:t>
      </w:r>
      <w:r>
        <w:rPr>
          <w:rFonts w:eastAsia="Arial"/>
          <w:lang w:eastAsia="ar-SA"/>
        </w:rPr>
        <w:t xml:space="preserve"> </w:t>
      </w:r>
      <w:r w:rsidR="006005ED" w:rsidRPr="006005ED">
        <w:rPr>
          <w:rFonts w:eastAsia="Arial"/>
          <w:lang w:eastAsia="ar-SA"/>
        </w:rPr>
        <w:t>Отделение Фонда пенсионного и социального страхования Российской Федерации по Хабаровскому краю и Еврейской автономной области (ОСФР по Хабаровскому краю и ЕАО)</w:t>
      </w:r>
      <w:r w:rsidR="00B226D4" w:rsidRPr="0068432C">
        <w:rPr>
          <w:rFonts w:eastAsia="Arial"/>
          <w:lang w:eastAsia="ar-SA"/>
        </w:rPr>
        <w:t>,</w:t>
      </w:r>
      <w:r w:rsidR="004443D7" w:rsidRPr="004443D7">
        <w:t xml:space="preserve"> </w:t>
      </w:r>
      <w:r w:rsidR="004443D7" w:rsidRPr="004443D7">
        <w:rPr>
          <w:rFonts w:eastAsia="Arial"/>
          <w:lang w:eastAsia="ar-SA"/>
        </w:rPr>
        <w:t>выступающий  от  имени  и  в  интересах  Российской  Федерации</w:t>
      </w:r>
      <w:r w:rsidR="004443D7">
        <w:rPr>
          <w:rFonts w:eastAsia="Arial"/>
          <w:lang w:eastAsia="ar-SA"/>
        </w:rPr>
        <w:t>,</w:t>
      </w:r>
      <w:r w:rsidR="00B226D4" w:rsidRPr="0068432C">
        <w:rPr>
          <w:rFonts w:eastAsia="Arial"/>
          <w:lang w:eastAsia="ar-SA"/>
        </w:rPr>
        <w:t xml:space="preserve"> именуем</w:t>
      </w:r>
      <w:r w:rsidR="004443D7">
        <w:rPr>
          <w:rFonts w:eastAsia="Arial"/>
          <w:lang w:eastAsia="ar-SA"/>
        </w:rPr>
        <w:t>ый</w:t>
      </w:r>
      <w:r w:rsidR="00B226D4" w:rsidRPr="0068432C">
        <w:rPr>
          <w:rFonts w:eastAsia="Arial"/>
          <w:lang w:eastAsia="ar-SA"/>
        </w:rPr>
        <w:t xml:space="preserve"> в дальнейшем «Заказчик», в лице </w:t>
      </w:r>
      <w:r w:rsidR="00B226D4" w:rsidRPr="0068432C">
        <w:rPr>
          <w:rFonts w:eastAsia="Arial" w:cs="Courier New"/>
          <w:szCs w:val="28"/>
          <w:lang w:eastAsia="ar-SA"/>
        </w:rPr>
        <w:t xml:space="preserve">____________________, действующего на основании ___________________________, с одной стороны, и ______________________, </w:t>
      </w:r>
      <w:r w:rsidR="004443D7" w:rsidRPr="004443D7">
        <w:rPr>
          <w:rFonts w:eastAsia="Arial" w:cs="Courier New"/>
          <w:szCs w:val="28"/>
          <w:lang w:eastAsia="ar-SA"/>
        </w:rPr>
        <w:t>именуемая</w:t>
      </w:r>
      <w:r w:rsidR="004443D7">
        <w:rPr>
          <w:rFonts w:eastAsia="Arial" w:cs="Courier New"/>
          <w:szCs w:val="28"/>
          <w:lang w:eastAsia="ar-SA"/>
        </w:rPr>
        <w:t xml:space="preserve"> </w:t>
      </w:r>
      <w:r w:rsidR="004443D7" w:rsidRPr="004443D7">
        <w:rPr>
          <w:rFonts w:eastAsia="Arial" w:cs="Courier New"/>
          <w:szCs w:val="28"/>
          <w:lang w:eastAsia="ar-SA"/>
        </w:rPr>
        <w:t>в</w:t>
      </w:r>
      <w:r w:rsidR="004443D7">
        <w:rPr>
          <w:rFonts w:eastAsia="Arial" w:cs="Courier New"/>
          <w:szCs w:val="28"/>
          <w:lang w:eastAsia="ar-SA"/>
        </w:rPr>
        <w:t xml:space="preserve"> </w:t>
      </w:r>
      <w:r w:rsidR="004443D7" w:rsidRPr="004443D7">
        <w:rPr>
          <w:rFonts w:eastAsia="Arial" w:cs="Courier New"/>
          <w:szCs w:val="28"/>
          <w:lang w:eastAsia="ar-SA"/>
        </w:rPr>
        <w:t>дальнейшем</w:t>
      </w:r>
      <w:r w:rsidR="00B226D4" w:rsidRPr="0068432C">
        <w:rPr>
          <w:rFonts w:eastAsia="Arial" w:cs="Courier New"/>
          <w:szCs w:val="28"/>
          <w:lang w:eastAsia="ar-SA"/>
        </w:rPr>
        <w:t xml:space="preserve"> "Поставщик", в лице _________________________, действующего на основании _________________________, с другой стороны</w:t>
      </w:r>
      <w:r w:rsidR="00B226D4" w:rsidRPr="0068432C">
        <w:rPr>
          <w:rFonts w:eastAsia="Arial"/>
          <w:lang w:eastAsia="ar-SA"/>
        </w:rPr>
        <w:t>, вместе именуемые в дальне</w:t>
      </w:r>
      <w:r w:rsidR="004443D7">
        <w:rPr>
          <w:rFonts w:eastAsia="Arial"/>
          <w:lang w:eastAsia="ar-SA"/>
        </w:rPr>
        <w:t xml:space="preserve">йшем "Стороны", руководствуясь </w:t>
      </w:r>
      <w:r w:rsidR="004443D7" w:rsidRPr="004443D7">
        <w:rPr>
          <w:rFonts w:eastAsia="Arial"/>
          <w:lang w:eastAsia="ar-SA"/>
        </w:rPr>
        <w:t>Правилами  обеспечения  инвалидов</w:t>
      </w:r>
      <w:r w:rsidR="004443D7">
        <w:rPr>
          <w:rFonts w:eastAsia="Arial"/>
          <w:lang w:eastAsia="ar-SA"/>
        </w:rPr>
        <w:t xml:space="preserve"> </w:t>
      </w:r>
      <w:r w:rsidR="004443D7" w:rsidRPr="004443D7">
        <w:rPr>
          <w:rFonts w:eastAsia="Arial"/>
          <w:lang w:eastAsia="ar-SA"/>
        </w:rPr>
        <w:t>техническими средствами реабилитации и отдельных категорий граждан из числа</w:t>
      </w:r>
      <w:r w:rsidR="004443D7">
        <w:rPr>
          <w:rFonts w:eastAsia="Arial"/>
          <w:lang w:eastAsia="ar-SA"/>
        </w:rPr>
        <w:t xml:space="preserve"> </w:t>
      </w:r>
      <w:r w:rsidR="004443D7" w:rsidRPr="004443D7">
        <w:rPr>
          <w:rFonts w:eastAsia="Arial"/>
          <w:lang w:eastAsia="ar-SA"/>
        </w:rPr>
        <w:t>ветеранов</w:t>
      </w:r>
      <w:r w:rsidR="004443D7">
        <w:rPr>
          <w:rFonts w:eastAsia="Arial"/>
          <w:lang w:eastAsia="ar-SA"/>
        </w:rPr>
        <w:t xml:space="preserve"> </w:t>
      </w:r>
      <w:r w:rsidR="004443D7" w:rsidRPr="004443D7">
        <w:rPr>
          <w:rFonts w:eastAsia="Arial"/>
          <w:lang w:eastAsia="ar-SA"/>
        </w:rPr>
        <w:t>протезами  (кроме  зубных  протезов),</w:t>
      </w:r>
      <w:r w:rsidR="004443D7">
        <w:rPr>
          <w:rFonts w:eastAsia="Arial"/>
          <w:lang w:eastAsia="ar-SA"/>
        </w:rPr>
        <w:t xml:space="preserve"> </w:t>
      </w:r>
      <w:r w:rsidR="004443D7" w:rsidRPr="004443D7">
        <w:rPr>
          <w:rFonts w:eastAsia="Arial"/>
          <w:lang w:eastAsia="ar-SA"/>
        </w:rPr>
        <w:t>протезно-ортопедическими</w:t>
      </w:r>
      <w:r w:rsidR="004443D7">
        <w:rPr>
          <w:rFonts w:eastAsia="Arial"/>
          <w:lang w:eastAsia="ar-SA"/>
        </w:rPr>
        <w:t xml:space="preserve"> </w:t>
      </w:r>
      <w:r w:rsidR="004443D7" w:rsidRPr="004443D7">
        <w:rPr>
          <w:rFonts w:eastAsia="Arial"/>
          <w:lang w:eastAsia="ar-SA"/>
        </w:rPr>
        <w:t>изделиями,  утвержденными постановлением Правительства Российской Федерации</w:t>
      </w:r>
      <w:r w:rsidR="004443D7">
        <w:rPr>
          <w:rFonts w:eastAsia="Arial"/>
          <w:lang w:eastAsia="ar-SA"/>
        </w:rPr>
        <w:t xml:space="preserve"> </w:t>
      </w:r>
      <w:r w:rsidR="004443D7" w:rsidRPr="004443D7">
        <w:rPr>
          <w:rFonts w:eastAsia="Arial"/>
          <w:lang w:eastAsia="ar-SA"/>
        </w:rPr>
        <w:t>от  7  апреля  2008  г. N 240 "О порядке обеспечения инвалидов техническими</w:t>
      </w:r>
      <w:r w:rsidR="004443D7">
        <w:rPr>
          <w:rFonts w:eastAsia="Arial"/>
          <w:lang w:eastAsia="ar-SA"/>
        </w:rPr>
        <w:t xml:space="preserve"> </w:t>
      </w:r>
      <w:r w:rsidR="004443D7" w:rsidRPr="004443D7">
        <w:rPr>
          <w:rFonts w:eastAsia="Arial"/>
          <w:lang w:eastAsia="ar-SA"/>
        </w:rPr>
        <w:t>средствами  реабилитации  и  отдельных категорий граждан из числа ветеранов</w:t>
      </w:r>
      <w:r w:rsidR="004443D7">
        <w:rPr>
          <w:rFonts w:eastAsia="Arial"/>
          <w:lang w:eastAsia="ar-SA"/>
        </w:rPr>
        <w:t xml:space="preserve"> </w:t>
      </w:r>
      <w:r w:rsidR="004443D7" w:rsidRPr="004443D7">
        <w:rPr>
          <w:rFonts w:eastAsia="Arial"/>
          <w:lang w:eastAsia="ar-SA"/>
        </w:rPr>
        <w:t xml:space="preserve">протезами (кроме зубных протезов), протезно-ортопедическими изделиями" </w:t>
      </w:r>
      <w:r w:rsidR="004443D7">
        <w:rPr>
          <w:rFonts w:eastAsia="Arial"/>
          <w:lang w:eastAsia="ar-SA"/>
        </w:rPr>
        <w:t xml:space="preserve"> </w:t>
      </w:r>
      <w:r w:rsidR="004443D7" w:rsidRPr="004443D7">
        <w:rPr>
          <w:rFonts w:eastAsia="Arial"/>
          <w:lang w:eastAsia="ar-SA"/>
        </w:rPr>
        <w:t>и  Федеральным законом от 5 апреля 2013 г. N 44-ФЗ "О контрактной системе в</w:t>
      </w:r>
      <w:r w:rsidR="004443D7">
        <w:rPr>
          <w:rFonts w:eastAsia="Arial"/>
          <w:lang w:eastAsia="ar-SA"/>
        </w:rPr>
        <w:t xml:space="preserve"> </w:t>
      </w:r>
      <w:r w:rsidR="004443D7" w:rsidRPr="004443D7">
        <w:rPr>
          <w:rFonts w:eastAsia="Arial"/>
          <w:lang w:eastAsia="ar-SA"/>
        </w:rPr>
        <w:t>сфере закупок товаров, работ, услуг для обеспечения</w:t>
      </w:r>
      <w:r w:rsidR="004443D7">
        <w:rPr>
          <w:rFonts w:eastAsia="Arial"/>
          <w:lang w:eastAsia="ar-SA"/>
        </w:rPr>
        <w:t xml:space="preserve"> </w:t>
      </w:r>
      <w:r w:rsidR="004443D7" w:rsidRPr="004443D7">
        <w:rPr>
          <w:rFonts w:eastAsia="Arial"/>
          <w:lang w:eastAsia="ar-SA"/>
        </w:rPr>
        <w:t>государственных и</w:t>
      </w:r>
      <w:r w:rsidR="006005ED">
        <w:rPr>
          <w:rFonts w:eastAsia="Arial"/>
          <w:lang w:eastAsia="ar-SA"/>
        </w:rPr>
        <w:t xml:space="preserve"> </w:t>
      </w:r>
      <w:r w:rsidR="004443D7" w:rsidRPr="004443D7">
        <w:rPr>
          <w:rFonts w:eastAsia="Arial"/>
          <w:lang w:eastAsia="ar-SA"/>
        </w:rPr>
        <w:t>муниципальных</w:t>
      </w:r>
      <w:r w:rsidR="006005ED">
        <w:rPr>
          <w:rFonts w:eastAsia="Arial"/>
          <w:lang w:eastAsia="ar-SA"/>
        </w:rPr>
        <w:t xml:space="preserve"> </w:t>
      </w:r>
      <w:r w:rsidR="004443D7" w:rsidRPr="004443D7">
        <w:rPr>
          <w:rFonts w:eastAsia="Arial"/>
          <w:lang w:eastAsia="ar-SA"/>
        </w:rPr>
        <w:t>нужд"</w:t>
      </w:r>
      <w:r w:rsidR="00B226D4" w:rsidRPr="0068432C">
        <w:rPr>
          <w:rFonts w:eastAsia="Arial"/>
          <w:lang w:eastAsia="ar-SA"/>
        </w:rPr>
        <w:t xml:space="preserve">, по результатам электронного </w:t>
      </w:r>
      <w:r w:rsidR="009B30BE">
        <w:rPr>
          <w:rFonts w:eastAsia="Arial"/>
          <w:lang w:eastAsia="ar-SA"/>
        </w:rPr>
        <w:t>запроса котировок</w:t>
      </w:r>
      <w:r w:rsidR="00B226D4" w:rsidRPr="0068432C">
        <w:rPr>
          <w:rFonts w:eastAsia="Arial"/>
          <w:lang w:eastAsia="ar-SA"/>
        </w:rPr>
        <w:t>, объявленного извещением от «___»___________ №________________________________, на основании протокола_________________________ от «___»____________ №___ заключили   настоящий   государственный   контракт  (далее - Контракт)  о нижеследующем.</w:t>
      </w:r>
    </w:p>
    <w:p w:rsidR="00B226D4" w:rsidRPr="0068432C" w:rsidRDefault="00B226D4" w:rsidP="00B226D4">
      <w:pPr>
        <w:widowControl w:val="0"/>
        <w:suppressAutoHyphens/>
        <w:autoSpaceDE w:val="0"/>
        <w:jc w:val="center"/>
        <w:rPr>
          <w:rFonts w:eastAsia="Arial"/>
          <w:b/>
          <w:lang w:eastAsia="ar-SA"/>
        </w:rPr>
      </w:pPr>
      <w:r w:rsidRPr="0068432C">
        <w:rPr>
          <w:rFonts w:eastAsia="Arial"/>
          <w:b/>
          <w:lang w:eastAsia="ar-SA"/>
        </w:rPr>
        <w:t>1. Предмет Контракта</w:t>
      </w:r>
    </w:p>
    <w:p w:rsidR="00062A62" w:rsidRDefault="00B226D4" w:rsidP="00EB5EC9">
      <w:pPr>
        <w:snapToGrid w:val="0"/>
        <w:ind w:firstLine="709"/>
        <w:contextualSpacing/>
        <w:jc w:val="both"/>
        <w:rPr>
          <w:rFonts w:eastAsia="Lucida Sans Unicode"/>
          <w:kern w:val="2"/>
        </w:rPr>
      </w:pPr>
      <w:bookmarkStart w:id="0" w:name="P101"/>
      <w:bookmarkEnd w:id="0"/>
      <w:r w:rsidRPr="0068432C">
        <w:t>1.1.</w:t>
      </w:r>
      <w:r w:rsidRPr="0068432C">
        <w:rPr>
          <w:lang w:eastAsia="ar-SA"/>
        </w:rPr>
        <w:t xml:space="preserve"> В  соответствии  с  Контрактом  Поставщик  обязуется  осуществить поставку  инвалидам  или  их законным представителям, или представителям по доверенности   либо   на  основании  иного  документа,  подтверждающего  их полномочия  (далее  соответственно - Получатель, представитель Получателя), следующих технических средств реабилитации: </w:t>
      </w:r>
      <w:r w:rsidR="007A6EAC" w:rsidRPr="002D3ACB">
        <w:rPr>
          <w:b/>
          <w:bCs/>
          <w:sz w:val="22"/>
          <w:szCs w:val="22"/>
          <w:lang w:eastAsia="ar-SA"/>
        </w:rPr>
        <w:t>крес</w:t>
      </w:r>
      <w:r w:rsidR="007A6EAC">
        <w:rPr>
          <w:b/>
          <w:bCs/>
          <w:sz w:val="22"/>
          <w:szCs w:val="22"/>
          <w:lang w:eastAsia="ar-SA"/>
        </w:rPr>
        <w:t>ел</w:t>
      </w:r>
      <w:r w:rsidR="007A6EAC" w:rsidRPr="002D3ACB">
        <w:rPr>
          <w:b/>
          <w:bCs/>
          <w:sz w:val="22"/>
          <w:szCs w:val="22"/>
          <w:lang w:eastAsia="ar-SA"/>
        </w:rPr>
        <w:t xml:space="preserve">-колясок </w:t>
      </w:r>
      <w:r w:rsidR="00401388" w:rsidRPr="008B617A">
        <w:rPr>
          <w:b/>
          <w:bCs/>
          <w:sz w:val="22"/>
          <w:szCs w:val="22"/>
          <w:lang w:eastAsia="ar-SA"/>
        </w:rPr>
        <w:t>с приводом для управления одной рукой</w:t>
      </w:r>
      <w:r w:rsidR="007A6EAC" w:rsidRPr="002D3ACB">
        <w:rPr>
          <w:b/>
          <w:bCs/>
          <w:sz w:val="22"/>
          <w:szCs w:val="22"/>
          <w:lang w:eastAsia="ar-SA"/>
        </w:rPr>
        <w:t xml:space="preserve"> </w:t>
      </w:r>
      <w:r w:rsidRPr="0068432C">
        <w:rPr>
          <w:lang w:eastAsia="ar-SA"/>
        </w:rPr>
        <w:t xml:space="preserve">(далее - Товар), </w:t>
      </w:r>
      <w:r w:rsidR="00DE4BD0" w:rsidRPr="00067CBD">
        <w:t>в соответствии с характеристиками, указанными в электронном контракте, сформированном с использованием единой информационной системы в сфере закупок (далее - ЕИС), и предусмотренных Техническим заданием</w:t>
      </w:r>
      <w:r w:rsidR="00DE4BD0" w:rsidRPr="00067CBD">
        <w:rPr>
          <w:lang w:eastAsia="ar-SA"/>
        </w:rPr>
        <w:t xml:space="preserve"> (</w:t>
      </w:r>
      <w:hyperlink r:id="rId8" w:anchor="P624" w:history="1">
        <w:r w:rsidR="00DE4BD0" w:rsidRPr="00067CBD">
          <w:rPr>
            <w:lang w:eastAsia="ar-SA"/>
          </w:rPr>
          <w:t>приложение N 1</w:t>
        </w:r>
      </w:hyperlink>
      <w:r w:rsidR="00DE4BD0">
        <w:rPr>
          <w:lang w:eastAsia="ar-SA"/>
        </w:rPr>
        <w:t xml:space="preserve"> к </w:t>
      </w:r>
      <w:r w:rsidR="00DE4BD0">
        <w:rPr>
          <w:lang w:eastAsia="ar-SA"/>
        </w:rPr>
        <w:lastRenderedPageBreak/>
        <w:t xml:space="preserve">Контракту) </w:t>
      </w:r>
      <w:r w:rsidR="00DE4BD0" w:rsidRPr="00067CBD">
        <w:rPr>
          <w:lang w:eastAsia="ar-SA"/>
        </w:rPr>
        <w:t xml:space="preserve"> и спецификацией</w:t>
      </w:r>
      <w:r w:rsidR="00DE4BD0" w:rsidRPr="0068432C">
        <w:rPr>
          <w:lang w:eastAsia="ar-SA"/>
        </w:rPr>
        <w:t xml:space="preserve"> (</w:t>
      </w:r>
      <w:hyperlink r:id="rId9" w:anchor="P674" w:history="1">
        <w:r w:rsidR="00DE4BD0" w:rsidRPr="0068432C">
          <w:rPr>
            <w:lang w:eastAsia="ar-SA"/>
          </w:rPr>
          <w:t>приложение N 2</w:t>
        </w:r>
      </w:hyperlink>
      <w:r w:rsidR="00DE4BD0" w:rsidRPr="0068432C">
        <w:rPr>
          <w:lang w:eastAsia="ar-SA"/>
        </w:rPr>
        <w:t xml:space="preserve"> к Контракту)</w:t>
      </w:r>
      <w:r w:rsidR="00DE4BD0">
        <w:rPr>
          <w:lang w:eastAsia="ar-SA"/>
        </w:rPr>
        <w:t>,</w:t>
      </w:r>
      <w:r w:rsidRPr="0068432C">
        <w:rPr>
          <w:lang w:eastAsia="ar-SA"/>
        </w:rPr>
        <w:t xml:space="preserve"> </w:t>
      </w:r>
      <w:r w:rsidR="00864192" w:rsidRPr="0068432C">
        <w:rPr>
          <w:lang w:eastAsia="ar-SA"/>
        </w:rPr>
        <w:t xml:space="preserve">в </w:t>
      </w:r>
      <w:r w:rsidR="00864192" w:rsidRPr="0068432C">
        <w:rPr>
          <w:rFonts w:eastAsia="Lucida Sans Unicode"/>
          <w:kern w:val="2"/>
        </w:rPr>
        <w:t>Хабаровск</w:t>
      </w:r>
      <w:r w:rsidR="00062A62">
        <w:rPr>
          <w:rFonts w:eastAsia="Lucida Sans Unicode"/>
          <w:kern w:val="2"/>
        </w:rPr>
        <w:t>ий</w:t>
      </w:r>
      <w:r w:rsidR="00864192" w:rsidRPr="0068432C">
        <w:rPr>
          <w:rFonts w:eastAsia="Lucida Sans Unicode"/>
          <w:kern w:val="2"/>
        </w:rPr>
        <w:t xml:space="preserve"> кра</w:t>
      </w:r>
      <w:r w:rsidR="00062A62">
        <w:rPr>
          <w:rFonts w:eastAsia="Lucida Sans Unicode"/>
          <w:kern w:val="2"/>
        </w:rPr>
        <w:t>й и Еврейскую автономную область</w:t>
      </w:r>
      <w:r w:rsidR="00864192">
        <w:rPr>
          <w:rFonts w:eastAsia="Lucida Sans Unicode"/>
          <w:kern w:val="2"/>
        </w:rPr>
        <w:t xml:space="preserve"> </w:t>
      </w:r>
      <w:r w:rsidR="00864192" w:rsidRPr="0068432C">
        <w:rPr>
          <w:rFonts w:eastAsia="Lucida Sans Unicode"/>
          <w:kern w:val="2"/>
        </w:rPr>
        <w:t xml:space="preserve">Российской Федерации </w:t>
      </w:r>
      <w:r w:rsidR="00062A62">
        <w:rPr>
          <w:rFonts w:eastAsia="Lucida Sans Unicode"/>
          <w:kern w:val="2"/>
        </w:rPr>
        <w:t>по следующим направлениям:</w:t>
      </w:r>
    </w:p>
    <w:tbl>
      <w:tblPr>
        <w:tblW w:w="9977" w:type="dxa"/>
        <w:tblInd w:w="1" w:type="dxa"/>
        <w:tblLayout w:type="fixed"/>
        <w:tblCellMar>
          <w:top w:w="55" w:type="dxa"/>
          <w:left w:w="55" w:type="dxa"/>
          <w:bottom w:w="55" w:type="dxa"/>
          <w:right w:w="55" w:type="dxa"/>
        </w:tblCellMar>
        <w:tblLook w:val="0000" w:firstRow="0" w:lastRow="0" w:firstColumn="0" w:lastColumn="0" w:noHBand="0" w:noVBand="0"/>
      </w:tblPr>
      <w:tblGrid>
        <w:gridCol w:w="780"/>
        <w:gridCol w:w="7638"/>
        <w:gridCol w:w="1559"/>
      </w:tblGrid>
      <w:tr w:rsidR="00401388" w:rsidRPr="008B617A" w:rsidTr="008F6705">
        <w:tc>
          <w:tcPr>
            <w:tcW w:w="780" w:type="dxa"/>
            <w:tcBorders>
              <w:top w:val="single" w:sz="1" w:space="0" w:color="000000"/>
              <w:left w:val="single" w:sz="1" w:space="0" w:color="000000"/>
              <w:bottom w:val="single" w:sz="1" w:space="0" w:color="000000"/>
            </w:tcBorders>
            <w:shd w:val="clear" w:color="auto" w:fill="auto"/>
          </w:tcPr>
          <w:p w:rsidR="00401388" w:rsidRPr="008B617A" w:rsidRDefault="00401388" w:rsidP="008F6705">
            <w:pPr>
              <w:ind w:left="-52" w:firstLine="51"/>
              <w:jc w:val="center"/>
              <w:rPr>
                <w:sz w:val="22"/>
                <w:szCs w:val="22"/>
              </w:rPr>
            </w:pPr>
            <w:r w:rsidRPr="008B617A">
              <w:rPr>
                <w:sz w:val="22"/>
                <w:szCs w:val="22"/>
              </w:rPr>
              <w:t>№</w:t>
            </w:r>
          </w:p>
          <w:p w:rsidR="00401388" w:rsidRPr="008B617A" w:rsidRDefault="00401388" w:rsidP="008F6705">
            <w:pPr>
              <w:ind w:left="-52" w:firstLine="51"/>
              <w:jc w:val="center"/>
              <w:rPr>
                <w:sz w:val="22"/>
                <w:szCs w:val="22"/>
              </w:rPr>
            </w:pPr>
            <w:r w:rsidRPr="008B617A">
              <w:rPr>
                <w:sz w:val="22"/>
                <w:szCs w:val="22"/>
              </w:rPr>
              <w:t>п/п</w:t>
            </w:r>
          </w:p>
        </w:tc>
        <w:tc>
          <w:tcPr>
            <w:tcW w:w="7638" w:type="dxa"/>
            <w:tcBorders>
              <w:top w:val="single" w:sz="1" w:space="0" w:color="000000"/>
              <w:left w:val="single" w:sz="1" w:space="0" w:color="000000"/>
              <w:bottom w:val="single" w:sz="1" w:space="0" w:color="000000"/>
            </w:tcBorders>
            <w:shd w:val="clear" w:color="auto" w:fill="auto"/>
          </w:tcPr>
          <w:p w:rsidR="00401388" w:rsidRPr="008B617A" w:rsidRDefault="00401388" w:rsidP="008F6705">
            <w:pPr>
              <w:ind w:left="-52" w:firstLine="592"/>
              <w:jc w:val="center"/>
              <w:rPr>
                <w:sz w:val="22"/>
                <w:szCs w:val="22"/>
              </w:rPr>
            </w:pPr>
            <w:r w:rsidRPr="008B617A">
              <w:rPr>
                <w:sz w:val="22"/>
                <w:szCs w:val="22"/>
              </w:rPr>
              <w:t>Районы доставки*</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01388" w:rsidRPr="008B617A" w:rsidRDefault="00401388" w:rsidP="008F6705">
            <w:pPr>
              <w:pStyle w:val="TableParagraph"/>
            </w:pPr>
            <w:r w:rsidRPr="008B617A">
              <w:t>Количество поставки, шт.</w:t>
            </w:r>
          </w:p>
        </w:tc>
      </w:tr>
      <w:tr w:rsidR="00401388" w:rsidRPr="008B617A" w:rsidTr="008F6705">
        <w:tc>
          <w:tcPr>
            <w:tcW w:w="780" w:type="dxa"/>
            <w:tcBorders>
              <w:top w:val="single" w:sz="1" w:space="0" w:color="000000"/>
              <w:left w:val="single" w:sz="1" w:space="0" w:color="000000"/>
              <w:bottom w:val="single" w:sz="1" w:space="0" w:color="000000"/>
            </w:tcBorders>
            <w:shd w:val="clear" w:color="auto" w:fill="auto"/>
          </w:tcPr>
          <w:p w:rsidR="00401388" w:rsidRPr="008B617A" w:rsidRDefault="00401388" w:rsidP="008F6705">
            <w:pPr>
              <w:ind w:left="-52" w:firstLine="51"/>
              <w:rPr>
                <w:sz w:val="22"/>
                <w:szCs w:val="22"/>
              </w:rPr>
            </w:pPr>
            <w:r w:rsidRPr="008B617A">
              <w:rPr>
                <w:sz w:val="22"/>
                <w:szCs w:val="22"/>
              </w:rPr>
              <w:t>1</w:t>
            </w:r>
          </w:p>
        </w:tc>
        <w:tc>
          <w:tcPr>
            <w:tcW w:w="7638" w:type="dxa"/>
            <w:tcBorders>
              <w:top w:val="single" w:sz="1" w:space="0" w:color="000000"/>
              <w:left w:val="single" w:sz="1" w:space="0" w:color="000000"/>
              <w:bottom w:val="single" w:sz="1" w:space="0" w:color="000000"/>
            </w:tcBorders>
            <w:shd w:val="clear" w:color="auto" w:fill="auto"/>
          </w:tcPr>
          <w:p w:rsidR="00401388" w:rsidRPr="00BA22F1" w:rsidRDefault="00401388" w:rsidP="008F6705">
            <w:pPr>
              <w:pStyle w:val="afa"/>
              <w:rPr>
                <w:rFonts w:ascii="Times New Roman" w:hAnsi="Times New Roman"/>
              </w:rPr>
            </w:pPr>
            <w:r w:rsidRPr="00BA22F1">
              <w:rPr>
                <w:rFonts w:ascii="Times New Roman" w:hAnsi="Times New Roman"/>
              </w:rPr>
              <w:t>г. Хабаровск, Хабаровский р-н, р-н им. Лазо, Нанайский р-н, Вяземский р-н</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01388" w:rsidRPr="00BA22F1" w:rsidRDefault="00401388" w:rsidP="008F6705">
            <w:pPr>
              <w:pStyle w:val="afa"/>
              <w:rPr>
                <w:rFonts w:ascii="Times New Roman" w:hAnsi="Times New Roman"/>
              </w:rPr>
            </w:pPr>
            <w:r w:rsidRPr="00BA22F1">
              <w:rPr>
                <w:rFonts w:ascii="Times New Roman" w:hAnsi="Times New Roman"/>
              </w:rPr>
              <w:t>12</w:t>
            </w:r>
          </w:p>
        </w:tc>
      </w:tr>
      <w:tr w:rsidR="00401388" w:rsidRPr="008B617A" w:rsidTr="008F6705">
        <w:tc>
          <w:tcPr>
            <w:tcW w:w="780" w:type="dxa"/>
            <w:tcBorders>
              <w:top w:val="single" w:sz="1" w:space="0" w:color="000000"/>
              <w:left w:val="single" w:sz="1" w:space="0" w:color="000000"/>
              <w:bottom w:val="single" w:sz="1" w:space="0" w:color="000000"/>
            </w:tcBorders>
            <w:shd w:val="clear" w:color="auto" w:fill="auto"/>
          </w:tcPr>
          <w:p w:rsidR="00401388" w:rsidRPr="008B617A" w:rsidRDefault="00401388" w:rsidP="008F6705">
            <w:pPr>
              <w:ind w:left="-52" w:firstLine="51"/>
              <w:rPr>
                <w:sz w:val="22"/>
                <w:szCs w:val="22"/>
              </w:rPr>
            </w:pPr>
            <w:r w:rsidRPr="008B617A">
              <w:rPr>
                <w:sz w:val="22"/>
                <w:szCs w:val="22"/>
              </w:rPr>
              <w:t>2</w:t>
            </w:r>
          </w:p>
        </w:tc>
        <w:tc>
          <w:tcPr>
            <w:tcW w:w="7638" w:type="dxa"/>
            <w:tcBorders>
              <w:top w:val="single" w:sz="1" w:space="0" w:color="000000"/>
              <w:left w:val="single" w:sz="1" w:space="0" w:color="000000"/>
              <w:bottom w:val="single" w:sz="1" w:space="0" w:color="000000"/>
            </w:tcBorders>
            <w:shd w:val="clear" w:color="auto" w:fill="auto"/>
          </w:tcPr>
          <w:p w:rsidR="00401388" w:rsidRPr="00BA22F1" w:rsidRDefault="00401388" w:rsidP="008F6705">
            <w:pPr>
              <w:pStyle w:val="afa"/>
              <w:rPr>
                <w:rFonts w:ascii="Times New Roman" w:hAnsi="Times New Roman"/>
              </w:rPr>
            </w:pPr>
            <w:r w:rsidRPr="00BA22F1">
              <w:rPr>
                <w:rFonts w:ascii="Times New Roman" w:hAnsi="Times New Roman"/>
              </w:rPr>
              <w:t>Комсомольск-на-Амуре, Комсомольский район</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01388" w:rsidRPr="00BA22F1" w:rsidRDefault="00401388" w:rsidP="008F6705">
            <w:pPr>
              <w:pStyle w:val="afa"/>
              <w:rPr>
                <w:rFonts w:ascii="Times New Roman" w:hAnsi="Times New Roman"/>
              </w:rPr>
            </w:pPr>
            <w:r w:rsidRPr="00BA22F1">
              <w:rPr>
                <w:rFonts w:ascii="Times New Roman" w:hAnsi="Times New Roman"/>
              </w:rPr>
              <w:t>10</w:t>
            </w:r>
          </w:p>
        </w:tc>
      </w:tr>
      <w:tr w:rsidR="00401388" w:rsidRPr="008B617A" w:rsidTr="008F6705">
        <w:trPr>
          <w:trHeight w:val="342"/>
        </w:trPr>
        <w:tc>
          <w:tcPr>
            <w:tcW w:w="780" w:type="dxa"/>
            <w:tcBorders>
              <w:top w:val="single" w:sz="1" w:space="0" w:color="000000"/>
              <w:left w:val="single" w:sz="1" w:space="0" w:color="000000"/>
              <w:bottom w:val="single" w:sz="1" w:space="0" w:color="000000"/>
            </w:tcBorders>
            <w:shd w:val="clear" w:color="auto" w:fill="auto"/>
          </w:tcPr>
          <w:p w:rsidR="00401388" w:rsidRPr="008B617A" w:rsidRDefault="00401388" w:rsidP="008F6705">
            <w:pPr>
              <w:ind w:left="-52" w:firstLine="51"/>
              <w:rPr>
                <w:sz w:val="22"/>
                <w:szCs w:val="22"/>
                <w:lang w:val="en-US"/>
              </w:rPr>
            </w:pPr>
            <w:r w:rsidRPr="008B617A">
              <w:rPr>
                <w:sz w:val="22"/>
                <w:szCs w:val="22"/>
                <w:lang w:val="en-US"/>
              </w:rPr>
              <w:t>3</w:t>
            </w:r>
          </w:p>
        </w:tc>
        <w:tc>
          <w:tcPr>
            <w:tcW w:w="7638" w:type="dxa"/>
            <w:tcBorders>
              <w:top w:val="single" w:sz="1" w:space="0" w:color="000000"/>
              <w:left w:val="single" w:sz="1" w:space="0" w:color="000000"/>
              <w:bottom w:val="single" w:sz="1" w:space="0" w:color="000000"/>
            </w:tcBorders>
            <w:shd w:val="clear" w:color="auto" w:fill="auto"/>
          </w:tcPr>
          <w:p w:rsidR="00401388" w:rsidRPr="00BA22F1" w:rsidRDefault="00401388" w:rsidP="008F6705">
            <w:pPr>
              <w:pStyle w:val="afa"/>
              <w:rPr>
                <w:rFonts w:ascii="Times New Roman" w:hAnsi="Times New Roman"/>
              </w:rPr>
            </w:pPr>
            <w:r w:rsidRPr="00BA22F1">
              <w:rPr>
                <w:rFonts w:ascii="Times New Roman" w:hAnsi="Times New Roman"/>
              </w:rPr>
              <w:t>г. Николаевск-на-Амуре, Николаевский р-он, Охотский р-он, Ульчский р-он, Ванинский-р-он</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01388" w:rsidRPr="00BA22F1" w:rsidRDefault="00401388" w:rsidP="008F6705">
            <w:pPr>
              <w:pStyle w:val="afa"/>
              <w:rPr>
                <w:rFonts w:ascii="Times New Roman" w:hAnsi="Times New Roman"/>
              </w:rPr>
            </w:pPr>
            <w:r w:rsidRPr="00BA22F1">
              <w:rPr>
                <w:rFonts w:ascii="Times New Roman" w:hAnsi="Times New Roman"/>
              </w:rPr>
              <w:t>2</w:t>
            </w:r>
          </w:p>
        </w:tc>
      </w:tr>
      <w:tr w:rsidR="00401388" w:rsidRPr="008B617A" w:rsidTr="008F6705">
        <w:tc>
          <w:tcPr>
            <w:tcW w:w="780" w:type="dxa"/>
            <w:tcBorders>
              <w:top w:val="single" w:sz="1" w:space="0" w:color="000000"/>
              <w:left w:val="single" w:sz="1" w:space="0" w:color="000000"/>
              <w:bottom w:val="single" w:sz="1" w:space="0" w:color="000000"/>
            </w:tcBorders>
            <w:shd w:val="clear" w:color="auto" w:fill="auto"/>
          </w:tcPr>
          <w:p w:rsidR="00401388" w:rsidRPr="008B617A" w:rsidRDefault="00401388" w:rsidP="008F6705">
            <w:pPr>
              <w:ind w:left="-52" w:firstLine="51"/>
              <w:rPr>
                <w:sz w:val="22"/>
                <w:szCs w:val="22"/>
              </w:rPr>
            </w:pPr>
            <w:r w:rsidRPr="008B617A">
              <w:rPr>
                <w:sz w:val="22"/>
                <w:szCs w:val="22"/>
              </w:rPr>
              <w:t>4</w:t>
            </w:r>
          </w:p>
        </w:tc>
        <w:tc>
          <w:tcPr>
            <w:tcW w:w="7638" w:type="dxa"/>
            <w:tcBorders>
              <w:top w:val="single" w:sz="1" w:space="0" w:color="000000"/>
              <w:left w:val="single" w:sz="1" w:space="0" w:color="000000"/>
              <w:bottom w:val="single" w:sz="1" w:space="0" w:color="000000"/>
            </w:tcBorders>
            <w:shd w:val="clear" w:color="auto" w:fill="auto"/>
          </w:tcPr>
          <w:p w:rsidR="00401388" w:rsidRPr="00BA22F1" w:rsidRDefault="00401388" w:rsidP="008F6705">
            <w:pPr>
              <w:pStyle w:val="afa"/>
              <w:rPr>
                <w:rFonts w:ascii="Times New Roman" w:hAnsi="Times New Roman"/>
              </w:rPr>
            </w:pPr>
            <w:r w:rsidRPr="00BA22F1">
              <w:rPr>
                <w:rFonts w:ascii="Times New Roman" w:hAnsi="Times New Roman"/>
              </w:rPr>
              <w:t>г. Биробиджан, Смидовичский р-н, Облученский р-н</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01388" w:rsidRPr="00BA22F1" w:rsidRDefault="00401388" w:rsidP="008F6705">
            <w:pPr>
              <w:pStyle w:val="afa"/>
              <w:rPr>
                <w:rFonts w:ascii="Times New Roman" w:hAnsi="Times New Roman"/>
              </w:rPr>
            </w:pPr>
            <w:r w:rsidRPr="00BA22F1">
              <w:rPr>
                <w:rFonts w:ascii="Times New Roman" w:hAnsi="Times New Roman"/>
              </w:rPr>
              <w:t>4</w:t>
            </w:r>
          </w:p>
        </w:tc>
      </w:tr>
      <w:tr w:rsidR="00401388" w:rsidRPr="008B617A" w:rsidTr="008F6705">
        <w:tc>
          <w:tcPr>
            <w:tcW w:w="780" w:type="dxa"/>
            <w:tcBorders>
              <w:top w:val="single" w:sz="1" w:space="0" w:color="000000"/>
              <w:left w:val="single" w:sz="1" w:space="0" w:color="000000"/>
              <w:bottom w:val="single" w:sz="1" w:space="0" w:color="000000"/>
            </w:tcBorders>
            <w:shd w:val="clear" w:color="auto" w:fill="auto"/>
          </w:tcPr>
          <w:p w:rsidR="00401388" w:rsidRPr="008B617A" w:rsidRDefault="00401388" w:rsidP="008F6705">
            <w:pPr>
              <w:ind w:left="-52" w:firstLine="51"/>
              <w:rPr>
                <w:sz w:val="22"/>
                <w:szCs w:val="22"/>
              </w:rPr>
            </w:pPr>
            <w:r w:rsidRPr="008B617A">
              <w:rPr>
                <w:sz w:val="22"/>
                <w:szCs w:val="22"/>
              </w:rPr>
              <w:t>5</w:t>
            </w:r>
          </w:p>
        </w:tc>
        <w:tc>
          <w:tcPr>
            <w:tcW w:w="7638" w:type="dxa"/>
            <w:tcBorders>
              <w:top w:val="single" w:sz="1" w:space="0" w:color="000000"/>
              <w:left w:val="single" w:sz="1" w:space="0" w:color="000000"/>
              <w:bottom w:val="single" w:sz="1" w:space="0" w:color="000000"/>
            </w:tcBorders>
            <w:shd w:val="clear" w:color="auto" w:fill="auto"/>
          </w:tcPr>
          <w:p w:rsidR="00401388" w:rsidRPr="00BA22F1" w:rsidRDefault="00401388" w:rsidP="008F6705">
            <w:pPr>
              <w:pStyle w:val="afa"/>
              <w:rPr>
                <w:rFonts w:ascii="Times New Roman" w:hAnsi="Times New Roman"/>
              </w:rPr>
            </w:pPr>
            <w:r w:rsidRPr="00BA22F1">
              <w:rPr>
                <w:rFonts w:ascii="Times New Roman" w:hAnsi="Times New Roman"/>
              </w:rPr>
              <w:t>г. Амурск, Амурский р-он</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01388" w:rsidRPr="00BA22F1" w:rsidRDefault="00401388" w:rsidP="008F6705">
            <w:pPr>
              <w:pStyle w:val="afa"/>
              <w:rPr>
                <w:rFonts w:ascii="Times New Roman" w:hAnsi="Times New Roman"/>
              </w:rPr>
            </w:pPr>
            <w:r w:rsidRPr="00BA22F1">
              <w:rPr>
                <w:rFonts w:ascii="Times New Roman" w:hAnsi="Times New Roman"/>
              </w:rPr>
              <w:t>2</w:t>
            </w:r>
          </w:p>
        </w:tc>
      </w:tr>
      <w:tr w:rsidR="00401388" w:rsidRPr="008B617A" w:rsidTr="008F6705">
        <w:tc>
          <w:tcPr>
            <w:tcW w:w="780" w:type="dxa"/>
            <w:tcBorders>
              <w:top w:val="single" w:sz="1" w:space="0" w:color="000000"/>
              <w:left w:val="single" w:sz="1" w:space="0" w:color="000000"/>
              <w:bottom w:val="single" w:sz="1" w:space="0" w:color="000000"/>
            </w:tcBorders>
            <w:shd w:val="clear" w:color="auto" w:fill="auto"/>
          </w:tcPr>
          <w:p w:rsidR="00401388" w:rsidRPr="008B617A" w:rsidRDefault="00401388" w:rsidP="008F6705">
            <w:pPr>
              <w:ind w:left="-52" w:firstLine="51"/>
              <w:rPr>
                <w:sz w:val="22"/>
                <w:szCs w:val="22"/>
              </w:rPr>
            </w:pPr>
          </w:p>
        </w:tc>
        <w:tc>
          <w:tcPr>
            <w:tcW w:w="7638" w:type="dxa"/>
            <w:tcBorders>
              <w:top w:val="single" w:sz="1" w:space="0" w:color="000000"/>
              <w:left w:val="single" w:sz="1" w:space="0" w:color="000000"/>
              <w:bottom w:val="single" w:sz="1" w:space="0" w:color="000000"/>
            </w:tcBorders>
            <w:shd w:val="clear" w:color="auto" w:fill="auto"/>
          </w:tcPr>
          <w:p w:rsidR="00401388" w:rsidRPr="00BA22F1" w:rsidRDefault="00401388" w:rsidP="008F6705">
            <w:pPr>
              <w:pStyle w:val="afa"/>
              <w:rPr>
                <w:rFonts w:ascii="Times New Roman" w:hAnsi="Times New Roman"/>
              </w:rPr>
            </w:pPr>
            <w:r w:rsidRPr="00BA22F1">
              <w:rPr>
                <w:rFonts w:ascii="Times New Roman" w:hAnsi="Times New Roman"/>
              </w:rPr>
              <w:t>Всего</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01388" w:rsidRPr="00BA22F1" w:rsidRDefault="00401388" w:rsidP="008F6705">
            <w:pPr>
              <w:pStyle w:val="afa"/>
              <w:rPr>
                <w:rFonts w:ascii="Times New Roman" w:hAnsi="Times New Roman"/>
              </w:rPr>
            </w:pPr>
            <w:r w:rsidRPr="00BA22F1">
              <w:rPr>
                <w:rFonts w:ascii="Times New Roman" w:hAnsi="Times New Roman"/>
              </w:rPr>
              <w:t>30</w:t>
            </w:r>
          </w:p>
        </w:tc>
      </w:tr>
    </w:tbl>
    <w:p w:rsidR="00062A62" w:rsidRDefault="00062A62" w:rsidP="00EB5EC9">
      <w:pPr>
        <w:snapToGrid w:val="0"/>
        <w:ind w:firstLine="709"/>
        <w:contextualSpacing/>
        <w:jc w:val="both"/>
        <w:rPr>
          <w:rFonts w:eastAsia="Lucida Sans Unicode"/>
          <w:kern w:val="2"/>
        </w:rPr>
      </w:pPr>
    </w:p>
    <w:p w:rsidR="00EB5EC9" w:rsidRPr="00F356DE" w:rsidRDefault="00B226D4" w:rsidP="00EB5EC9">
      <w:pPr>
        <w:snapToGrid w:val="0"/>
        <w:ind w:firstLine="709"/>
        <w:contextualSpacing/>
        <w:jc w:val="both"/>
        <w:rPr>
          <w:rFonts w:eastAsia="Lucida Sans Unicode"/>
          <w:kern w:val="3"/>
          <w:sz w:val="20"/>
          <w:szCs w:val="20"/>
          <w:lang w:eastAsia="zh-CN" w:bidi="hi-IN"/>
        </w:rPr>
      </w:pPr>
      <w:r w:rsidRPr="00A5369B">
        <w:t>в  соответствии  с календарным планом (</w:t>
      </w:r>
      <w:hyperlink r:id="rId10" w:anchor="P743" w:history="1">
        <w:r w:rsidRPr="00A5369B">
          <w:rPr>
            <w:u w:val="single"/>
          </w:rPr>
          <w:t>приложение N 3</w:t>
        </w:r>
      </w:hyperlink>
      <w:r w:rsidRPr="00A5369B">
        <w:t xml:space="preserve"> к Контракту), по направлениям на получение либо изготовление технических   средств   реабилитации,   протезов,   протезно-ортопедических изделий,  оформленным  Заказчиком  в  соответствии  с  </w:t>
      </w:r>
      <w:hyperlink r:id="rId11" w:history="1">
        <w:r w:rsidRPr="00A5369B">
          <w:rPr>
            <w:u w:val="single"/>
          </w:rPr>
          <w:t>формой</w:t>
        </w:r>
      </w:hyperlink>
      <w:r w:rsidRPr="00A5369B">
        <w:t>, утвержденной приказом  Министерства  здравоохранения  и  социального развития Российской Федерации  от  21 августа 2008 г. N 439н "Об утверждении форм уведомления о постановке  на  учет  по  обеспечению техническими средствами реабилитации, протезами,  протезно-ортопедическими изделиями, направления на их получение либо   изготовление,   специального   талона  и  именного  направления  для бесплатного  получения  проездных документов для проезда к месту нахождения организации,    обеспечивающей    техническими   средствами   реабилитации, протезами, протезно-ортопедическими изделиями" (далее - направления), а Зак</w:t>
      </w:r>
      <w:r w:rsidR="00EB5EC9">
        <w:t>азчик обязуется оплатить Товар.</w:t>
      </w:r>
    </w:p>
    <w:p w:rsidR="00B226D4" w:rsidRPr="00A5369B" w:rsidRDefault="00B226D4" w:rsidP="00EB5EC9">
      <w:pPr>
        <w:snapToGrid w:val="0"/>
        <w:ind w:firstLine="540"/>
        <w:contextualSpacing/>
        <w:jc w:val="both"/>
      </w:pPr>
      <w:r w:rsidRPr="00A5369B">
        <w:t>1.2. Поставка Получателям Товара осуществляется в соответствии с условиями, установленными Контрактом.</w:t>
      </w:r>
    </w:p>
    <w:p w:rsidR="00B226D4" w:rsidRPr="00A5369B" w:rsidRDefault="00B226D4" w:rsidP="00B226D4">
      <w:pPr>
        <w:autoSpaceDE w:val="0"/>
        <w:autoSpaceDN w:val="0"/>
        <w:adjustRightInd w:val="0"/>
        <w:ind w:firstLine="540"/>
        <w:jc w:val="both"/>
      </w:pPr>
      <w:r w:rsidRPr="00A5369B">
        <w:t>1.3. В комплект поставки Товара входят: Товар в соответствующей модификации с комплектующими, указанными в техническом задании, инструкция для пользователя Товара на русском языке, гарантийный талон (при наличии). Варианты модификаций Товара, поставляемого по Контракту, указаны в спецификации.</w:t>
      </w:r>
    </w:p>
    <w:p w:rsidR="00B226D4" w:rsidRPr="00A5369B" w:rsidRDefault="00B226D4" w:rsidP="00B226D4">
      <w:pPr>
        <w:autoSpaceDE w:val="0"/>
        <w:autoSpaceDN w:val="0"/>
        <w:adjustRightInd w:val="0"/>
        <w:ind w:firstLine="540"/>
        <w:jc w:val="both"/>
      </w:pPr>
      <w:r w:rsidRPr="00A5369B">
        <w:t xml:space="preserve">1.4. </w:t>
      </w:r>
      <w:r w:rsidR="00DE4BD0" w:rsidRPr="00A5369B">
        <w:t xml:space="preserve">Требования, предъявляемые к качеству, безопасности, упаковке, маркировке, </w:t>
      </w:r>
      <w:r w:rsidR="00DE4BD0" w:rsidRPr="00114B80">
        <w:t>транспортированию и хранению, а также к техническим и функциональным характеристикам Товара, определены в электронном контракте, сформированном с использованием ЕИС и Техническим заданием.</w:t>
      </w:r>
    </w:p>
    <w:p w:rsidR="00B226D4" w:rsidRPr="002419E1" w:rsidRDefault="00B226D4" w:rsidP="00B226D4">
      <w:pPr>
        <w:autoSpaceDE w:val="0"/>
        <w:autoSpaceDN w:val="0"/>
        <w:adjustRightInd w:val="0"/>
        <w:ind w:firstLine="540"/>
        <w:jc w:val="both"/>
      </w:pPr>
      <w:bookmarkStart w:id="1" w:name="P130"/>
      <w:bookmarkEnd w:id="1"/>
      <w:r w:rsidRPr="002419E1">
        <w:t xml:space="preserve">1.5. В календарном плане указываются периоды (этапы) поставки Товара в субъект Российской Федерации, указанный в </w:t>
      </w:r>
      <w:hyperlink w:anchor="P101" w:history="1">
        <w:r w:rsidRPr="002419E1">
          <w:t>пункте 1.1</w:t>
        </w:r>
      </w:hyperlink>
      <w:r w:rsidRPr="002419E1">
        <w:t xml:space="preserve"> Контракта, в том числе сроки, количество и стоимость Товара.</w:t>
      </w:r>
    </w:p>
    <w:p w:rsidR="00B226D4" w:rsidRPr="002419E1" w:rsidRDefault="00B226D4" w:rsidP="00B226D4">
      <w:pPr>
        <w:autoSpaceDE w:val="0"/>
        <w:autoSpaceDN w:val="0"/>
        <w:adjustRightInd w:val="0"/>
        <w:jc w:val="center"/>
        <w:outlineLvl w:val="1"/>
        <w:rPr>
          <w:b/>
        </w:rPr>
      </w:pPr>
      <w:r w:rsidRPr="002419E1">
        <w:rPr>
          <w:b/>
        </w:rPr>
        <w:t>2. Срок поставки и срок действия Контракта</w:t>
      </w:r>
    </w:p>
    <w:p w:rsidR="00B226D4" w:rsidRPr="00D15D3F" w:rsidRDefault="00B226D4" w:rsidP="007A2D3B">
      <w:pPr>
        <w:snapToGrid w:val="0"/>
        <w:ind w:firstLine="540"/>
        <w:contextualSpacing/>
        <w:jc w:val="both"/>
        <w:rPr>
          <w:b/>
          <w:szCs w:val="21"/>
        </w:rPr>
      </w:pPr>
      <w:r w:rsidRPr="002419E1">
        <w:t xml:space="preserve">2.1. Срок поставки Товара: </w:t>
      </w:r>
      <w:r w:rsidR="00AA67C5">
        <w:rPr>
          <w:rStyle w:val="layout"/>
        </w:rPr>
        <w:t xml:space="preserve">с даты получения от Заказчика реестра получателей Товара </w:t>
      </w:r>
      <w:r w:rsidR="00AA67C5" w:rsidRPr="00AA67C5">
        <w:rPr>
          <w:rStyle w:val="layout"/>
        </w:rPr>
        <w:t>(</w:t>
      </w:r>
      <w:hyperlink r:id="rId12" w:anchor="mailruanchor_P841" w:history="1">
        <w:r w:rsidR="00AA67C5" w:rsidRPr="00AA67C5">
          <w:rPr>
            <w:rStyle w:val="ad"/>
            <w:color w:val="auto"/>
          </w:rPr>
          <w:t>приложение 4</w:t>
        </w:r>
      </w:hyperlink>
      <w:r w:rsidR="00AA67C5" w:rsidRPr="00AA67C5">
        <w:rPr>
          <w:rStyle w:val="layout"/>
        </w:rPr>
        <w:t xml:space="preserve"> к Контракту</w:t>
      </w:r>
      <w:r w:rsidR="00AA67C5">
        <w:rPr>
          <w:rStyle w:val="layout"/>
        </w:rPr>
        <w:t xml:space="preserve">) в течение </w:t>
      </w:r>
      <w:r w:rsidR="00AA67C5" w:rsidRPr="00AA67C5">
        <w:rPr>
          <w:rStyle w:val="aff3"/>
          <w:b w:val="0"/>
        </w:rPr>
        <w:t>30 (Тридцати)</w:t>
      </w:r>
      <w:r w:rsidR="00AA67C5">
        <w:rPr>
          <w:rStyle w:val="layout"/>
        </w:rPr>
        <w:t xml:space="preserve"> календарных дней, но не позднее </w:t>
      </w:r>
      <w:r w:rsidR="00AA67C5">
        <w:rPr>
          <w:rStyle w:val="layout"/>
          <w:b/>
          <w:bCs/>
        </w:rPr>
        <w:t>01.1</w:t>
      </w:r>
      <w:r w:rsidR="00CC515D">
        <w:rPr>
          <w:rStyle w:val="layout"/>
          <w:b/>
          <w:bCs/>
        </w:rPr>
        <w:t>0</w:t>
      </w:r>
      <w:r w:rsidR="00AA67C5">
        <w:rPr>
          <w:rStyle w:val="layout"/>
          <w:b/>
          <w:bCs/>
        </w:rPr>
        <w:t>.2025.</w:t>
      </w:r>
    </w:p>
    <w:p w:rsidR="00B226D4" w:rsidRPr="002419E1" w:rsidRDefault="00B226D4" w:rsidP="00B226D4">
      <w:pPr>
        <w:autoSpaceDE w:val="0"/>
        <w:autoSpaceDN w:val="0"/>
        <w:adjustRightInd w:val="0"/>
        <w:ind w:firstLine="540"/>
        <w:jc w:val="both"/>
      </w:pPr>
      <w:r w:rsidRPr="002419E1">
        <w:t>2.2. Контракт вступает в силу со дня подписания его Сторонами и действует до</w:t>
      </w:r>
      <w:r w:rsidR="001C31F2">
        <w:t xml:space="preserve"> </w:t>
      </w:r>
      <w:r w:rsidR="007038C9" w:rsidRPr="007038C9">
        <w:rPr>
          <w:b/>
        </w:rPr>
        <w:t>10</w:t>
      </w:r>
      <w:r w:rsidR="00040C38" w:rsidRPr="007038C9">
        <w:rPr>
          <w:b/>
        </w:rPr>
        <w:t>.1</w:t>
      </w:r>
      <w:r w:rsidR="00CC515D">
        <w:rPr>
          <w:b/>
        </w:rPr>
        <w:t>1</w:t>
      </w:r>
      <w:r w:rsidR="00040C38" w:rsidRPr="007038C9">
        <w:rPr>
          <w:b/>
        </w:rPr>
        <w:t>.</w:t>
      </w:r>
      <w:r w:rsidR="00FD5ABC" w:rsidRPr="007038C9">
        <w:rPr>
          <w:b/>
        </w:rPr>
        <w:t>202</w:t>
      </w:r>
      <w:r w:rsidR="00344FAB">
        <w:rPr>
          <w:b/>
        </w:rPr>
        <w:t>5</w:t>
      </w:r>
      <w:r w:rsidRPr="007038C9">
        <w:rPr>
          <w:b/>
        </w:rPr>
        <w:t>.</w:t>
      </w:r>
      <w:r w:rsidRPr="002419E1">
        <w:t xml:space="preserve"> Окончание срока действия Контракта не влечет прекращения неисполненных обязательств Сторон по Контракту</w:t>
      </w:r>
      <w:r w:rsidR="007A2D3B" w:rsidRPr="007A2D3B">
        <w:t>, в том числе гарантийных обязательств Поставщика.</w:t>
      </w:r>
    </w:p>
    <w:p w:rsidR="00B226D4" w:rsidRPr="002419E1" w:rsidRDefault="00B226D4" w:rsidP="00B226D4">
      <w:pPr>
        <w:widowControl w:val="0"/>
        <w:suppressAutoHyphens/>
        <w:autoSpaceDE w:val="0"/>
        <w:jc w:val="center"/>
        <w:outlineLvl w:val="1"/>
        <w:rPr>
          <w:rFonts w:eastAsia="Arial"/>
          <w:b/>
          <w:lang w:eastAsia="ar-SA"/>
        </w:rPr>
      </w:pPr>
      <w:bookmarkStart w:id="2" w:name="P217"/>
      <w:bookmarkEnd w:id="2"/>
      <w:r w:rsidRPr="002419E1">
        <w:rPr>
          <w:rFonts w:eastAsia="Arial"/>
          <w:b/>
          <w:lang w:eastAsia="ar-SA"/>
        </w:rPr>
        <w:t>3. Взаимодействие Сторон</w:t>
      </w:r>
    </w:p>
    <w:p w:rsidR="00B226D4" w:rsidRPr="002419E1" w:rsidRDefault="00B226D4" w:rsidP="00B226D4">
      <w:pPr>
        <w:widowControl w:val="0"/>
        <w:suppressAutoHyphens/>
        <w:autoSpaceDE w:val="0"/>
        <w:ind w:firstLine="540"/>
        <w:jc w:val="both"/>
        <w:rPr>
          <w:rFonts w:eastAsia="Arial"/>
          <w:lang w:eastAsia="ar-SA"/>
        </w:rPr>
      </w:pPr>
      <w:bookmarkStart w:id="3" w:name="P139"/>
      <w:bookmarkEnd w:id="3"/>
      <w:r w:rsidRPr="002419E1">
        <w:rPr>
          <w:rFonts w:eastAsia="Arial"/>
          <w:lang w:eastAsia="ar-SA"/>
        </w:rPr>
        <w:t>3.1. Заказчик обязан:</w:t>
      </w:r>
    </w:p>
    <w:p w:rsidR="00B226D4" w:rsidRPr="002419E1" w:rsidRDefault="00B226D4" w:rsidP="00B226D4">
      <w:pPr>
        <w:widowControl w:val="0"/>
        <w:suppressAutoHyphens/>
        <w:autoSpaceDE w:val="0"/>
        <w:ind w:firstLine="540"/>
        <w:jc w:val="both"/>
        <w:rPr>
          <w:rFonts w:eastAsia="Arial"/>
          <w:lang w:eastAsia="ar-SA"/>
        </w:rPr>
      </w:pPr>
      <w:r w:rsidRPr="002419E1">
        <w:rPr>
          <w:rFonts w:eastAsia="Arial"/>
          <w:lang w:eastAsia="ar-SA"/>
        </w:rPr>
        <w:t xml:space="preserve">3.1.1. Оплатить поставленный Товар на основании отчетной документации, указанной в </w:t>
      </w:r>
      <w:hyperlink r:id="rId13" w:anchor="P237" w:history="1">
        <w:r w:rsidRPr="002419E1">
          <w:rPr>
            <w:rFonts w:eastAsia="Arial"/>
            <w:lang w:eastAsia="ar-SA"/>
          </w:rPr>
          <w:t>пункте 5.3</w:t>
        </w:r>
      </w:hyperlink>
      <w:r w:rsidRPr="002419E1">
        <w:rPr>
          <w:rFonts w:eastAsia="Arial"/>
          <w:lang w:eastAsia="ar-SA"/>
        </w:rPr>
        <w:t xml:space="preserve"> Контракта, в срок, установленный </w:t>
      </w:r>
      <w:hyperlink r:id="rId14" w:anchor="P266" w:history="1">
        <w:r w:rsidRPr="002419E1">
          <w:rPr>
            <w:rFonts w:eastAsia="Arial"/>
            <w:lang w:eastAsia="ar-SA"/>
          </w:rPr>
          <w:t>пунктом 6.5</w:t>
        </w:r>
      </w:hyperlink>
      <w:r w:rsidRPr="002419E1">
        <w:rPr>
          <w:rFonts w:eastAsia="Arial"/>
          <w:lang w:eastAsia="ar-SA"/>
        </w:rPr>
        <w:t xml:space="preserve"> Контракта.</w:t>
      </w:r>
    </w:p>
    <w:p w:rsidR="00B226D4" w:rsidRPr="002419E1" w:rsidRDefault="00B226D4" w:rsidP="00B226D4">
      <w:pPr>
        <w:widowControl w:val="0"/>
        <w:suppressAutoHyphens/>
        <w:autoSpaceDE w:val="0"/>
        <w:ind w:firstLine="539"/>
        <w:jc w:val="both"/>
        <w:rPr>
          <w:rFonts w:eastAsia="Arial"/>
          <w:lang w:eastAsia="ar-SA"/>
        </w:rPr>
      </w:pPr>
      <w:r w:rsidRPr="002419E1">
        <w:rPr>
          <w:rFonts w:eastAsia="Arial"/>
          <w:lang w:eastAsia="ar-SA"/>
        </w:rPr>
        <w:t>3.1.2. В течение 2 рабочих дней с даты заключения Контракта определить ответственное лицо для оперативного решения вопросов, возникающих в процессе исполнения обязательств по Контракту, с указанием фамилии, имени, отчества (при наличии), должности и номера телефона, и письменно уведомить об этом Поставщика.</w:t>
      </w:r>
    </w:p>
    <w:p w:rsidR="00B226D4" w:rsidRPr="002419E1" w:rsidRDefault="00B226D4" w:rsidP="00B226D4">
      <w:pPr>
        <w:widowControl w:val="0"/>
        <w:suppressAutoHyphens/>
        <w:autoSpaceDE w:val="0"/>
        <w:ind w:firstLine="539"/>
        <w:jc w:val="both"/>
        <w:rPr>
          <w:rFonts w:eastAsia="Arial"/>
          <w:lang w:eastAsia="ar-SA"/>
        </w:rPr>
      </w:pPr>
      <w:bookmarkStart w:id="4" w:name="P142"/>
      <w:bookmarkEnd w:id="4"/>
      <w:r w:rsidRPr="002419E1">
        <w:rPr>
          <w:rFonts w:eastAsia="Arial"/>
          <w:lang w:eastAsia="ar-SA"/>
        </w:rPr>
        <w:lastRenderedPageBreak/>
        <w:t>3.1.3. В срок не более 2 рабочих дней с даты подписания акта выборочной проверки поставляемого Товара (приложение N 5 к Контракту) передать Поставщику реестр получателей Товара, которым Заказчик выдал направления.</w:t>
      </w:r>
    </w:p>
    <w:p w:rsidR="00B226D4" w:rsidRPr="002419E1" w:rsidRDefault="00B226D4" w:rsidP="00B226D4">
      <w:pPr>
        <w:widowControl w:val="0"/>
        <w:suppressAutoHyphens/>
        <w:autoSpaceDE w:val="0"/>
        <w:ind w:firstLine="540"/>
        <w:jc w:val="both"/>
        <w:rPr>
          <w:rFonts w:eastAsia="Arial"/>
          <w:lang w:eastAsia="ar-SA"/>
        </w:rPr>
      </w:pPr>
      <w:r w:rsidRPr="002419E1">
        <w:rPr>
          <w:rFonts w:eastAsia="Arial"/>
          <w:lang w:eastAsia="ar-SA"/>
        </w:rPr>
        <w:t>Количество направлений для получения Товара, выдаваемых Заказчиком, не должно превышать количества Товара, поступившего в вышеуказанный субъект Российской Федерации, в соответствии с календарным планом.</w:t>
      </w:r>
    </w:p>
    <w:p w:rsidR="00B226D4" w:rsidRPr="002419E1" w:rsidRDefault="00B226D4" w:rsidP="00B226D4">
      <w:pPr>
        <w:widowControl w:val="0"/>
        <w:suppressAutoHyphens/>
        <w:autoSpaceDE w:val="0"/>
        <w:ind w:firstLine="540"/>
        <w:jc w:val="both"/>
        <w:rPr>
          <w:rFonts w:eastAsia="Arial"/>
          <w:lang w:eastAsia="ar-SA"/>
        </w:rPr>
      </w:pPr>
      <w:r w:rsidRPr="002419E1">
        <w:rPr>
          <w:rFonts w:eastAsia="Arial"/>
          <w:lang w:eastAsia="ar-SA"/>
        </w:rPr>
        <w:t>Последующее направление реестров получателей Товара осуществляется Заказчиком по мере возникновения потребности, но не ранее подписания акта выборочной проверки поставляемого Товара, поступившего в субъект Российской Федерации, указанный в пункте 1.1 Контракта.</w:t>
      </w:r>
    </w:p>
    <w:p w:rsidR="00B226D4" w:rsidRPr="002419E1" w:rsidRDefault="00B226D4" w:rsidP="00B226D4">
      <w:pPr>
        <w:widowControl w:val="0"/>
        <w:suppressAutoHyphens/>
        <w:autoSpaceDE w:val="0"/>
        <w:ind w:firstLine="540"/>
        <w:jc w:val="both"/>
        <w:rPr>
          <w:rFonts w:eastAsia="Arial"/>
          <w:lang w:eastAsia="ar-SA"/>
        </w:rPr>
      </w:pPr>
      <w:r w:rsidRPr="002419E1">
        <w:rPr>
          <w:rFonts w:eastAsia="Arial"/>
          <w:lang w:eastAsia="ar-SA"/>
        </w:rPr>
        <w:t>3.1.4. При обнаружении несоответствия количества, ассортимента, комплектности и качества поставленного Товара условиям Контракта требовать устранения нарушений, в том числе замены Товара на Товар, соответствующий условиям Контракта.</w:t>
      </w:r>
    </w:p>
    <w:p w:rsidR="00B226D4" w:rsidRPr="002419E1" w:rsidRDefault="00B226D4" w:rsidP="00B226D4">
      <w:pPr>
        <w:widowControl w:val="0"/>
        <w:suppressAutoHyphens/>
        <w:autoSpaceDE w:val="0"/>
        <w:ind w:firstLine="540"/>
        <w:jc w:val="both"/>
        <w:rPr>
          <w:rFonts w:eastAsia="Arial"/>
          <w:lang w:eastAsia="ar-SA"/>
        </w:rPr>
      </w:pPr>
      <w:r w:rsidRPr="002419E1">
        <w:rPr>
          <w:rFonts w:eastAsia="Arial"/>
          <w:lang w:eastAsia="ar-SA"/>
        </w:rPr>
        <w:t>3.1.5. В случае смерти Получателя, включенного в реестр получателей Товара, который передан Поставщику, информировать о данном случае Поставщика в соответствии с поступившей информацией из органов записи актов гражданского состояния, а также в случаях отказа от Товара Получателя, невозможности получения Товара Получателем по каким-либо причинам на основании информации, полученной от Поставщика, осуществить замену данного Получателя на иного Получателя в срок не позднее 20 календарных дней с момента получения данной информации.</w:t>
      </w:r>
    </w:p>
    <w:p w:rsidR="00B226D4" w:rsidRPr="002419E1" w:rsidRDefault="00B226D4" w:rsidP="00B226D4">
      <w:pPr>
        <w:widowControl w:val="0"/>
        <w:suppressAutoHyphens/>
        <w:autoSpaceDE w:val="0"/>
        <w:ind w:firstLine="540"/>
        <w:jc w:val="both"/>
        <w:rPr>
          <w:rFonts w:eastAsia="Arial"/>
          <w:lang w:eastAsia="ar-SA"/>
        </w:rPr>
      </w:pPr>
      <w:bookmarkStart w:id="5" w:name="P147"/>
      <w:bookmarkEnd w:id="5"/>
      <w:r w:rsidRPr="002419E1">
        <w:rPr>
          <w:rFonts w:eastAsia="Arial"/>
          <w:lang w:eastAsia="ar-SA"/>
        </w:rPr>
        <w:t xml:space="preserve">3.1.6. </w:t>
      </w:r>
      <w:r w:rsidR="005A6C26">
        <w:rPr>
          <w:rFonts w:eastAsia="Arial"/>
          <w:lang w:eastAsia="ar-SA"/>
        </w:rPr>
        <w:t>В</w:t>
      </w:r>
      <w:r w:rsidR="005A6C26" w:rsidRPr="005A6C26">
        <w:rPr>
          <w:rFonts w:eastAsia="Arial"/>
          <w:lang w:eastAsia="ar-SA"/>
        </w:rPr>
        <w:t xml:space="preserve"> случае принятия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сформировать решение об одностороннем отказе от исполнения Контракта, подписать его усиленной электронной подписью лица, имеющего право действовать от имени Заказчика, и разместить такое решение в</w:t>
      </w:r>
      <w:r w:rsidRPr="002419E1">
        <w:rPr>
          <w:rFonts w:eastAsia="Arial"/>
          <w:lang w:eastAsia="ar-SA"/>
        </w:rPr>
        <w:t xml:space="preserve"> единой информационной системе.</w:t>
      </w:r>
    </w:p>
    <w:p w:rsidR="00B226D4" w:rsidRPr="002419E1" w:rsidRDefault="00B226D4" w:rsidP="00B226D4">
      <w:pPr>
        <w:widowControl w:val="0"/>
        <w:suppressAutoHyphens/>
        <w:autoSpaceDE w:val="0"/>
        <w:ind w:firstLine="540"/>
        <w:jc w:val="both"/>
        <w:rPr>
          <w:rFonts w:eastAsia="Arial"/>
          <w:lang w:eastAsia="ar-SA"/>
        </w:rPr>
      </w:pPr>
      <w:r w:rsidRPr="002419E1">
        <w:rPr>
          <w:rFonts w:eastAsia="Arial"/>
          <w:lang w:eastAsia="ar-SA"/>
        </w:rPr>
        <w:t>3.1.7.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результатов исполнения Контракта в соответствии с подпунктом 3.2.4 пункта 3.2 Контракта.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226D4" w:rsidRPr="002419E1" w:rsidRDefault="00B226D4" w:rsidP="00B226D4">
      <w:pPr>
        <w:autoSpaceDE w:val="0"/>
        <w:autoSpaceDN w:val="0"/>
        <w:adjustRightInd w:val="0"/>
        <w:ind w:firstLine="540"/>
        <w:jc w:val="both"/>
      </w:pPr>
      <w:bookmarkStart w:id="6" w:name="P149"/>
      <w:bookmarkEnd w:id="6"/>
      <w:r w:rsidRPr="002419E1">
        <w:rPr>
          <w:lang w:eastAsia="ar-SA"/>
        </w:rPr>
        <w:t xml:space="preserve">3.1.8. Принять решение об одностороннем отказе от исполнения Контракта в случае, если в ходе его исполнения установлено, что Поставщик и (или) поставляемый им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Поставщик представил недостоверную информацию о своем соответствии и (или) соответствии поставляемого Товара таким требованиям, что </w:t>
      </w:r>
      <w:r w:rsidRPr="002419E1">
        <w:t>позволило ему стать победителем определения Поставщика.</w:t>
      </w:r>
    </w:p>
    <w:p w:rsidR="00B226D4" w:rsidRPr="002419E1" w:rsidRDefault="00B226D4" w:rsidP="00B226D4">
      <w:pPr>
        <w:autoSpaceDE w:val="0"/>
        <w:autoSpaceDN w:val="0"/>
        <w:adjustRightInd w:val="0"/>
        <w:ind w:firstLine="540"/>
        <w:jc w:val="both"/>
      </w:pPr>
      <w:r w:rsidRPr="002419E1">
        <w:t xml:space="preserve">3.1.9. Требовать уплаты неустоек (штрафов, пеней) в соответствии с </w:t>
      </w:r>
      <w:hyperlink r:id="rId15" w:anchor="P340" w:history="1">
        <w:r w:rsidRPr="002419E1">
          <w:rPr>
            <w:u w:val="single"/>
          </w:rPr>
          <w:t>разделом 10</w:t>
        </w:r>
      </w:hyperlink>
      <w:r w:rsidRPr="002419E1">
        <w:t xml:space="preserve"> Контракта.</w:t>
      </w:r>
    </w:p>
    <w:p w:rsidR="00B226D4" w:rsidRPr="002419E1" w:rsidRDefault="00B226D4" w:rsidP="00B226D4">
      <w:pPr>
        <w:autoSpaceDE w:val="0"/>
        <w:autoSpaceDN w:val="0"/>
        <w:adjustRightInd w:val="0"/>
        <w:ind w:firstLine="540"/>
        <w:jc w:val="both"/>
      </w:pPr>
      <w:r w:rsidRPr="002419E1">
        <w:t>3.1.10. Контролировать наличие Товара на складе Поставщика не менее 2 раз в месяц. Результаты контроля фиксировать в соответствующем акте, подписываемом представителями Заказчика и Поставщика.</w:t>
      </w:r>
    </w:p>
    <w:p w:rsidR="00B226D4" w:rsidRPr="002419E1" w:rsidRDefault="00B226D4" w:rsidP="00B226D4">
      <w:pPr>
        <w:autoSpaceDE w:val="0"/>
        <w:autoSpaceDN w:val="0"/>
        <w:adjustRightInd w:val="0"/>
        <w:ind w:firstLine="540"/>
        <w:jc w:val="both"/>
      </w:pPr>
      <w:r w:rsidRPr="002419E1">
        <w:t xml:space="preserve">3.1.11. Осуществлять контроль за порядком и сроками поставки Товара, включая движение Товара на складе Поставщика, в том числе посредством мониторинга за перемещением поставляемого Товара в соответствии с </w:t>
      </w:r>
      <w:hyperlink r:id="rId16" w:anchor="P181" w:history="1">
        <w:r w:rsidRPr="002419E1">
          <w:rPr>
            <w:u w:val="single"/>
          </w:rPr>
          <w:t>подпунктом 3.3.15 пункта 3.3</w:t>
        </w:r>
      </w:hyperlink>
      <w:r w:rsidRPr="002419E1">
        <w:t xml:space="preserve"> Контракта.</w:t>
      </w:r>
    </w:p>
    <w:p w:rsidR="00B226D4" w:rsidRPr="002419E1" w:rsidRDefault="00B226D4" w:rsidP="00B226D4">
      <w:pPr>
        <w:autoSpaceDE w:val="0"/>
        <w:autoSpaceDN w:val="0"/>
        <w:adjustRightInd w:val="0"/>
        <w:ind w:firstLine="540"/>
        <w:jc w:val="both"/>
      </w:pPr>
      <w:r w:rsidRPr="002419E1">
        <w:t xml:space="preserve">3.1.12. Осуществлять выборочную проверку поставляемого Товара в соответствии с </w:t>
      </w:r>
      <w:hyperlink r:id="rId17" w:anchor="P217" w:history="1">
        <w:r w:rsidRPr="002419E1">
          <w:rPr>
            <w:u w:val="single"/>
          </w:rPr>
          <w:t>разделом 4</w:t>
        </w:r>
      </w:hyperlink>
      <w:r w:rsidRPr="002419E1">
        <w:t xml:space="preserve"> Контракта.</w:t>
      </w:r>
    </w:p>
    <w:p w:rsidR="00B226D4" w:rsidRPr="002419E1" w:rsidRDefault="00B226D4" w:rsidP="00B226D4">
      <w:pPr>
        <w:autoSpaceDE w:val="0"/>
        <w:autoSpaceDN w:val="0"/>
        <w:adjustRightInd w:val="0"/>
        <w:ind w:firstLine="540"/>
        <w:jc w:val="both"/>
      </w:pPr>
      <w:r w:rsidRPr="002419E1">
        <w:t>3.2. Заказчик вправе:</w:t>
      </w:r>
    </w:p>
    <w:p w:rsidR="00B226D4" w:rsidRPr="002419E1" w:rsidRDefault="00B226D4" w:rsidP="00B226D4">
      <w:pPr>
        <w:autoSpaceDE w:val="0"/>
        <w:autoSpaceDN w:val="0"/>
        <w:adjustRightInd w:val="0"/>
        <w:ind w:firstLine="540"/>
        <w:jc w:val="both"/>
      </w:pPr>
      <w:r w:rsidRPr="002419E1">
        <w:lastRenderedPageBreak/>
        <w:t>3.2.1. Требовать от Поставщика надлежащего исполнения обязательств в соответствии с условиями Контракта, в том числе предоставления надлежащим образом оформленных документов, подтверждающих исполнение обязательств в соответствии с условиями Контракта.</w:t>
      </w:r>
    </w:p>
    <w:p w:rsidR="00B226D4" w:rsidRPr="002419E1" w:rsidRDefault="00B226D4" w:rsidP="00B226D4">
      <w:pPr>
        <w:autoSpaceDE w:val="0"/>
        <w:autoSpaceDN w:val="0"/>
        <w:adjustRightInd w:val="0"/>
        <w:ind w:firstLine="540"/>
        <w:jc w:val="both"/>
      </w:pPr>
      <w:r w:rsidRPr="002419E1">
        <w:t>3.2.2. Запрашивать у Поставщика информацию о ходе исполнения обязательств Поставщика по Контракту.</w:t>
      </w:r>
    </w:p>
    <w:p w:rsidR="00B226D4" w:rsidRPr="002419E1" w:rsidRDefault="00B226D4" w:rsidP="00B226D4">
      <w:pPr>
        <w:autoSpaceDE w:val="0"/>
        <w:autoSpaceDN w:val="0"/>
        <w:adjustRightInd w:val="0"/>
        <w:ind w:firstLine="540"/>
        <w:jc w:val="both"/>
      </w:pPr>
      <w:bookmarkStart w:id="7" w:name="P157"/>
      <w:bookmarkEnd w:id="7"/>
      <w:r w:rsidRPr="002419E1">
        <w:t>3.2.3. Принять решение об одностороннем отказе от исполнения Контракта в соответствии с гражданским законодательством.</w:t>
      </w:r>
    </w:p>
    <w:p w:rsidR="00B226D4" w:rsidRPr="002419E1" w:rsidRDefault="00B226D4" w:rsidP="00B226D4">
      <w:pPr>
        <w:autoSpaceDE w:val="0"/>
        <w:autoSpaceDN w:val="0"/>
        <w:adjustRightInd w:val="0"/>
        <w:ind w:firstLine="540"/>
        <w:jc w:val="both"/>
      </w:pPr>
      <w:bookmarkStart w:id="8" w:name="P158"/>
      <w:bookmarkEnd w:id="8"/>
      <w:r w:rsidRPr="002419E1">
        <w:t xml:space="preserve">3.2.4. До принятия решения об одностороннем отказе от исполнения Контракта провести экспертизу результатов исполнения Контракта с привлечением экспертов, экспертных организаций в соответствии с </w:t>
      </w:r>
      <w:hyperlink r:id="rId18" w:history="1">
        <w:r w:rsidRPr="002419E1">
          <w:rPr>
            <w:u w:val="single"/>
          </w:rPr>
          <w:t>частью 10 статьи 95</w:t>
        </w:r>
      </w:hyperlink>
      <w:r w:rsidRPr="002419E1">
        <w:t xml:space="preserve"> Федерального закона N 44-ФЗ.</w:t>
      </w:r>
    </w:p>
    <w:p w:rsidR="00B226D4" w:rsidRPr="002419E1" w:rsidRDefault="00B226D4" w:rsidP="00B226D4">
      <w:pPr>
        <w:autoSpaceDE w:val="0"/>
        <w:autoSpaceDN w:val="0"/>
        <w:adjustRightInd w:val="0"/>
        <w:ind w:firstLine="540"/>
        <w:jc w:val="both"/>
      </w:pPr>
      <w:r w:rsidRPr="002419E1">
        <w:t xml:space="preserve">3.2.5. Требовать возмещения убытков, причиненных по вине Поставщика, в соответствии с </w:t>
      </w:r>
      <w:hyperlink r:id="rId19" w:anchor="P340" w:history="1">
        <w:r w:rsidRPr="002419E1">
          <w:rPr>
            <w:u w:val="single"/>
          </w:rPr>
          <w:t>разделом 10</w:t>
        </w:r>
      </w:hyperlink>
      <w:r w:rsidRPr="002419E1">
        <w:t xml:space="preserve"> Контракта.</w:t>
      </w:r>
    </w:p>
    <w:p w:rsidR="00B226D4" w:rsidRPr="002419E1" w:rsidRDefault="00B226D4" w:rsidP="00B226D4">
      <w:pPr>
        <w:autoSpaceDE w:val="0"/>
        <w:autoSpaceDN w:val="0"/>
        <w:adjustRightInd w:val="0"/>
        <w:ind w:firstLine="540"/>
        <w:jc w:val="both"/>
      </w:pPr>
      <w:bookmarkStart w:id="9" w:name="P160"/>
      <w:bookmarkEnd w:id="9"/>
      <w:r w:rsidRPr="002419E1">
        <w:t xml:space="preserve">3.2.6. </w:t>
      </w:r>
      <w:r w:rsidR="005C75C3">
        <w:t xml:space="preserve">Предложить увеличить или уменьшить в процессе исполнения Контракта количество Товара, предусмотренное </w:t>
      </w:r>
      <w:r w:rsidR="005C75C3" w:rsidRPr="005C75C3">
        <w:t xml:space="preserve">Контрактом, не более чем на десять процентов в порядке и на условиях, установленных Федеральным </w:t>
      </w:r>
      <w:hyperlink r:id="rId20" w:history="1">
        <w:r w:rsidR="005C75C3" w:rsidRPr="005C75C3">
          <w:t>законом</w:t>
        </w:r>
      </w:hyperlink>
      <w:r w:rsidR="005C75C3" w:rsidRPr="005C75C3">
        <w:t xml:space="preserve"> </w:t>
      </w:r>
      <w:r w:rsidR="005C75C3">
        <w:t xml:space="preserve">№ </w:t>
      </w:r>
      <w:r w:rsidR="005C75C3" w:rsidRPr="005C75C3">
        <w:t>44-ФЗ.</w:t>
      </w:r>
    </w:p>
    <w:p w:rsidR="00B226D4" w:rsidRPr="002419E1" w:rsidRDefault="00B226D4" w:rsidP="00B226D4">
      <w:pPr>
        <w:autoSpaceDE w:val="0"/>
        <w:autoSpaceDN w:val="0"/>
        <w:adjustRightInd w:val="0"/>
        <w:ind w:firstLine="540"/>
        <w:jc w:val="both"/>
      </w:pPr>
      <w:r w:rsidRPr="002419E1">
        <w:t>3.3. Поставщик обязан:</w:t>
      </w:r>
    </w:p>
    <w:p w:rsidR="00B226D4" w:rsidRPr="002419E1" w:rsidRDefault="00B226D4" w:rsidP="00B226D4">
      <w:pPr>
        <w:autoSpaceDE w:val="0"/>
        <w:autoSpaceDN w:val="0"/>
        <w:adjustRightInd w:val="0"/>
        <w:ind w:firstLine="540"/>
        <w:jc w:val="both"/>
      </w:pPr>
      <w:bookmarkStart w:id="10" w:name="P162"/>
      <w:bookmarkEnd w:id="10"/>
      <w:r w:rsidRPr="002419E1">
        <w:t xml:space="preserve">3.3.1. Обеспечить поступление Товара в субъект Российской Федерации, указанный в </w:t>
      </w:r>
      <w:hyperlink r:id="rId21" w:anchor="P101" w:history="1">
        <w:r w:rsidRPr="002419E1">
          <w:rPr>
            <w:u w:val="single"/>
          </w:rPr>
          <w:t>пункте 1.1</w:t>
        </w:r>
      </w:hyperlink>
      <w:r w:rsidRPr="002419E1">
        <w:t xml:space="preserve"> Контракта, по наименованию, в количестве и в сроки, определенные календарным планом.</w:t>
      </w:r>
    </w:p>
    <w:p w:rsidR="00B226D4" w:rsidRPr="002419E1" w:rsidRDefault="00B226D4" w:rsidP="00B226D4">
      <w:pPr>
        <w:autoSpaceDE w:val="0"/>
        <w:autoSpaceDN w:val="0"/>
        <w:adjustRightInd w:val="0"/>
        <w:ind w:firstLine="540"/>
        <w:jc w:val="both"/>
      </w:pPr>
      <w:bookmarkStart w:id="11" w:name="P163"/>
      <w:bookmarkEnd w:id="11"/>
      <w:r w:rsidRPr="002419E1">
        <w:t xml:space="preserve">3.3.2. Проинформировать Заказчика посредством телефонной связи, факсимильной связи или посредством электронной почты о поступлении Товара в субъект Российской Федерации, указанный в </w:t>
      </w:r>
      <w:hyperlink r:id="rId22" w:anchor="P101" w:history="1">
        <w:r w:rsidRPr="002419E1">
          <w:rPr>
            <w:u w:val="single"/>
          </w:rPr>
          <w:t>пункте 1.1</w:t>
        </w:r>
      </w:hyperlink>
      <w:r w:rsidRPr="002419E1">
        <w:t xml:space="preserve"> Контракта, для проведения Заказчиком выборочной проверки поставляемого Товара. По требованию Заказчика обеспечить беспрепятственный доступ к Товару для подтверждения факта наличия Товара на складе Поставщика.</w:t>
      </w:r>
    </w:p>
    <w:p w:rsidR="00B226D4" w:rsidRPr="002419E1" w:rsidRDefault="00B226D4" w:rsidP="00B226D4">
      <w:pPr>
        <w:autoSpaceDE w:val="0"/>
        <w:autoSpaceDN w:val="0"/>
        <w:adjustRightInd w:val="0"/>
        <w:ind w:firstLine="540"/>
        <w:jc w:val="both"/>
      </w:pPr>
      <w:r w:rsidRPr="002419E1">
        <w:t>3.3.3. Поставить Товар в упаковке, защищающей от механических повреждений и воздействия внешней среды, обеспечивающей его сохранность во время хранения и транспортировки до момента передачи Получателю в соответствии с законодательством Российской Федерации.</w:t>
      </w:r>
    </w:p>
    <w:p w:rsidR="00B226D4" w:rsidRPr="002419E1" w:rsidRDefault="00B226D4" w:rsidP="00B226D4">
      <w:pPr>
        <w:autoSpaceDE w:val="0"/>
        <w:autoSpaceDN w:val="0"/>
        <w:adjustRightInd w:val="0"/>
        <w:ind w:firstLine="540"/>
        <w:jc w:val="both"/>
      </w:pPr>
      <w:r w:rsidRPr="002419E1">
        <w:t>3.3.4. Получить от Заказчика реестр получателей Товара в срок не более 2 рабочих дней с даты подписания акта выборочной проверки поставляемого Товара и передать Товар Получателю (представителю Получателя)</w:t>
      </w:r>
      <w:r w:rsidRPr="002419E1">
        <w:rPr>
          <w:vertAlign w:val="superscript"/>
        </w:rPr>
        <w:footnoteReference w:id="1"/>
      </w:r>
      <w:r w:rsidRPr="002419E1">
        <w:t xml:space="preserve"> на основании акта приема-передачи Товара (Приложение N 6 к Контракту) при предъявлении им паспорта и направления, за исключением случаев если доставка Товара Получателю, осуществлялась службой доставки (почтовым отправлением) с последующим предоставлением Поставщику документа, подписанного Получателем (уведомление о вручении), подтверждающего факт доставки Товара Получателю (далее - документ/уведомление о вручении, подтверждающее факт доставки Товара).</w:t>
      </w:r>
    </w:p>
    <w:p w:rsidR="00B226D4" w:rsidRPr="002419E1" w:rsidRDefault="00B226D4" w:rsidP="00B226D4">
      <w:pPr>
        <w:autoSpaceDE w:val="0"/>
        <w:autoSpaceDN w:val="0"/>
        <w:adjustRightInd w:val="0"/>
        <w:ind w:firstLine="540"/>
        <w:jc w:val="both"/>
      </w:pPr>
      <w:r w:rsidRPr="002419E1">
        <w:t>В случае отказа Получателя от Товара, невозможности получения Товара Получателем по каким-либо причинам в течение 3 рабочих дней со дня получения отказа Получателя от Товара или поступления информации о невозможности получения Товара Получателем, проинформировать об этом Заказчика с приложением подтверждающих документов.</w:t>
      </w:r>
    </w:p>
    <w:p w:rsidR="00B226D4" w:rsidRPr="002419E1" w:rsidRDefault="00B226D4" w:rsidP="00B226D4">
      <w:pPr>
        <w:autoSpaceDE w:val="0"/>
        <w:autoSpaceDN w:val="0"/>
        <w:adjustRightInd w:val="0"/>
        <w:ind w:firstLine="540"/>
        <w:jc w:val="both"/>
      </w:pPr>
      <w:r w:rsidRPr="002419E1">
        <w:t>При приеме-передаче Товара осуществлять по согласованию с Получателем (представителем Получателя) его распаковку, сборку (при необходимости), определять соответствие Товара антропометрическим показателям Получателя, за исключением случаев, если доставка Товара Получателю осуществлялась службой доставки (почтовым отправлением).</w:t>
      </w:r>
    </w:p>
    <w:p w:rsidR="00B226D4" w:rsidRPr="002419E1" w:rsidRDefault="00B226D4" w:rsidP="00C7103C">
      <w:pPr>
        <w:ind w:firstLine="540"/>
      </w:pPr>
      <w:r w:rsidRPr="002419E1">
        <w:t>3.3.5. Провести инструктаж Получателя (представителя Получателя) об условиях и требованиях к эксплуатации Товара, а также передать с Товаром инструкцию для пользователя Товара на русском языке и гарантийный талон (при наличии) со сведениями о переданном Товаре. Осуществлять фото-/видеофиксацию факта передачи Товара Получателю (представителю Получателя) (при его согласии) с последующей передачей фото- /видеоматериалов Заказчику.</w:t>
      </w:r>
    </w:p>
    <w:p w:rsidR="00283F3C" w:rsidRDefault="00283F3C" w:rsidP="00B226D4">
      <w:pPr>
        <w:autoSpaceDE w:val="0"/>
        <w:autoSpaceDN w:val="0"/>
        <w:adjustRightInd w:val="0"/>
        <w:ind w:firstLine="540"/>
        <w:jc w:val="both"/>
      </w:pPr>
      <w:bookmarkStart w:id="12" w:name="P168"/>
      <w:bookmarkEnd w:id="12"/>
      <w:r w:rsidRPr="00283F3C">
        <w:lastRenderedPageBreak/>
        <w:t>3.3.6. Проинформировать Получателя (представителя Получателя) о порядке и сроках гарантийного обслуживания, а также о месте нахождения и режиме работы пунктов приема Получателей Товара (специализированной мастерской или сервисной службы), расположенных в субъекте Российской Федерации, указанном в пункте 1.1 Контракта.</w:t>
      </w:r>
    </w:p>
    <w:p w:rsidR="00B226D4" w:rsidRPr="002419E1" w:rsidRDefault="00B226D4" w:rsidP="00B226D4">
      <w:pPr>
        <w:autoSpaceDE w:val="0"/>
        <w:autoSpaceDN w:val="0"/>
        <w:adjustRightInd w:val="0"/>
        <w:ind w:firstLine="540"/>
        <w:jc w:val="both"/>
      </w:pPr>
      <w:r w:rsidRPr="002419E1">
        <w:t>3.3.</w:t>
      </w:r>
      <w:r w:rsidR="00283F3C">
        <w:t>7</w:t>
      </w:r>
      <w:r w:rsidRPr="002419E1">
        <w:t>. Предоставить Заказчику возможность осуществить выборочную проверку поставляемого Товара, а именно:</w:t>
      </w:r>
    </w:p>
    <w:p w:rsidR="00B226D4" w:rsidRPr="002419E1" w:rsidRDefault="00B226D4" w:rsidP="00B226D4">
      <w:pPr>
        <w:autoSpaceDE w:val="0"/>
        <w:autoSpaceDN w:val="0"/>
        <w:adjustRightInd w:val="0"/>
        <w:ind w:firstLine="540"/>
        <w:jc w:val="both"/>
      </w:pPr>
      <w:r w:rsidRPr="002419E1">
        <w:t>обеспечить беспрепятственный доступ представителям Заказчика к месту нахождения Товара;</w:t>
      </w:r>
    </w:p>
    <w:p w:rsidR="00B226D4" w:rsidRPr="002419E1" w:rsidRDefault="00B226D4" w:rsidP="00B226D4">
      <w:pPr>
        <w:autoSpaceDE w:val="0"/>
        <w:autoSpaceDN w:val="0"/>
        <w:adjustRightInd w:val="0"/>
        <w:ind w:firstLine="540"/>
        <w:jc w:val="both"/>
      </w:pPr>
      <w:r w:rsidRPr="002419E1">
        <w:t>обеспечить присутствие представителя Поставщика при осуществлении выборочной проверки поставляемого Товара.</w:t>
      </w:r>
    </w:p>
    <w:p w:rsidR="00B226D4" w:rsidRPr="002419E1" w:rsidRDefault="005435FD" w:rsidP="00B226D4">
      <w:pPr>
        <w:autoSpaceDE w:val="0"/>
        <w:autoSpaceDN w:val="0"/>
        <w:adjustRightInd w:val="0"/>
        <w:ind w:firstLine="540"/>
        <w:jc w:val="both"/>
      </w:pPr>
      <w:r>
        <w:t>3.3.8</w:t>
      </w:r>
      <w:r w:rsidR="00B226D4" w:rsidRPr="002419E1">
        <w:t xml:space="preserve">. В случае выявления Заказчиком при проведении выборочной проверки поставляемого Товара нарушения требований, предусмотренных </w:t>
      </w:r>
      <w:hyperlink r:id="rId23" w:anchor="P222" w:history="1">
        <w:r w:rsidR="00B226D4" w:rsidRPr="002419E1">
          <w:rPr>
            <w:u w:val="single"/>
          </w:rPr>
          <w:t>пунктом 4.3</w:t>
        </w:r>
      </w:hyperlink>
      <w:r w:rsidR="00B226D4" w:rsidRPr="002419E1">
        <w:t xml:space="preserve"> Контракта, устранить их (заменить, доукомплектовать Товар) в срок не более 5 рабочих дней с даты получения отказа Заказчика от подписания акта выборочной проверки поставляемого Товара и обеспечить возможность осуществления Заказчиком выборочной проверки поставляемой партии Товара в порядке и в сроки, установленные </w:t>
      </w:r>
      <w:hyperlink r:id="rId24" w:anchor="P217" w:history="1">
        <w:r w:rsidR="00B226D4" w:rsidRPr="002419E1">
          <w:rPr>
            <w:u w:val="single"/>
          </w:rPr>
          <w:t>разделом 4</w:t>
        </w:r>
      </w:hyperlink>
      <w:r w:rsidR="00B226D4" w:rsidRPr="002419E1">
        <w:t xml:space="preserve"> Контракта.</w:t>
      </w:r>
    </w:p>
    <w:p w:rsidR="00B226D4" w:rsidRPr="002419E1" w:rsidRDefault="00B226D4" w:rsidP="00B226D4">
      <w:pPr>
        <w:autoSpaceDE w:val="0"/>
        <w:autoSpaceDN w:val="0"/>
        <w:adjustRightInd w:val="0"/>
        <w:ind w:firstLine="540"/>
        <w:jc w:val="both"/>
      </w:pPr>
      <w:r w:rsidRPr="002419E1">
        <w:t>3.3.</w:t>
      </w:r>
      <w:r w:rsidR="005435FD">
        <w:t>9</w:t>
      </w:r>
      <w:r w:rsidRPr="002419E1">
        <w:t>. В случае обнаружения обстоятельств, препятствующих проведению выборочной проверки поставляемого Товара или осуществлению поставки Товара, в письменном виде уведомить Заказчика о таких обстоятельствах в течение 3 рабочих дней с даты их выявления.</w:t>
      </w:r>
    </w:p>
    <w:p w:rsidR="00B226D4" w:rsidRPr="002419E1" w:rsidRDefault="005435FD" w:rsidP="00B226D4">
      <w:pPr>
        <w:autoSpaceDE w:val="0"/>
        <w:autoSpaceDN w:val="0"/>
        <w:adjustRightInd w:val="0"/>
        <w:ind w:firstLine="539"/>
        <w:jc w:val="both"/>
      </w:pPr>
      <w:r>
        <w:t>3.3.10</w:t>
      </w:r>
      <w:r w:rsidR="00B226D4" w:rsidRPr="002419E1">
        <w:t xml:space="preserve">. Представить Заказчику копии действующего регистрационного удостоверения, выданного Федеральной службой по надзору в сфере здравоохранения (в случае, если Товар подлежит регистрации), и (или) действующей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соответствии с </w:t>
      </w:r>
      <w:hyperlink r:id="rId25" w:anchor="P162" w:history="1">
        <w:r w:rsidR="00B226D4" w:rsidRPr="002419E1">
          <w:rPr>
            <w:u w:val="single"/>
          </w:rPr>
          <w:t>подпунктом 3.3.1</w:t>
        </w:r>
      </w:hyperlink>
      <w:r w:rsidR="00B226D4" w:rsidRPr="002419E1">
        <w:t xml:space="preserve"> настоящего пункта.</w:t>
      </w:r>
    </w:p>
    <w:p w:rsidR="00B226D4" w:rsidRPr="002419E1" w:rsidRDefault="00B226D4" w:rsidP="00B226D4">
      <w:pPr>
        <w:autoSpaceDE w:val="0"/>
        <w:autoSpaceDN w:val="0"/>
        <w:adjustRightInd w:val="0"/>
        <w:ind w:firstLine="539"/>
        <w:jc w:val="both"/>
      </w:pPr>
      <w:r w:rsidRPr="002419E1">
        <w:t>3.3.1</w:t>
      </w:r>
      <w:r w:rsidR="005435FD">
        <w:t>1</w:t>
      </w:r>
      <w:r w:rsidRPr="002419E1">
        <w:t>. В течение 2 рабочих дней с даты заключения Контракта определить ответственное лицо для оперативного решения вопросов, возникающих в процессе исполнения обязательств по Контракту, с указанием фамилии, имени, отчества (при наличии), должности и номера телефона, и письменно уведомить об этом Заказчика.</w:t>
      </w:r>
    </w:p>
    <w:p w:rsidR="00B226D4" w:rsidRPr="002419E1" w:rsidRDefault="00B226D4" w:rsidP="00B226D4">
      <w:pPr>
        <w:autoSpaceDE w:val="0"/>
        <w:autoSpaceDN w:val="0"/>
        <w:adjustRightInd w:val="0"/>
        <w:ind w:firstLine="539"/>
        <w:jc w:val="both"/>
      </w:pPr>
      <w:r w:rsidRPr="002419E1">
        <w:t>3.3.1</w:t>
      </w:r>
      <w:r w:rsidR="005435FD">
        <w:t>2</w:t>
      </w:r>
      <w:r w:rsidRPr="002419E1">
        <w:t>. Сохранять в тайне и не разглашать третьим лицам информацию о Контракте, а также любую информацию служебного, технического, коммерческого, финансового, личного характера, информацию о персональных данных вне зависимости от формы ее представления, прямо или косвенно относящуюся к взаимоотношениям Сторон, не обнародованную или иным образом не переданную для свободного доступа и ставшую известной Поставщику в ходе исполнения Контракта, не использовать ее любым другим способом, а также предпринимать все необходимые меры для предотвращения разглашения конфиденциальной информации. Использовать предоставленную Заказчиком информацию только в целях исполнения Контракта.</w:t>
      </w:r>
    </w:p>
    <w:p w:rsidR="00B226D4" w:rsidRPr="002419E1" w:rsidRDefault="00B226D4" w:rsidP="00B226D4">
      <w:pPr>
        <w:autoSpaceDE w:val="0"/>
        <w:autoSpaceDN w:val="0"/>
        <w:adjustRightInd w:val="0"/>
        <w:ind w:firstLine="539"/>
        <w:jc w:val="both"/>
      </w:pPr>
      <w:r w:rsidRPr="002419E1">
        <w:t xml:space="preserve">Поставщик обязан обеспечивать безопасность персональных данных и иной конфиденциальной информации, полученной в ходе исполнения Контракта, при их обработке в соответствии с Федеральным </w:t>
      </w:r>
      <w:hyperlink r:id="rId26" w:history="1">
        <w:r w:rsidRPr="002419E1">
          <w:rPr>
            <w:u w:val="single"/>
          </w:rPr>
          <w:t>законом</w:t>
        </w:r>
      </w:hyperlink>
      <w:r w:rsidRPr="002419E1">
        <w:t xml:space="preserve"> от 27 июля 2006 г. N 152-ФЗ "О персональных данных", Федеральным </w:t>
      </w:r>
      <w:hyperlink r:id="rId27" w:history="1">
        <w:r w:rsidRPr="002419E1">
          <w:rPr>
            <w:u w:val="single"/>
          </w:rPr>
          <w:t>законом</w:t>
        </w:r>
      </w:hyperlink>
      <w:r w:rsidRPr="002419E1">
        <w:t xml:space="preserve"> от 27 июля 2006 г. N 149-ФЗ "Об информации, информационных технологиях и о защите информации".</w:t>
      </w:r>
    </w:p>
    <w:p w:rsidR="00B226D4" w:rsidRPr="002419E1" w:rsidRDefault="00B226D4" w:rsidP="00B226D4">
      <w:pPr>
        <w:autoSpaceDE w:val="0"/>
        <w:autoSpaceDN w:val="0"/>
        <w:adjustRightInd w:val="0"/>
        <w:ind w:firstLine="539"/>
        <w:jc w:val="both"/>
      </w:pPr>
      <w:r w:rsidRPr="002419E1">
        <w:t>3.3.1</w:t>
      </w:r>
      <w:r w:rsidR="005435FD">
        <w:t>3</w:t>
      </w:r>
      <w:r w:rsidRPr="002419E1">
        <w:t xml:space="preserve">. Предоставлять по требованию Заказчика в установленные сроки информацию о ходе исполнения обязательств по Контракту с использованием средств связи, указанных в </w:t>
      </w:r>
      <w:hyperlink r:id="rId28" w:anchor="P163" w:history="1">
        <w:r w:rsidRPr="002419E1">
          <w:rPr>
            <w:u w:val="single"/>
          </w:rPr>
          <w:t>подпункте 3.3.2</w:t>
        </w:r>
      </w:hyperlink>
      <w:r w:rsidRPr="002419E1">
        <w:t xml:space="preserve"> настоящего пункта, а также видеоматериалы с пунктов выдачи Товара и склада Поставщика.</w:t>
      </w:r>
    </w:p>
    <w:p w:rsidR="00B226D4" w:rsidRPr="002419E1" w:rsidRDefault="00B226D4" w:rsidP="00B226D4">
      <w:pPr>
        <w:autoSpaceDE w:val="0"/>
        <w:autoSpaceDN w:val="0"/>
        <w:adjustRightInd w:val="0"/>
        <w:ind w:firstLine="539"/>
        <w:jc w:val="both"/>
      </w:pPr>
      <w:bookmarkStart w:id="13" w:name="P179"/>
      <w:bookmarkEnd w:id="13"/>
      <w:r w:rsidRPr="002419E1">
        <w:t>3.3.1</w:t>
      </w:r>
      <w:r w:rsidR="005435FD">
        <w:t>4</w:t>
      </w:r>
      <w:r w:rsidRPr="002419E1">
        <w:t>. Вести аудиозапись телефонных разговоров с Получателями (представителями Получателей) по вопросам получения Товара с обеспечением их информирования о ведении аудиозаписи, а также вести журнал телефонных звонков Получателям, включенным в реестр получателей Товара, с пометкой о времени и результате звонка (в части согласования с Получателем (представителем Получателя) даты, времени и места поставки Товара) с предоставлением указанного журнала Заказчику по его требованию.</w:t>
      </w:r>
    </w:p>
    <w:p w:rsidR="00B226D4" w:rsidRPr="002419E1" w:rsidRDefault="00B226D4" w:rsidP="00B226D4">
      <w:pPr>
        <w:autoSpaceDE w:val="0"/>
        <w:autoSpaceDN w:val="0"/>
        <w:adjustRightInd w:val="0"/>
        <w:ind w:firstLine="539"/>
        <w:jc w:val="both"/>
      </w:pPr>
      <w:bookmarkStart w:id="14" w:name="P181"/>
      <w:bookmarkEnd w:id="14"/>
      <w:r w:rsidRPr="002419E1">
        <w:lastRenderedPageBreak/>
        <w:t>3.3.1</w:t>
      </w:r>
      <w:r w:rsidR="005435FD">
        <w:t>5</w:t>
      </w:r>
      <w:r w:rsidR="00F74943">
        <w:t>.</w:t>
      </w:r>
      <w:r w:rsidRPr="002419E1">
        <w:rPr>
          <w:rFonts w:ascii="Arial" w:hAnsi="Arial" w:cs="Arial"/>
          <w:sz w:val="20"/>
          <w:szCs w:val="20"/>
        </w:rPr>
        <w:t xml:space="preserve"> </w:t>
      </w:r>
      <w:r w:rsidRPr="002419E1">
        <w:t>Осуществлять еженедельное предоставление Заказчику информации о движении Товара на складе Поставщика, сформированной посредством программного продукта, применяемого для складского учета, а также обеспечить мониторинг за перемещением поставляемого Товара с предоставлением по требованию Заказчика информации, подтверждающей перемещение Товара</w:t>
      </w:r>
      <w:r w:rsidRPr="002419E1">
        <w:rPr>
          <w:rFonts w:cs="Arial"/>
          <w:vertAlign w:val="superscript"/>
        </w:rPr>
        <w:footnoteReference w:id="2"/>
      </w:r>
      <w:r w:rsidRPr="002419E1">
        <w:t>.</w:t>
      </w:r>
    </w:p>
    <w:p w:rsidR="00B226D4" w:rsidRPr="002419E1" w:rsidRDefault="00B226D4" w:rsidP="005435FD">
      <w:pPr>
        <w:ind w:firstLine="539"/>
      </w:pPr>
      <w:r w:rsidRPr="002419E1">
        <w:t>3.3.1</w:t>
      </w:r>
      <w:r w:rsidR="005435FD">
        <w:t>6</w:t>
      </w:r>
      <w:r w:rsidRPr="002419E1">
        <w:t xml:space="preserve">. </w:t>
      </w:r>
      <w:r w:rsidR="005435FD" w:rsidRPr="005435FD">
        <w:t>Обеспечить корректное обращение с Получателями (представителями Получателей) при передаче Товара, а также исключить ситуации длительного ожидания Получателей при получении Товара</w:t>
      </w:r>
      <w:r w:rsidRPr="002419E1">
        <w:t>.</w:t>
      </w:r>
    </w:p>
    <w:p w:rsidR="00DF49F8" w:rsidRDefault="00B226D4" w:rsidP="00B226D4">
      <w:pPr>
        <w:autoSpaceDE w:val="0"/>
        <w:autoSpaceDN w:val="0"/>
        <w:adjustRightInd w:val="0"/>
        <w:ind w:firstLine="540"/>
        <w:jc w:val="both"/>
      </w:pPr>
      <w:r w:rsidRPr="002419E1">
        <w:t>3.3.</w:t>
      </w:r>
      <w:r w:rsidR="005435FD">
        <w:t>17</w:t>
      </w:r>
      <w:r w:rsidRPr="002419E1">
        <w:t xml:space="preserve">. </w:t>
      </w:r>
      <w:r w:rsidR="0018309C">
        <w:t>В</w:t>
      </w:r>
      <w:r w:rsidR="00DF49F8" w:rsidRPr="00DF49F8">
        <w:t xml:space="preserve"> случае принятия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сформировать с использованием ЕИС решение об одностороннем отказе от исполнения Контракта, подписать его усиленной электронной подписью лица, имеющего право действовать от имени Поставщика, и разместить такое решение в единой информационной системе</w:t>
      </w:r>
      <w:r w:rsidR="00DF49F8">
        <w:t>.</w:t>
      </w:r>
    </w:p>
    <w:p w:rsidR="00DF49F8" w:rsidRDefault="0018309C" w:rsidP="00B226D4">
      <w:pPr>
        <w:autoSpaceDE w:val="0"/>
        <w:autoSpaceDN w:val="0"/>
        <w:adjustRightInd w:val="0"/>
        <w:ind w:firstLine="540"/>
        <w:jc w:val="both"/>
      </w:pPr>
      <w:r>
        <w:t>3.3.18.</w:t>
      </w:r>
      <w:r w:rsidRPr="0018309C">
        <w:t xml:space="preserve">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8309C" w:rsidRDefault="0018309C" w:rsidP="00B226D4">
      <w:pPr>
        <w:autoSpaceDE w:val="0"/>
        <w:autoSpaceDN w:val="0"/>
        <w:adjustRightInd w:val="0"/>
        <w:ind w:firstLine="540"/>
        <w:jc w:val="both"/>
      </w:pPr>
      <w:r>
        <w:t xml:space="preserve">3.3.19. </w:t>
      </w:r>
      <w:r w:rsidRPr="0018309C">
        <w:t>Информировать Заказчика о наступлении гарантийных случаев, предусмотренных Контрактом, и об исполненных по ним обязательствам.</w:t>
      </w:r>
    </w:p>
    <w:p w:rsidR="0018309C" w:rsidRDefault="0018309C" w:rsidP="0018309C">
      <w:pPr>
        <w:autoSpaceDE w:val="0"/>
        <w:autoSpaceDN w:val="0"/>
        <w:adjustRightInd w:val="0"/>
        <w:ind w:firstLine="540"/>
        <w:jc w:val="both"/>
      </w:pPr>
      <w:r>
        <w:t>3.3.20. Предоставить Получателям согласно реестру получателей Товара, в пределах административных границ субъекта Российской Федерации, указанного в пункте 1.1 Контракта, право выбора одного из способов получения Товара:</w:t>
      </w:r>
    </w:p>
    <w:p w:rsidR="0018309C" w:rsidRDefault="0018309C" w:rsidP="0018309C">
      <w:pPr>
        <w:autoSpaceDE w:val="0"/>
        <w:autoSpaceDN w:val="0"/>
        <w:adjustRightInd w:val="0"/>
        <w:ind w:firstLine="540"/>
        <w:jc w:val="both"/>
      </w:pPr>
      <w:r>
        <w:t>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18309C" w:rsidRDefault="0018309C" w:rsidP="0018309C">
      <w:pPr>
        <w:autoSpaceDE w:val="0"/>
        <w:autoSpaceDN w:val="0"/>
        <w:adjustRightInd w:val="0"/>
        <w:ind w:firstLine="540"/>
        <w:jc w:val="both"/>
      </w:pPr>
      <w:r>
        <w:t>в стационарных пунктах выдачи, организованных в соответствии с 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636586" w:rsidRPr="007E5EC4" w:rsidRDefault="00636586" w:rsidP="00636586">
      <w:pPr>
        <w:autoSpaceDE w:val="0"/>
        <w:autoSpaceDN w:val="0"/>
        <w:adjustRightInd w:val="0"/>
        <w:ind w:firstLine="540"/>
        <w:jc w:val="both"/>
      </w:pPr>
      <w:r>
        <w:t>3.3.21</w:t>
      </w:r>
      <w:r w:rsidRPr="007E5EC4">
        <w:t>. Пункты выдачи Товара и склад Поставщика должны быть оснащены видеокамерами.</w:t>
      </w:r>
    </w:p>
    <w:p w:rsidR="00AD1394" w:rsidRPr="007E5EC4" w:rsidRDefault="00AD1394" w:rsidP="00AD1394">
      <w:pPr>
        <w:autoSpaceDE w:val="0"/>
        <w:autoSpaceDN w:val="0"/>
        <w:adjustRightInd w:val="0"/>
        <w:ind w:firstLine="540"/>
        <w:jc w:val="both"/>
      </w:pPr>
      <w:r w:rsidRPr="007E5EC4">
        <w:t>3.3.22.Вносить в документы об исполнении контракта, передаваемые Поставщиком Заказчику (акты приема-передачи, реестры), сведения об индивидуальных номерах технических средств реабилитации (при наличии).</w:t>
      </w:r>
    </w:p>
    <w:p w:rsidR="00AD1394" w:rsidRPr="007E5EC4" w:rsidRDefault="00AD1394" w:rsidP="00636586">
      <w:pPr>
        <w:autoSpaceDE w:val="0"/>
        <w:autoSpaceDN w:val="0"/>
        <w:adjustRightInd w:val="0"/>
        <w:ind w:firstLine="540"/>
        <w:jc w:val="both"/>
      </w:pPr>
      <w:r w:rsidRPr="007E5EC4">
        <w:t>3.3.23. Предоставлять копии гарантийных талонов или книжек (руководства пользователя), а также спецификации, с указанием индивидуальных номеров технических средств реабилитации (при наличии).</w:t>
      </w:r>
    </w:p>
    <w:p w:rsidR="0018309C" w:rsidRPr="007E5EC4" w:rsidRDefault="00636586" w:rsidP="00636586">
      <w:pPr>
        <w:autoSpaceDE w:val="0"/>
        <w:autoSpaceDN w:val="0"/>
        <w:adjustRightInd w:val="0"/>
        <w:ind w:firstLine="540"/>
        <w:jc w:val="both"/>
      </w:pPr>
      <w:r w:rsidRPr="007E5EC4">
        <w:t>3.3.2</w:t>
      </w:r>
      <w:r w:rsidR="00AD1394" w:rsidRPr="007E5EC4">
        <w:t>4</w:t>
      </w:r>
      <w:r w:rsidRPr="007E5EC4">
        <w:t>. Выполнять иные обязательства, предусмотренные Контрактом.</w:t>
      </w:r>
    </w:p>
    <w:p w:rsidR="00636586" w:rsidRPr="007E5EC4" w:rsidRDefault="00636586" w:rsidP="00636586">
      <w:pPr>
        <w:autoSpaceDE w:val="0"/>
        <w:autoSpaceDN w:val="0"/>
        <w:adjustRightInd w:val="0"/>
        <w:ind w:firstLine="540"/>
        <w:jc w:val="both"/>
        <w:rPr>
          <w:rFonts w:eastAsiaTheme="minorHAnsi"/>
          <w:lang w:eastAsia="en-US"/>
        </w:rPr>
      </w:pPr>
      <w:r w:rsidRPr="007E5EC4">
        <w:rPr>
          <w:rFonts w:eastAsiaTheme="minorHAnsi"/>
          <w:lang w:eastAsia="en-US"/>
        </w:rPr>
        <w:t>3.4. Поставщик вправе:</w:t>
      </w:r>
    </w:p>
    <w:p w:rsidR="00636586" w:rsidRPr="007E5EC4" w:rsidRDefault="00636586" w:rsidP="00636586">
      <w:pPr>
        <w:autoSpaceDE w:val="0"/>
        <w:autoSpaceDN w:val="0"/>
        <w:adjustRightInd w:val="0"/>
        <w:ind w:firstLine="540"/>
        <w:jc w:val="both"/>
        <w:rPr>
          <w:rFonts w:eastAsiaTheme="minorHAnsi"/>
          <w:lang w:eastAsia="en-US"/>
        </w:rPr>
      </w:pPr>
      <w:r w:rsidRPr="007E5EC4">
        <w:rPr>
          <w:rFonts w:eastAsiaTheme="minorHAnsi"/>
          <w:lang w:eastAsia="en-US"/>
        </w:rPr>
        <w:t>3.4.1. Требовать своевременной оплаты за поставленный и принятый Товар в соответствии с условиями Контракта.</w:t>
      </w:r>
    </w:p>
    <w:p w:rsidR="00062A62" w:rsidRPr="007E5EC4" w:rsidRDefault="00062A62" w:rsidP="00062A62">
      <w:pPr>
        <w:autoSpaceDE w:val="0"/>
        <w:autoSpaceDN w:val="0"/>
        <w:adjustRightInd w:val="0"/>
        <w:ind w:firstLine="540"/>
        <w:jc w:val="both"/>
        <w:rPr>
          <w:rFonts w:eastAsiaTheme="minorHAnsi"/>
          <w:lang w:eastAsia="en-US"/>
        </w:rPr>
      </w:pPr>
      <w:r w:rsidRPr="007E5EC4">
        <w:rPr>
          <w:rFonts w:eastAsiaTheme="minorHAnsi"/>
          <w:lang w:eastAsia="en-US"/>
        </w:rPr>
        <w:t>3.4.2. Привлекать к исполнению своих обязательств по Контракту соисполнителей. В отношении соисполнителей Поставщик выполняет функции заказчика. Поставщик несет ответственность за неисполнение или ненадлежащее исполнение обязательств соисполнителями в соответствии с гражданским законодательством.</w:t>
      </w:r>
    </w:p>
    <w:p w:rsidR="00062A62" w:rsidRDefault="00062A62" w:rsidP="00062A62">
      <w:pPr>
        <w:autoSpaceDE w:val="0"/>
        <w:autoSpaceDN w:val="0"/>
        <w:adjustRightInd w:val="0"/>
        <w:ind w:firstLine="539"/>
        <w:jc w:val="both"/>
        <w:rPr>
          <w:rFonts w:eastAsiaTheme="minorHAnsi"/>
          <w:lang w:eastAsia="en-US"/>
        </w:rPr>
      </w:pPr>
      <w:r w:rsidRPr="007E5EC4">
        <w:rPr>
          <w:rFonts w:eastAsiaTheme="minorHAnsi"/>
          <w:lang w:eastAsia="en-US"/>
        </w:rPr>
        <w:lastRenderedPageBreak/>
        <w:t>Невыполнение соисполнителем обязательств перед Поставщиком не освобождает Поставщика от выполнения условий Контракта.</w:t>
      </w:r>
    </w:p>
    <w:p w:rsidR="00062A62" w:rsidRDefault="00062A62" w:rsidP="00636586">
      <w:pPr>
        <w:autoSpaceDE w:val="0"/>
        <w:autoSpaceDN w:val="0"/>
        <w:adjustRightInd w:val="0"/>
        <w:ind w:firstLine="540"/>
        <w:jc w:val="both"/>
        <w:rPr>
          <w:rFonts w:eastAsiaTheme="minorHAnsi"/>
          <w:lang w:eastAsia="en-US"/>
        </w:rPr>
      </w:pPr>
    </w:p>
    <w:p w:rsidR="00062A62" w:rsidRPr="00636586" w:rsidRDefault="00636586" w:rsidP="00636586">
      <w:pPr>
        <w:autoSpaceDE w:val="0"/>
        <w:autoSpaceDN w:val="0"/>
        <w:adjustRightInd w:val="0"/>
        <w:ind w:firstLine="540"/>
        <w:jc w:val="both"/>
        <w:rPr>
          <w:rFonts w:eastAsiaTheme="minorHAnsi"/>
          <w:lang w:eastAsia="en-US"/>
        </w:rPr>
      </w:pPr>
      <w:r w:rsidRPr="00636586">
        <w:rPr>
          <w:rFonts w:eastAsiaTheme="minorHAnsi"/>
          <w:lang w:eastAsia="en-US"/>
        </w:rPr>
        <w:t>3.4.</w:t>
      </w:r>
      <w:r w:rsidR="00062A62">
        <w:rPr>
          <w:rFonts w:eastAsiaTheme="minorHAnsi"/>
          <w:lang w:eastAsia="en-US"/>
        </w:rPr>
        <w:t>3</w:t>
      </w:r>
      <w:r w:rsidRPr="00636586">
        <w:rPr>
          <w:rFonts w:eastAsiaTheme="minorHAnsi"/>
          <w:lang w:eastAsia="en-US"/>
        </w:rPr>
        <w:t>. Принять решение об одностороннем отказе от исполнения Контракта в соответствии с гражданским законодательством.</w:t>
      </w:r>
    </w:p>
    <w:p w:rsidR="00636586" w:rsidRPr="00636586" w:rsidRDefault="00636586" w:rsidP="00636586">
      <w:pPr>
        <w:autoSpaceDE w:val="0"/>
        <w:autoSpaceDN w:val="0"/>
        <w:adjustRightInd w:val="0"/>
        <w:ind w:firstLine="540"/>
        <w:jc w:val="both"/>
        <w:rPr>
          <w:rFonts w:eastAsiaTheme="minorHAnsi"/>
          <w:lang w:eastAsia="en-US"/>
        </w:rPr>
      </w:pPr>
      <w:r w:rsidRPr="00636586">
        <w:rPr>
          <w:rFonts w:eastAsiaTheme="minorHAnsi"/>
          <w:lang w:eastAsia="en-US"/>
        </w:rPr>
        <w:t>3.4.</w:t>
      </w:r>
      <w:r w:rsidR="00062A62">
        <w:rPr>
          <w:rFonts w:eastAsiaTheme="minorHAnsi"/>
          <w:lang w:eastAsia="en-US"/>
        </w:rPr>
        <w:t>4</w:t>
      </w:r>
      <w:r w:rsidRPr="00636586">
        <w:rPr>
          <w:rFonts w:eastAsiaTheme="minorHAnsi"/>
          <w:lang w:eastAsia="en-US"/>
        </w:rPr>
        <w:t xml:space="preserve">. </w:t>
      </w:r>
      <w:r w:rsidR="008E2A67" w:rsidRPr="00636586">
        <w:rPr>
          <w:rFonts w:eastAsiaTheme="minorHAnsi"/>
          <w:lang w:eastAsia="en-US"/>
        </w:rPr>
        <w:t xml:space="preserve">При исполнении Контракта (за исключением случаев, которые предусмотрены нормативными правовыми актами, принятыми в соответствии с частью 6 статьи 14 Федерального закона N 44-ФЗ) по согласованию с Заказчиком осуществить поставку Товара, качество, технические и </w:t>
      </w:r>
      <w:r w:rsidR="008E2A67" w:rsidRPr="00114B80">
        <w:rPr>
          <w:rFonts w:eastAsiaTheme="minorHAnsi"/>
          <w:lang w:eastAsia="en-US"/>
        </w:rPr>
        <w:t xml:space="preserve">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w:t>
      </w:r>
      <w:r w:rsidR="008E2A67" w:rsidRPr="00114B80">
        <w:t>указанными в  электронном контракте, сформированном с использованием ЕИС</w:t>
      </w:r>
      <w:r w:rsidR="008E2A67" w:rsidRPr="00114B80">
        <w:rPr>
          <w:rFonts w:eastAsiaTheme="minorHAnsi"/>
          <w:lang w:eastAsia="en-US"/>
        </w:rPr>
        <w:t>.</w:t>
      </w:r>
    </w:p>
    <w:p w:rsidR="00636586" w:rsidRDefault="00636586" w:rsidP="00636586">
      <w:pPr>
        <w:autoSpaceDE w:val="0"/>
        <w:autoSpaceDN w:val="0"/>
        <w:adjustRightInd w:val="0"/>
        <w:ind w:firstLine="540"/>
        <w:jc w:val="both"/>
        <w:rPr>
          <w:rFonts w:eastAsiaTheme="minorHAnsi"/>
          <w:lang w:eastAsia="en-US"/>
        </w:rPr>
      </w:pPr>
      <w:r w:rsidRPr="00636586">
        <w:rPr>
          <w:rFonts w:eastAsiaTheme="minorHAnsi"/>
          <w:lang w:eastAsia="en-US"/>
        </w:rPr>
        <w:t>3.4.</w:t>
      </w:r>
      <w:r w:rsidR="00062A62">
        <w:rPr>
          <w:rFonts w:eastAsiaTheme="minorHAnsi"/>
          <w:lang w:eastAsia="en-US"/>
        </w:rPr>
        <w:t>5</w:t>
      </w:r>
      <w:r w:rsidRPr="00636586">
        <w:rPr>
          <w:rFonts w:eastAsiaTheme="minorHAnsi"/>
          <w:lang w:eastAsia="en-US"/>
        </w:rPr>
        <w:t>. Требовать возмещения убытков, уплаты неустоек (штрафов, пеней) в соответствии с разделом 10 Контракта.</w:t>
      </w:r>
    </w:p>
    <w:p w:rsidR="00636586" w:rsidRDefault="00636586" w:rsidP="00636586">
      <w:pPr>
        <w:autoSpaceDE w:val="0"/>
        <w:autoSpaceDN w:val="0"/>
        <w:adjustRightInd w:val="0"/>
        <w:ind w:firstLine="540"/>
        <w:jc w:val="both"/>
      </w:pPr>
      <w:r>
        <w:t>3.5. Поставщик не вправе передавать свои права и обязанности или их часть по Контракту третьему лицу, за исключением правопреемника Поставщика вследствие реорганизации юридического лица в форме преобразования, слияния или присоединения.</w:t>
      </w:r>
    </w:p>
    <w:p w:rsidR="00636586" w:rsidRDefault="00636586" w:rsidP="00636586">
      <w:pPr>
        <w:autoSpaceDE w:val="0"/>
        <w:autoSpaceDN w:val="0"/>
        <w:adjustRightInd w:val="0"/>
        <w:ind w:firstLine="540"/>
        <w:jc w:val="both"/>
      </w:pPr>
      <w: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B226D4" w:rsidRPr="002419E1" w:rsidRDefault="00B226D4" w:rsidP="00B226D4">
      <w:pPr>
        <w:autoSpaceDE w:val="0"/>
        <w:autoSpaceDN w:val="0"/>
        <w:adjustRightInd w:val="0"/>
        <w:jc w:val="center"/>
        <w:outlineLvl w:val="1"/>
        <w:rPr>
          <w:b/>
        </w:rPr>
      </w:pPr>
      <w:r w:rsidRPr="002419E1">
        <w:rPr>
          <w:b/>
        </w:rPr>
        <w:t>4. Выборочная проверка поставляемого Товара</w:t>
      </w:r>
    </w:p>
    <w:p w:rsidR="00B226D4" w:rsidRPr="002419E1" w:rsidRDefault="00B226D4" w:rsidP="008E2A67">
      <w:pPr>
        <w:widowControl w:val="0"/>
        <w:autoSpaceDE w:val="0"/>
        <w:autoSpaceDN w:val="0"/>
        <w:ind w:firstLine="540"/>
        <w:jc w:val="both"/>
      </w:pPr>
      <w:r w:rsidRPr="002419E1">
        <w:t xml:space="preserve">4.1. </w:t>
      </w:r>
      <w:r w:rsidR="008E2A67" w:rsidRPr="00114B80">
        <w:t>Выборочная проверка поставляемого Товара осуществляется Заказчиком с целью подтверждения соответствия поставляемого Товара (по количеству, комплектности, ассортименту и качеству) требованиям, установленным в электронном контракте, сформированном с использованием ЕИС и Контрактом.</w:t>
      </w:r>
    </w:p>
    <w:p w:rsidR="00B226D4" w:rsidRPr="002419E1" w:rsidRDefault="00B226D4" w:rsidP="00B226D4">
      <w:pPr>
        <w:autoSpaceDE w:val="0"/>
        <w:autoSpaceDN w:val="0"/>
        <w:adjustRightInd w:val="0"/>
        <w:ind w:firstLine="540"/>
        <w:jc w:val="both"/>
      </w:pPr>
      <w:r w:rsidRPr="002419E1">
        <w:t>При проведении выборочной проверки поставляемого Товара Заказчик вправе привлекать уполномоченных представителей от региональных общественных организаций инвалидов</w:t>
      </w:r>
      <w:r w:rsidR="00FD1387" w:rsidRPr="00E769BE">
        <w:rPr>
          <w:rFonts w:eastAsia="Arial"/>
          <w:vertAlign w:val="superscript"/>
          <w:lang w:eastAsia="ar-SA"/>
        </w:rPr>
        <w:footnoteReference w:id="3"/>
      </w:r>
      <w:r w:rsidRPr="002419E1">
        <w:t>.</w:t>
      </w:r>
    </w:p>
    <w:p w:rsidR="00B226D4" w:rsidRPr="002419E1" w:rsidRDefault="00B226D4" w:rsidP="00B226D4">
      <w:pPr>
        <w:autoSpaceDE w:val="0"/>
        <w:autoSpaceDN w:val="0"/>
        <w:adjustRightInd w:val="0"/>
        <w:ind w:firstLine="540"/>
        <w:jc w:val="both"/>
      </w:pPr>
      <w:r w:rsidRPr="002419E1">
        <w:t xml:space="preserve">4.2. Выборочная проверка поставляемого Товара осуществляется Заказчиком до поставки Товара Получателям в течение 5 рабочих дней с даты получения от Поставщика информации о поступлении Товара в субъект Российской Федерации, указанный в </w:t>
      </w:r>
      <w:hyperlink w:anchor="P101" w:history="1">
        <w:r w:rsidRPr="002419E1">
          <w:t>пункте 1.1</w:t>
        </w:r>
      </w:hyperlink>
      <w:r w:rsidRPr="002419E1">
        <w:t xml:space="preserve"> Контракта.</w:t>
      </w:r>
    </w:p>
    <w:p w:rsidR="00B226D4" w:rsidRPr="002419E1" w:rsidRDefault="00B226D4" w:rsidP="00B226D4">
      <w:pPr>
        <w:autoSpaceDE w:val="0"/>
        <w:autoSpaceDN w:val="0"/>
        <w:adjustRightInd w:val="0"/>
        <w:ind w:firstLine="540"/>
        <w:jc w:val="both"/>
      </w:pPr>
      <w:bookmarkStart w:id="15" w:name="P222"/>
      <w:bookmarkEnd w:id="15"/>
      <w:r w:rsidRPr="002419E1">
        <w:t>4.3. При проведении выборочной проверки Заказчик проверяет:</w:t>
      </w:r>
    </w:p>
    <w:p w:rsidR="00B226D4" w:rsidRPr="002419E1" w:rsidRDefault="00B226D4" w:rsidP="00B226D4">
      <w:pPr>
        <w:autoSpaceDE w:val="0"/>
        <w:autoSpaceDN w:val="0"/>
        <w:adjustRightInd w:val="0"/>
        <w:ind w:firstLine="540"/>
        <w:jc w:val="both"/>
      </w:pPr>
      <w:r w:rsidRPr="002419E1">
        <w:t>- соблюдение соответствия правил упаковки и маркировки поставляемого Товара требованиям, установленным техническим заданием;</w:t>
      </w:r>
    </w:p>
    <w:p w:rsidR="00B226D4" w:rsidRPr="002419E1" w:rsidRDefault="00B226D4" w:rsidP="00B226D4">
      <w:pPr>
        <w:autoSpaceDE w:val="0"/>
        <w:autoSpaceDN w:val="0"/>
        <w:adjustRightInd w:val="0"/>
        <w:ind w:firstLine="540"/>
        <w:jc w:val="both"/>
      </w:pPr>
      <w:r w:rsidRPr="002419E1">
        <w:t>- соответствие поставляемого Товара по количеству, комплектности, ассортименту и качеству требованиям, установленным календарным планом, техническим заданием и спецификацией;</w:t>
      </w:r>
    </w:p>
    <w:p w:rsidR="00B226D4" w:rsidRPr="002419E1" w:rsidRDefault="00B226D4" w:rsidP="00B226D4">
      <w:pPr>
        <w:autoSpaceDE w:val="0"/>
        <w:autoSpaceDN w:val="0"/>
        <w:adjustRightInd w:val="0"/>
        <w:ind w:firstLine="540"/>
        <w:jc w:val="both"/>
      </w:pPr>
      <w:r w:rsidRPr="002419E1">
        <w:t>- надлежащее оформление документов, удостоверяющих количество, комплектность, ассортимент и качество поставляемого Товара, отгрузочных документов, соответствие указанных в них данных о поставляемом Товаре фактическому их количеству, комплектности, ассортименту и качеству;</w:t>
      </w:r>
    </w:p>
    <w:p w:rsidR="00B226D4" w:rsidRPr="002419E1" w:rsidRDefault="00B226D4" w:rsidP="00B226D4">
      <w:pPr>
        <w:autoSpaceDE w:val="0"/>
        <w:autoSpaceDN w:val="0"/>
        <w:adjustRightInd w:val="0"/>
        <w:ind w:firstLine="540"/>
        <w:jc w:val="both"/>
      </w:pPr>
      <w:r w:rsidRPr="002419E1">
        <w:t>- наличие инструкции для пользователя Товара на русском языке, гарантийного талона (при наличии), а также копий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w:t>
      </w:r>
    </w:p>
    <w:p w:rsidR="00B226D4" w:rsidRPr="002419E1" w:rsidRDefault="00B226D4" w:rsidP="00B226D4">
      <w:pPr>
        <w:autoSpaceDE w:val="0"/>
        <w:autoSpaceDN w:val="0"/>
        <w:adjustRightInd w:val="0"/>
        <w:ind w:firstLine="540"/>
        <w:jc w:val="both"/>
      </w:pPr>
      <w:r w:rsidRPr="002419E1">
        <w:t>- соответствие поставляемого Товара иным предусмотренным Контрактом требованиям.</w:t>
      </w:r>
    </w:p>
    <w:p w:rsidR="00B226D4" w:rsidRPr="002419E1" w:rsidRDefault="00B226D4" w:rsidP="00B226D4">
      <w:pPr>
        <w:autoSpaceDE w:val="0"/>
        <w:autoSpaceDN w:val="0"/>
        <w:adjustRightInd w:val="0"/>
        <w:ind w:firstLine="540"/>
        <w:jc w:val="both"/>
      </w:pPr>
      <w:r w:rsidRPr="002419E1">
        <w:lastRenderedPageBreak/>
        <w:t>4.4. По результатам выборочной проверки Заказчик в течение 5 дней подписывает акт выборочной проверки поставляемого Товара либо направляет Поставщику отказ от подписания данного акта в письменной форме с указанием причин отказа и сроков их устранения.</w:t>
      </w:r>
    </w:p>
    <w:p w:rsidR="00B226D4" w:rsidRPr="002419E1" w:rsidRDefault="00B226D4" w:rsidP="00B226D4">
      <w:pPr>
        <w:autoSpaceDE w:val="0"/>
        <w:autoSpaceDN w:val="0"/>
        <w:adjustRightInd w:val="0"/>
        <w:ind w:firstLine="540"/>
        <w:jc w:val="both"/>
        <w:rPr>
          <w:rFonts w:cs="Arial"/>
          <w:b/>
        </w:rPr>
      </w:pPr>
      <w:r w:rsidRPr="002419E1">
        <w:t>4.5. Акт выборочной проверки поставляемого Товара составляется в двух экземплярах (по одному для каждой из Сторон) и подписывается ответственными лицами Заказчика, а в случае привлечения к проведению выборочной проверки уполномоченных представителей от региональных общественных организаций инвалидов также представителями указанных организаций.</w:t>
      </w:r>
      <w:bookmarkStart w:id="16" w:name="P231"/>
      <w:bookmarkEnd w:id="16"/>
    </w:p>
    <w:p w:rsidR="00B226D4" w:rsidRPr="002419E1" w:rsidRDefault="00B226D4" w:rsidP="00B226D4">
      <w:pPr>
        <w:widowControl w:val="0"/>
        <w:suppressAutoHyphens/>
        <w:autoSpaceDE w:val="0"/>
        <w:jc w:val="center"/>
        <w:outlineLvl w:val="1"/>
        <w:rPr>
          <w:rFonts w:eastAsia="Arial"/>
          <w:b/>
          <w:lang w:eastAsia="ar-SA"/>
        </w:rPr>
      </w:pPr>
      <w:bookmarkStart w:id="17" w:name="P249"/>
      <w:bookmarkEnd w:id="17"/>
      <w:r w:rsidRPr="002419E1">
        <w:rPr>
          <w:rFonts w:eastAsia="Arial"/>
          <w:b/>
          <w:lang w:eastAsia="ar-SA"/>
        </w:rPr>
        <w:t xml:space="preserve">5. Порядок и срок передачи Товара Получателю </w:t>
      </w:r>
    </w:p>
    <w:p w:rsidR="00B226D4" w:rsidRPr="002419E1" w:rsidRDefault="00B226D4" w:rsidP="00B226D4">
      <w:pPr>
        <w:widowControl w:val="0"/>
        <w:suppressAutoHyphens/>
        <w:autoSpaceDE w:val="0"/>
        <w:jc w:val="center"/>
        <w:outlineLvl w:val="1"/>
        <w:rPr>
          <w:rFonts w:eastAsia="Arial"/>
          <w:b/>
          <w:lang w:eastAsia="ar-SA"/>
        </w:rPr>
      </w:pPr>
      <w:r w:rsidRPr="002419E1">
        <w:rPr>
          <w:rFonts w:eastAsia="Arial"/>
          <w:b/>
          <w:lang w:eastAsia="ar-SA"/>
        </w:rPr>
        <w:t>и оформления отчетных и итоговых документов</w:t>
      </w:r>
    </w:p>
    <w:p w:rsidR="00B226D4" w:rsidRPr="002419E1" w:rsidRDefault="00B226D4" w:rsidP="00B226D4">
      <w:pPr>
        <w:widowControl w:val="0"/>
        <w:suppressAutoHyphens/>
        <w:autoSpaceDE w:val="0"/>
        <w:ind w:firstLine="709"/>
        <w:jc w:val="both"/>
        <w:rPr>
          <w:rFonts w:eastAsia="Arial"/>
          <w:lang w:eastAsia="ar-SA"/>
        </w:rPr>
      </w:pPr>
      <w:r w:rsidRPr="002419E1">
        <w:rPr>
          <w:rFonts w:eastAsia="Arial"/>
          <w:lang w:eastAsia="ar-SA"/>
        </w:rPr>
        <w:t>5.1. Поставка Товара Получателям осуществляется Поставщиком после получения от Заказчика реестра получателей Товара.</w:t>
      </w:r>
    </w:p>
    <w:p w:rsidR="00B226D4" w:rsidRPr="002419E1" w:rsidRDefault="00B226D4" w:rsidP="00B226D4">
      <w:pPr>
        <w:widowControl w:val="0"/>
        <w:suppressAutoHyphens/>
        <w:autoSpaceDE w:val="0"/>
        <w:ind w:firstLine="709"/>
        <w:jc w:val="both"/>
        <w:rPr>
          <w:rFonts w:eastAsia="Arial"/>
          <w:lang w:eastAsia="ar-SA"/>
        </w:rPr>
      </w:pPr>
      <w:r w:rsidRPr="002419E1">
        <w:rPr>
          <w:rFonts w:eastAsia="Arial"/>
          <w:lang w:eastAsia="ar-SA"/>
        </w:rPr>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B226D4" w:rsidRPr="002419E1" w:rsidRDefault="00B226D4" w:rsidP="00B226D4">
      <w:pPr>
        <w:widowControl w:val="0"/>
        <w:suppressAutoHyphens/>
        <w:autoSpaceDE w:val="0"/>
        <w:ind w:firstLine="709"/>
        <w:jc w:val="both"/>
        <w:rPr>
          <w:rFonts w:eastAsia="Arial"/>
          <w:lang w:eastAsia="ar-SA"/>
        </w:rPr>
      </w:pPr>
      <w:r w:rsidRPr="002419E1">
        <w:rPr>
          <w:rFonts w:eastAsia="Arial"/>
          <w:lang w:eastAsia="ar-SA"/>
        </w:rPr>
        <w:t>5.2. При передаче Товара Получателю (представителю Получателя) Поставщик и Получатель (представитель Получателя) подписывают акт приема-передачи Товара. Акты приема-передачи Товара составляются в трех экземплярах - один экземпляр передается Заказчику, второй экземпляр остается у Поставщика, третий экземпляр передается Получателю (представителю Получателя).</w:t>
      </w:r>
    </w:p>
    <w:p w:rsidR="00B226D4" w:rsidRPr="002419E1" w:rsidRDefault="00B226D4" w:rsidP="00B226D4">
      <w:pPr>
        <w:widowControl w:val="0"/>
        <w:suppressAutoHyphens/>
        <w:autoSpaceDE w:val="0"/>
        <w:ind w:firstLine="709"/>
        <w:jc w:val="both"/>
        <w:rPr>
          <w:rFonts w:eastAsia="Arial"/>
          <w:lang w:eastAsia="ar-SA"/>
        </w:rPr>
      </w:pPr>
      <w:r w:rsidRPr="002419E1">
        <w:rPr>
          <w:rFonts w:eastAsia="Arial"/>
          <w:lang w:eastAsia="ar-SA"/>
        </w:rPr>
        <w:t>В случае, если доставка Товара Получателю осуществлялась службой доставки (почтовым отправлением), Поставщик в течение 5 рабочих дней со дня получения подтверждения факта доставки Товара Получателю, направляет Заказчику документ/уведомление о вручении, подтверждающее факт доставки Товара Получателю и подписанный Получателем акт приема-передачи Товара (Приложение N 6 к Контракту).</w:t>
      </w:r>
    </w:p>
    <w:p w:rsidR="00BB5B38" w:rsidRDefault="00B226D4" w:rsidP="00BB5B38">
      <w:pPr>
        <w:widowControl w:val="0"/>
        <w:suppressAutoHyphens/>
        <w:autoSpaceDE w:val="0"/>
        <w:ind w:firstLine="709"/>
        <w:jc w:val="both"/>
        <w:rPr>
          <w:rFonts w:eastAsia="Arial"/>
          <w:lang w:eastAsia="ar-SA"/>
        </w:rPr>
      </w:pPr>
      <w:bookmarkStart w:id="18" w:name="P237"/>
      <w:bookmarkEnd w:id="18"/>
      <w:r w:rsidRPr="002419E1">
        <w:rPr>
          <w:rFonts w:eastAsia="Arial"/>
          <w:lang w:eastAsia="ar-SA"/>
        </w:rPr>
        <w:t>5.3</w:t>
      </w:r>
      <w:r w:rsidR="00BB5B38">
        <w:rPr>
          <w:rFonts w:eastAsia="Arial"/>
          <w:lang w:eastAsia="ar-SA"/>
        </w:rPr>
        <w:t>.</w:t>
      </w:r>
      <w:r w:rsidR="00BB5B38" w:rsidRPr="00BB5B38">
        <w:rPr>
          <w:rFonts w:eastAsia="Arial"/>
          <w:lang w:eastAsia="ar-SA"/>
        </w:rPr>
        <w:t xml:space="preserve"> </w:t>
      </w:r>
      <w:r w:rsidR="00BB5B38">
        <w:rPr>
          <w:rFonts w:eastAsia="Arial"/>
          <w:lang w:eastAsia="ar-SA"/>
        </w:rPr>
        <w:t xml:space="preserve">В </w:t>
      </w:r>
      <w:r w:rsidR="00BB5B38" w:rsidRPr="00BB5B38">
        <w:rPr>
          <w:rFonts w:eastAsia="Arial"/>
          <w:lang w:eastAsia="ar-SA"/>
        </w:rPr>
        <w:t>течение</w:t>
      </w:r>
      <w:r w:rsidR="005B0B10">
        <w:rPr>
          <w:rFonts w:eastAsia="Arial"/>
          <w:lang w:eastAsia="ar-SA"/>
        </w:rPr>
        <w:t xml:space="preserve"> </w:t>
      </w:r>
      <w:r w:rsidR="007038C9">
        <w:rPr>
          <w:rFonts w:eastAsia="Arial"/>
          <w:lang w:eastAsia="ar-SA"/>
        </w:rPr>
        <w:t>5</w:t>
      </w:r>
      <w:r w:rsidR="00BB5B38" w:rsidRPr="00BB5B38">
        <w:rPr>
          <w:rFonts w:eastAsia="Arial"/>
          <w:lang w:eastAsia="ar-SA"/>
        </w:rPr>
        <w:t xml:space="preserve"> </w:t>
      </w:r>
      <w:r w:rsidR="005B0B10">
        <w:rPr>
          <w:rFonts w:eastAsia="Arial"/>
          <w:lang w:eastAsia="ar-SA"/>
        </w:rPr>
        <w:t>(</w:t>
      </w:r>
      <w:r w:rsidR="007038C9">
        <w:rPr>
          <w:rFonts w:eastAsia="Arial"/>
          <w:lang w:eastAsia="ar-SA"/>
        </w:rPr>
        <w:t>Пяти</w:t>
      </w:r>
      <w:r w:rsidR="00BB5B38" w:rsidRPr="00BB5B38">
        <w:rPr>
          <w:rFonts w:eastAsia="Arial"/>
          <w:lang w:eastAsia="ar-SA"/>
        </w:rPr>
        <w:t>) рабочих дней после поставки Товара Получателям, указанным в реестре получателей Товара, Поставщик</w:t>
      </w:r>
      <w:r w:rsidR="000A2F78">
        <w:rPr>
          <w:rFonts w:eastAsia="Arial"/>
          <w:lang w:eastAsia="ar-SA"/>
        </w:rPr>
        <w:t xml:space="preserve"> </w:t>
      </w:r>
      <w:r w:rsidR="000A2F78" w:rsidRPr="000A2F78">
        <w:rPr>
          <w:rFonts w:eastAsia="Arial"/>
          <w:lang w:eastAsia="ar-SA"/>
        </w:rPr>
        <w:t xml:space="preserve">направляет Заказчику отчетную документацию – акты приема-передачи Товара (Приложение </w:t>
      </w:r>
      <w:r w:rsidR="00E55A7A">
        <w:rPr>
          <w:rFonts w:eastAsia="Arial"/>
          <w:lang w:eastAsia="ar-SA"/>
        </w:rPr>
        <w:t>№</w:t>
      </w:r>
      <w:r w:rsidR="000A2F78" w:rsidRPr="000A2F78">
        <w:rPr>
          <w:rFonts w:eastAsia="Arial"/>
          <w:lang w:eastAsia="ar-SA"/>
        </w:rPr>
        <w:t xml:space="preserve"> 6 к Контракту) (кроме случая, предусмотренного пунктом 5.2 Контракта), отчет о поставке Товара Получателям в одном экземпляре (Приложение </w:t>
      </w:r>
      <w:r w:rsidR="00E55A7A">
        <w:rPr>
          <w:rFonts w:eastAsia="Arial"/>
          <w:lang w:eastAsia="ar-SA"/>
        </w:rPr>
        <w:t>№</w:t>
      </w:r>
      <w:r w:rsidR="000A2F78" w:rsidRPr="000A2F78">
        <w:rPr>
          <w:rFonts w:eastAsia="Arial"/>
          <w:lang w:eastAsia="ar-SA"/>
        </w:rPr>
        <w:t xml:space="preserve"> 7 к Контракту), отрывные талоны к направлениям на бумажном носителе и/или в электронном виде</w:t>
      </w:r>
      <w:r w:rsidR="000A2F78">
        <w:rPr>
          <w:rFonts w:eastAsia="Arial"/>
          <w:lang w:eastAsia="ar-SA"/>
        </w:rPr>
        <w:t>,</w:t>
      </w:r>
      <w:r w:rsidR="00BB5B38" w:rsidRPr="00BB5B38">
        <w:t xml:space="preserve"> </w:t>
      </w:r>
      <w:r w:rsidR="00BB5B38">
        <w:t>ф</w:t>
      </w:r>
      <w:r w:rsidR="00BB5B38" w:rsidRPr="00BB5B38">
        <w:rPr>
          <w:rFonts w:eastAsia="Arial"/>
          <w:lang w:eastAsia="ar-SA"/>
        </w:rPr>
        <w:t>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w:t>
      </w:r>
      <w:r w:rsidR="000A2F78">
        <w:rPr>
          <w:rFonts w:eastAsia="Arial"/>
          <w:lang w:eastAsia="ar-SA"/>
        </w:rPr>
        <w:t>.</w:t>
      </w:r>
      <w:r w:rsidR="00B344D9" w:rsidRPr="00B344D9">
        <w:t xml:space="preserve"> </w:t>
      </w:r>
    </w:p>
    <w:p w:rsidR="00B226D4" w:rsidRPr="002419E1" w:rsidRDefault="00B226D4" w:rsidP="00B226D4">
      <w:pPr>
        <w:widowControl w:val="0"/>
        <w:suppressAutoHyphens/>
        <w:autoSpaceDE w:val="0"/>
        <w:ind w:firstLine="709"/>
        <w:jc w:val="both"/>
        <w:rPr>
          <w:rFonts w:eastAsia="Arial"/>
          <w:lang w:eastAsia="ar-SA"/>
        </w:rPr>
      </w:pPr>
      <w:r w:rsidRPr="002419E1">
        <w:rPr>
          <w:rFonts w:eastAsia="Arial"/>
          <w:lang w:eastAsia="ar-SA"/>
        </w:rPr>
        <w:t xml:space="preserve">5.4. Для проверки исполнения обязательств, предусмотренных Контрактом, в части их соответствия условиям Контракта Заказчиком проводится экспертиза результатов исполнения Контракта (отдельного этапа исполнения Контракта) в соответствии с требованиями Федерального </w:t>
      </w:r>
      <w:hyperlink r:id="rId29" w:history="1">
        <w:r w:rsidRPr="002419E1">
          <w:rPr>
            <w:rFonts w:eastAsia="Arial"/>
            <w:lang w:eastAsia="ar-SA"/>
          </w:rPr>
          <w:t>закона</w:t>
        </w:r>
      </w:hyperlink>
      <w:r w:rsidRPr="002419E1">
        <w:rPr>
          <w:rFonts w:eastAsia="Arial"/>
          <w:lang w:eastAsia="ar-SA"/>
        </w:rPr>
        <w:t xml:space="preserve"> N 44-ФЗ. Экспертиза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30" w:history="1">
        <w:r w:rsidRPr="002419E1">
          <w:rPr>
            <w:rFonts w:eastAsia="Arial"/>
            <w:lang w:eastAsia="ar-SA"/>
          </w:rPr>
          <w:t>законом</w:t>
        </w:r>
      </w:hyperlink>
      <w:r w:rsidRPr="002419E1">
        <w:rPr>
          <w:rFonts w:eastAsia="Arial"/>
          <w:lang w:eastAsia="ar-SA"/>
        </w:rPr>
        <w:t xml:space="preserve"> N 44-ФЗ.</w:t>
      </w:r>
    </w:p>
    <w:p w:rsidR="00B226D4" w:rsidRPr="002419E1" w:rsidRDefault="00B226D4" w:rsidP="00B226D4">
      <w:pPr>
        <w:widowControl w:val="0"/>
        <w:suppressAutoHyphens/>
        <w:autoSpaceDE w:val="0"/>
        <w:ind w:firstLine="709"/>
        <w:jc w:val="both"/>
        <w:rPr>
          <w:rFonts w:eastAsia="Arial"/>
          <w:lang w:eastAsia="ar-SA"/>
        </w:rPr>
      </w:pPr>
      <w:r w:rsidRPr="002419E1">
        <w:rPr>
          <w:rFonts w:eastAsia="Arial"/>
          <w:lang w:eastAsia="ar-SA"/>
        </w:rPr>
        <w:t>При проведении экспертизы эксперты, экспертные организации имеют право запрашивать у Заказчика и Поставщика дополнительные материалы, относящиеся к условиям исполнения Контракта и отдельным этапам исполнения Контракта.</w:t>
      </w:r>
    </w:p>
    <w:p w:rsidR="00B226D4" w:rsidRPr="002419E1" w:rsidRDefault="00B226D4" w:rsidP="00B226D4">
      <w:pPr>
        <w:widowControl w:val="0"/>
        <w:suppressAutoHyphens/>
        <w:autoSpaceDE w:val="0"/>
        <w:ind w:firstLine="709"/>
        <w:jc w:val="both"/>
        <w:rPr>
          <w:rFonts w:eastAsia="Arial"/>
          <w:lang w:eastAsia="ar-SA"/>
        </w:rPr>
      </w:pPr>
      <w:r w:rsidRPr="002419E1">
        <w:rPr>
          <w:rFonts w:eastAsia="Arial"/>
          <w:lang w:eastAsia="ar-SA"/>
        </w:rPr>
        <w:t>5.5. В случае привлечения Заказчиком экспертов, экспертных организаций для проведения экспертизы Заказчик должен учитывать указанные в заключении по результатам указанной экспертизы предложения экспертов, экспертных организаций, привлеченных для ее проведения.</w:t>
      </w:r>
    </w:p>
    <w:p w:rsidR="00C43D75" w:rsidRPr="00C43D75" w:rsidRDefault="00B226D4" w:rsidP="005528EF">
      <w:pPr>
        <w:widowControl w:val="0"/>
        <w:suppressAutoHyphens/>
        <w:autoSpaceDE w:val="0"/>
        <w:ind w:firstLine="709"/>
        <w:jc w:val="both"/>
        <w:rPr>
          <w:rFonts w:eastAsia="Arial"/>
          <w:lang w:eastAsia="ar-SA"/>
        </w:rPr>
      </w:pPr>
      <w:r w:rsidRPr="002419E1">
        <w:rPr>
          <w:rFonts w:eastAsia="Arial"/>
          <w:lang w:eastAsia="ar-SA"/>
        </w:rPr>
        <w:t xml:space="preserve">5.6. </w:t>
      </w:r>
      <w:r w:rsidR="00BB5B38" w:rsidRPr="00BB5B38">
        <w:rPr>
          <w:rFonts w:eastAsia="Arial"/>
          <w:lang w:eastAsia="ar-SA"/>
        </w:rPr>
        <w:t xml:space="preserve">Заказчик в течение </w:t>
      </w:r>
      <w:r w:rsidR="007038C9">
        <w:rPr>
          <w:rFonts w:eastAsia="Arial"/>
          <w:lang w:eastAsia="ar-SA"/>
        </w:rPr>
        <w:t>1</w:t>
      </w:r>
      <w:r w:rsidR="005B0B10">
        <w:rPr>
          <w:rFonts w:eastAsia="Arial"/>
          <w:lang w:eastAsia="ar-SA"/>
        </w:rPr>
        <w:t>5</w:t>
      </w:r>
      <w:r w:rsidR="00BB5B38" w:rsidRPr="00BB5B38">
        <w:rPr>
          <w:rFonts w:eastAsia="Arial"/>
          <w:lang w:eastAsia="ar-SA"/>
        </w:rPr>
        <w:t xml:space="preserve"> (</w:t>
      </w:r>
      <w:r w:rsidR="005B0B10">
        <w:rPr>
          <w:rFonts w:eastAsia="Arial"/>
          <w:lang w:eastAsia="ar-SA"/>
        </w:rPr>
        <w:t>Пят</w:t>
      </w:r>
      <w:r w:rsidR="007038C9">
        <w:rPr>
          <w:rFonts w:eastAsia="Arial"/>
          <w:lang w:eastAsia="ar-SA"/>
        </w:rPr>
        <w:t>надцати</w:t>
      </w:r>
      <w:r w:rsidR="00BB5B38" w:rsidRPr="00BB5B38">
        <w:rPr>
          <w:rFonts w:eastAsia="Arial"/>
          <w:lang w:eastAsia="ar-SA"/>
        </w:rPr>
        <w:t xml:space="preserve">) </w:t>
      </w:r>
      <w:r w:rsidR="005528EF" w:rsidRPr="00BB5B38">
        <w:rPr>
          <w:rFonts w:eastAsia="Arial"/>
          <w:lang w:eastAsia="ar-SA"/>
        </w:rPr>
        <w:t>рабочих дней</w:t>
      </w:r>
      <w:r w:rsidR="00AE404E" w:rsidRPr="00AE404E">
        <w:t xml:space="preserve"> </w:t>
      </w:r>
      <w:r w:rsidR="00AE404E" w:rsidRPr="00AE404E">
        <w:rPr>
          <w:rFonts w:eastAsia="Arial"/>
          <w:lang w:eastAsia="ar-SA"/>
        </w:rPr>
        <w:t>со дня получения</w:t>
      </w:r>
      <w:r w:rsidR="00AE404E">
        <w:rPr>
          <w:rFonts w:eastAsia="Arial"/>
          <w:lang w:eastAsia="ar-SA"/>
        </w:rPr>
        <w:t xml:space="preserve"> </w:t>
      </w:r>
      <w:r w:rsidR="005528EF" w:rsidRPr="005528EF">
        <w:rPr>
          <w:rFonts w:eastAsia="Arial"/>
          <w:lang w:eastAsia="ar-SA"/>
        </w:rPr>
        <w:t>документа о приемке</w:t>
      </w:r>
      <w:r w:rsidR="005528EF">
        <w:rPr>
          <w:rFonts w:eastAsia="Arial"/>
          <w:lang w:eastAsia="ar-SA"/>
        </w:rPr>
        <w:t xml:space="preserve"> и</w:t>
      </w:r>
      <w:r w:rsidR="00BB5B38" w:rsidRPr="00BB5B38">
        <w:rPr>
          <w:rFonts w:eastAsia="Arial"/>
          <w:lang w:eastAsia="ar-SA"/>
        </w:rPr>
        <w:t xml:space="preserve"> </w:t>
      </w:r>
      <w:r w:rsidR="005933D1">
        <w:rPr>
          <w:rFonts w:eastAsia="Arial"/>
          <w:lang w:eastAsia="ar-SA"/>
        </w:rPr>
        <w:t>о</w:t>
      </w:r>
      <w:r w:rsidR="005933D1" w:rsidRPr="005933D1">
        <w:rPr>
          <w:rFonts w:eastAsia="Arial"/>
          <w:lang w:eastAsia="ar-SA"/>
        </w:rPr>
        <w:t>тчетной документации</w:t>
      </w:r>
      <w:r w:rsidR="00BB5B38" w:rsidRPr="00BB5B38">
        <w:rPr>
          <w:rFonts w:eastAsia="Arial"/>
          <w:lang w:eastAsia="ar-SA"/>
        </w:rPr>
        <w:t xml:space="preserve">, </w:t>
      </w:r>
      <w:r w:rsidR="005933D1" w:rsidRPr="005933D1">
        <w:rPr>
          <w:rFonts w:eastAsia="Arial"/>
          <w:lang w:eastAsia="ar-SA"/>
        </w:rPr>
        <w:t>указанной в</w:t>
      </w:r>
      <w:r w:rsidR="00BB5B38" w:rsidRPr="00BB5B38">
        <w:rPr>
          <w:rFonts w:eastAsia="Arial"/>
          <w:lang w:eastAsia="ar-SA"/>
        </w:rPr>
        <w:t xml:space="preserve"> п. 5.3. Контракта, </w:t>
      </w:r>
      <w:r w:rsidR="005933D1" w:rsidRPr="005933D1">
        <w:rPr>
          <w:rFonts w:eastAsia="Arial"/>
          <w:lang w:eastAsia="ar-SA"/>
        </w:rPr>
        <w:t>осуществляет проверку указанной документации</w:t>
      </w:r>
      <w:r w:rsidR="005933D1">
        <w:rPr>
          <w:rFonts w:eastAsia="Arial"/>
          <w:lang w:eastAsia="ar-SA"/>
        </w:rPr>
        <w:t xml:space="preserve"> и </w:t>
      </w:r>
      <w:r w:rsidR="00C43D75" w:rsidRPr="00C43D75">
        <w:rPr>
          <w:rFonts w:eastAsia="Arial"/>
          <w:lang w:eastAsia="ar-SA"/>
        </w:rPr>
        <w:t>осуществляет одно из следующих действий:</w:t>
      </w:r>
    </w:p>
    <w:p w:rsidR="00C43D75" w:rsidRPr="00C43D75" w:rsidRDefault="00C43D75" w:rsidP="00C43D75">
      <w:pPr>
        <w:widowControl w:val="0"/>
        <w:suppressAutoHyphens/>
        <w:autoSpaceDE w:val="0"/>
        <w:ind w:firstLine="709"/>
        <w:jc w:val="both"/>
        <w:rPr>
          <w:rFonts w:eastAsia="Arial"/>
          <w:lang w:eastAsia="ar-SA"/>
        </w:rPr>
      </w:pPr>
      <w:r w:rsidRPr="00C43D75">
        <w:rPr>
          <w:rFonts w:eastAsia="Arial"/>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B226D4" w:rsidRPr="002419E1" w:rsidRDefault="00C43D75" w:rsidP="00C43D75">
      <w:pPr>
        <w:widowControl w:val="0"/>
        <w:suppressAutoHyphens/>
        <w:autoSpaceDE w:val="0"/>
        <w:ind w:firstLine="709"/>
        <w:jc w:val="both"/>
        <w:rPr>
          <w:rFonts w:eastAsia="Arial"/>
          <w:lang w:eastAsia="ar-SA"/>
        </w:rPr>
      </w:pPr>
      <w:r w:rsidRPr="00C43D75">
        <w:rPr>
          <w:rFonts w:eastAsia="Arial"/>
          <w:lang w:eastAsia="ar-SA"/>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w:t>
      </w:r>
      <w:r w:rsidRPr="00C43D75">
        <w:rPr>
          <w:rFonts w:eastAsia="Arial"/>
          <w:lang w:eastAsia="ar-SA"/>
        </w:rPr>
        <w:lastRenderedPageBreak/>
        <w:t>информационной системе мотивированный отказ от подписания документа о приемке с указанием причин такого отказа</w:t>
      </w:r>
      <w:r w:rsidR="00B226D4" w:rsidRPr="002419E1">
        <w:rPr>
          <w:rFonts w:eastAsia="Arial"/>
          <w:lang w:eastAsia="ar-SA"/>
        </w:rPr>
        <w:t>.</w:t>
      </w:r>
    </w:p>
    <w:p w:rsidR="00B226D4" w:rsidRPr="002419E1" w:rsidRDefault="00B226D4" w:rsidP="00B226D4">
      <w:pPr>
        <w:widowControl w:val="0"/>
        <w:suppressAutoHyphens/>
        <w:autoSpaceDE w:val="0"/>
        <w:ind w:firstLine="709"/>
        <w:jc w:val="both"/>
        <w:rPr>
          <w:rFonts w:eastAsia="Arial"/>
          <w:lang w:eastAsia="ar-SA"/>
        </w:rPr>
      </w:pPr>
      <w:r w:rsidRPr="002419E1">
        <w:rPr>
          <w:rFonts w:eastAsia="Arial"/>
          <w:lang w:eastAsia="ar-SA"/>
        </w:rPr>
        <w:t xml:space="preserve">5.7. Если выявленное несоответствие не препятствует приемке поставленного Товара по Контракту (по отдельному этапу Контракта) и устранено Поставщиком в установленный Заказчиком срок, Заказчик вправе подписать </w:t>
      </w:r>
      <w:r w:rsidR="00264758" w:rsidRPr="00264758">
        <w:rPr>
          <w:rFonts w:eastAsia="Arial"/>
          <w:lang w:eastAsia="ar-SA"/>
        </w:rPr>
        <w:t xml:space="preserve">документ о приемке </w:t>
      </w:r>
      <w:r w:rsidRPr="002419E1">
        <w:rPr>
          <w:rFonts w:eastAsia="Arial"/>
          <w:lang w:eastAsia="ar-SA"/>
        </w:rPr>
        <w:t>поставленного Товара.</w:t>
      </w:r>
    </w:p>
    <w:p w:rsidR="00B226D4" w:rsidRPr="002419E1" w:rsidRDefault="00B226D4" w:rsidP="00B226D4">
      <w:pPr>
        <w:widowControl w:val="0"/>
        <w:suppressAutoHyphens/>
        <w:autoSpaceDE w:val="0"/>
        <w:ind w:firstLine="709"/>
        <w:jc w:val="both"/>
        <w:rPr>
          <w:rFonts w:eastAsia="Arial"/>
          <w:lang w:eastAsia="ar-SA"/>
        </w:rPr>
      </w:pPr>
      <w:r w:rsidRPr="002419E1">
        <w:rPr>
          <w:rFonts w:eastAsia="Arial"/>
          <w:lang w:eastAsia="ar-SA"/>
        </w:rPr>
        <w:t>5.8. По факту последней поставки Товара Получателю Поставщик в течение 7 рабочих дней направляет Заказчику подписанный со своей стороны итоговый акт осуществленных поставок Товара (</w:t>
      </w:r>
      <w:hyperlink r:id="rId31" w:anchor="P1332" w:history="1">
        <w:r w:rsidRPr="002419E1">
          <w:rPr>
            <w:rFonts w:eastAsia="Arial"/>
            <w:lang w:eastAsia="ar-SA"/>
          </w:rPr>
          <w:t xml:space="preserve">приложение N </w:t>
        </w:r>
      </w:hyperlink>
      <w:r w:rsidR="009E32E4">
        <w:rPr>
          <w:rFonts w:eastAsia="Arial"/>
          <w:lang w:eastAsia="ar-SA"/>
        </w:rPr>
        <w:t>8</w:t>
      </w:r>
      <w:r w:rsidRPr="002419E1">
        <w:rPr>
          <w:rFonts w:eastAsia="Arial"/>
          <w:lang w:eastAsia="ar-SA"/>
        </w:rPr>
        <w:t xml:space="preserve"> к Контракту).</w:t>
      </w:r>
    </w:p>
    <w:p w:rsidR="00B226D4" w:rsidRPr="002419E1" w:rsidRDefault="00B226D4" w:rsidP="00B226D4">
      <w:pPr>
        <w:widowControl w:val="0"/>
        <w:suppressAutoHyphens/>
        <w:autoSpaceDE w:val="0"/>
        <w:ind w:firstLine="709"/>
        <w:jc w:val="both"/>
        <w:rPr>
          <w:rFonts w:eastAsia="Arial"/>
          <w:lang w:eastAsia="ar-SA"/>
        </w:rPr>
      </w:pPr>
      <w:bookmarkStart w:id="19" w:name="P244"/>
      <w:bookmarkEnd w:id="19"/>
      <w:r w:rsidRPr="002419E1">
        <w:rPr>
          <w:rFonts w:eastAsia="Arial"/>
          <w:lang w:eastAsia="ar-SA"/>
        </w:rPr>
        <w:t xml:space="preserve">5.9. </w:t>
      </w:r>
      <w:r w:rsidR="00C43D75" w:rsidRPr="00C43D75">
        <w:rPr>
          <w:rFonts w:eastAsia="Arial"/>
          <w:lang w:eastAsia="ar-SA"/>
        </w:rPr>
        <w:t>Оформление итогового акта осуществленных поставок Товара осуществляется в порядке и в сроки, установленные разделом 7 Контракта, после предоставления Поставщиком обеспечени</w:t>
      </w:r>
      <w:r w:rsidR="00C43D75">
        <w:rPr>
          <w:rFonts w:eastAsia="Arial"/>
          <w:lang w:eastAsia="ar-SA"/>
        </w:rPr>
        <w:t>я гарантийных обязательств</w:t>
      </w:r>
      <w:r w:rsidRPr="002419E1">
        <w:rPr>
          <w:rFonts w:eastAsia="Arial"/>
          <w:lang w:eastAsia="ar-SA"/>
        </w:rPr>
        <w:t>.</w:t>
      </w:r>
    </w:p>
    <w:p w:rsidR="00B226D4" w:rsidRPr="002419E1" w:rsidRDefault="00B226D4" w:rsidP="00B226D4">
      <w:pPr>
        <w:widowControl w:val="0"/>
        <w:suppressAutoHyphens/>
        <w:autoSpaceDE w:val="0"/>
        <w:ind w:firstLine="709"/>
        <w:jc w:val="both"/>
        <w:rPr>
          <w:rFonts w:eastAsia="Arial"/>
          <w:lang w:eastAsia="ar-SA"/>
        </w:rPr>
      </w:pPr>
      <w:r w:rsidRPr="002419E1">
        <w:rPr>
          <w:rFonts w:eastAsia="Arial"/>
          <w:lang w:eastAsia="ar-SA"/>
        </w:rPr>
        <w:t>5.10. Заказчик в течение 15 рабочих дней с даты получения итогового акта осуществленных поставок Товара совместно с Поставщиком проводит:</w:t>
      </w:r>
    </w:p>
    <w:p w:rsidR="00B226D4" w:rsidRPr="002419E1" w:rsidRDefault="00B226D4" w:rsidP="00B226D4">
      <w:pPr>
        <w:widowControl w:val="0"/>
        <w:suppressAutoHyphens/>
        <w:autoSpaceDE w:val="0"/>
        <w:ind w:firstLine="709"/>
        <w:jc w:val="both"/>
        <w:rPr>
          <w:rFonts w:eastAsia="Arial"/>
          <w:lang w:eastAsia="ar-SA"/>
        </w:rPr>
      </w:pPr>
      <w:bookmarkStart w:id="20" w:name="P246"/>
      <w:bookmarkEnd w:id="20"/>
      <w:r w:rsidRPr="002419E1">
        <w:rPr>
          <w:rFonts w:eastAsia="Arial"/>
          <w:lang w:eastAsia="ar-SA"/>
        </w:rPr>
        <w:t xml:space="preserve">- </w:t>
      </w:r>
      <w:r w:rsidR="006C335F" w:rsidRPr="006C335F">
        <w:rPr>
          <w:rFonts w:eastAsia="Arial"/>
          <w:lang w:eastAsia="ar-SA"/>
        </w:rPr>
        <w:t>сверку осуществленных поставок, проверку поступления на счет денежных средств или предоставления независимой гарантии в качестве обеспечения гарантийных обязательств и подписывает итоговый акт осуществленных поставок Товара либо направляет Поставщику отказ от подписания данного акта в письменной форме с указанием причин отказа и сроков их устранения</w:t>
      </w:r>
      <w:r w:rsidRPr="002419E1">
        <w:rPr>
          <w:rFonts w:eastAsia="Arial"/>
          <w:lang w:eastAsia="ar-SA"/>
        </w:rPr>
        <w:t>;</w:t>
      </w:r>
    </w:p>
    <w:p w:rsidR="00B226D4" w:rsidRPr="002419E1" w:rsidRDefault="00B226D4" w:rsidP="00B226D4">
      <w:pPr>
        <w:widowControl w:val="0"/>
        <w:suppressAutoHyphens/>
        <w:autoSpaceDE w:val="0"/>
        <w:ind w:firstLine="709"/>
        <w:jc w:val="both"/>
        <w:rPr>
          <w:lang w:eastAsia="ar-SA"/>
        </w:rPr>
      </w:pPr>
      <w:r w:rsidRPr="002419E1">
        <w:rPr>
          <w:rFonts w:eastAsia="Arial"/>
          <w:lang w:eastAsia="ar-SA"/>
        </w:rPr>
        <w:t>- окончательную сверку взаиморасчетов с оформлением в письменной форме акта сверки взаиморасчетов.</w:t>
      </w:r>
    </w:p>
    <w:p w:rsidR="00B226D4" w:rsidRPr="002419E1" w:rsidRDefault="00B226D4" w:rsidP="00B226D4">
      <w:pPr>
        <w:autoSpaceDE w:val="0"/>
        <w:autoSpaceDN w:val="0"/>
        <w:adjustRightInd w:val="0"/>
        <w:jc w:val="center"/>
        <w:outlineLvl w:val="1"/>
        <w:rPr>
          <w:b/>
        </w:rPr>
      </w:pPr>
      <w:r w:rsidRPr="002419E1">
        <w:rPr>
          <w:b/>
        </w:rPr>
        <w:t>6. Цена Контракта и порядок расчетов</w:t>
      </w:r>
    </w:p>
    <w:p w:rsidR="00B226D4" w:rsidRPr="002419E1" w:rsidRDefault="00B226D4" w:rsidP="00B226D4">
      <w:pPr>
        <w:autoSpaceDE w:val="0"/>
        <w:autoSpaceDN w:val="0"/>
        <w:adjustRightInd w:val="0"/>
        <w:ind w:firstLine="709"/>
        <w:jc w:val="both"/>
      </w:pPr>
      <w:r w:rsidRPr="002419E1">
        <w:t>6.1. Цена Контракта устанавливается в российских рублях.</w:t>
      </w:r>
    </w:p>
    <w:p w:rsidR="00B226D4" w:rsidRPr="002419E1" w:rsidRDefault="00B226D4" w:rsidP="00B226D4">
      <w:pPr>
        <w:widowControl w:val="0"/>
        <w:suppressAutoHyphens/>
        <w:autoSpaceDE w:val="0"/>
        <w:ind w:firstLine="709"/>
        <w:jc w:val="both"/>
        <w:rPr>
          <w:rFonts w:eastAsia="Arial"/>
          <w:lang w:eastAsia="ar-SA"/>
        </w:rPr>
      </w:pPr>
      <w:bookmarkStart w:id="21" w:name="P252"/>
      <w:bookmarkEnd w:id="21"/>
      <w:r w:rsidRPr="002419E1">
        <w:rPr>
          <w:rFonts w:eastAsia="Arial"/>
          <w:lang w:eastAsia="ar-SA"/>
        </w:rPr>
        <w:t>6.2. Цена Контракта составляет _________ (_________) рублей ___ копеек, в том числе налог на добавленную стоимость (НДС) ___ % - _______ (________) рублей _________ копеек (в случае, если НДС не облагается, указать основание).</w:t>
      </w:r>
      <w:r w:rsidR="00845A0B">
        <w:rPr>
          <w:rStyle w:val="aff0"/>
          <w:rFonts w:eastAsia="Arial"/>
          <w:lang w:eastAsia="ar-SA"/>
        </w:rPr>
        <w:footnoteReference w:id="4"/>
      </w:r>
    </w:p>
    <w:p w:rsidR="00B226D4" w:rsidRPr="002419E1" w:rsidRDefault="00B226D4" w:rsidP="00B226D4">
      <w:pPr>
        <w:autoSpaceDE w:val="0"/>
        <w:autoSpaceDN w:val="0"/>
        <w:adjustRightInd w:val="0"/>
        <w:ind w:firstLine="709"/>
        <w:jc w:val="both"/>
      </w:pPr>
      <w:r w:rsidRPr="002419E1">
        <w:t>Цена Контракта включает в себя все расходы, связанные с выполнением Поставщиком обязательств по Контракту, в том числе налоги,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rsidR="008E2A67" w:rsidRPr="00114B80" w:rsidRDefault="008E2A67" w:rsidP="008E2A67">
      <w:pPr>
        <w:autoSpaceDE w:val="0"/>
        <w:autoSpaceDN w:val="0"/>
        <w:adjustRightInd w:val="0"/>
        <w:ind w:firstLine="709"/>
        <w:jc w:val="both"/>
      </w:pPr>
      <w:bookmarkStart w:id="22" w:name="P260"/>
      <w:bookmarkStart w:id="23" w:name="P261"/>
      <w:bookmarkEnd w:id="22"/>
      <w:bookmarkEnd w:id="23"/>
      <w:r w:rsidRPr="00114B80">
        <w:t xml:space="preserve">Цена единицы Товара и его количество </w:t>
      </w:r>
      <w:r w:rsidRPr="00114B80">
        <w:rPr>
          <w:rFonts w:eastAsia="Calibri"/>
          <w:color w:val="000000"/>
        </w:rPr>
        <w:t>указаны в электронном контракте, сформированном с использованием ЕИС.</w:t>
      </w:r>
    </w:p>
    <w:p w:rsidR="00B226D4" w:rsidRPr="002419E1" w:rsidRDefault="00B226D4" w:rsidP="001C31F2">
      <w:pPr>
        <w:autoSpaceDE w:val="0"/>
        <w:autoSpaceDN w:val="0"/>
        <w:adjustRightInd w:val="0"/>
        <w:ind w:firstLine="709"/>
        <w:jc w:val="both"/>
        <w:rPr>
          <w:rFonts w:eastAsia="Arial"/>
          <w:lang w:eastAsia="ar-SA"/>
        </w:rPr>
      </w:pPr>
      <w:r w:rsidRPr="002419E1">
        <w:t xml:space="preserve">6.3. </w:t>
      </w:r>
      <w:r w:rsidR="00E55A7A" w:rsidRPr="00E55A7A">
        <w:t>Цена Контракта является твердой и определяется на весь срок исполнения Контракта и не подлежит изменению, за исключением случаев, предусмотренных Федеральн</w:t>
      </w:r>
      <w:r w:rsidR="001C31F2">
        <w:t>ым</w:t>
      </w:r>
      <w:r w:rsidR="00E55A7A" w:rsidRPr="00E55A7A">
        <w:t xml:space="preserve"> закон</w:t>
      </w:r>
      <w:r w:rsidR="001C31F2">
        <w:t>ом</w:t>
      </w:r>
      <w:r w:rsidR="00E55A7A" w:rsidRPr="00E55A7A">
        <w:t xml:space="preserve"> N 44-ФЗ</w:t>
      </w:r>
      <w:r w:rsidR="001C31F2">
        <w:t>.</w:t>
      </w:r>
    </w:p>
    <w:p w:rsidR="00B226D4" w:rsidRPr="002419E1" w:rsidRDefault="00B226D4" w:rsidP="00B226D4">
      <w:pPr>
        <w:autoSpaceDE w:val="0"/>
        <w:autoSpaceDN w:val="0"/>
        <w:adjustRightInd w:val="0"/>
        <w:spacing w:line="233" w:lineRule="auto"/>
        <w:ind w:firstLine="709"/>
        <w:jc w:val="both"/>
      </w:pPr>
      <w:r w:rsidRPr="002419E1">
        <w:t>6.4. Оплата Заказчиком поставленного Товара по Контракту осуществляется за счет межбюджетных трансфертов из федерального бюджета для осуществления расходов по предоставлению инвалидам технических средств реабилитации и услуг и обеспечению отдельных категорий граждан из числа ветеранов протезами (кроме зубных протезов), протезно-ортопедическими изделиями в пределах лимитов бюджетных обязательств, доведенных Заказчику как получателю средств федерального бюджета, предусмотренных на соответствующий финансовый год.</w:t>
      </w:r>
    </w:p>
    <w:p w:rsidR="00B226D4" w:rsidRPr="00B731FF" w:rsidRDefault="00B226D4" w:rsidP="00EE6573">
      <w:pPr>
        <w:autoSpaceDE w:val="0"/>
        <w:autoSpaceDN w:val="0"/>
        <w:adjustRightInd w:val="0"/>
        <w:spacing w:line="233" w:lineRule="auto"/>
        <w:ind w:firstLine="709"/>
        <w:jc w:val="both"/>
        <w:rPr>
          <w:szCs w:val="21"/>
        </w:rPr>
      </w:pPr>
      <w:bookmarkStart w:id="24" w:name="P266"/>
      <w:bookmarkEnd w:id="24"/>
      <w:r w:rsidRPr="002419E1">
        <w:t xml:space="preserve">6.5. </w:t>
      </w:r>
      <w:r w:rsidR="00EE6573" w:rsidRPr="00EE6573">
        <w:t>Оплата поставленного Товара осуществляется путем перечисления денежных средств на расчетный счет Поставщика</w:t>
      </w:r>
      <w:r w:rsidR="00EE6573">
        <w:t xml:space="preserve"> </w:t>
      </w:r>
      <w:r w:rsidR="00722357">
        <w:t>не позднее</w:t>
      </w:r>
      <w:r w:rsidR="00EE6573" w:rsidRPr="00EE6573">
        <w:t xml:space="preserve"> 7 (семи) рабочих дней с даты подписания Государственным заказчиком документа о приемке в единой информационной системе в сфере закупок</w:t>
      </w:r>
      <w:r>
        <w:rPr>
          <w:szCs w:val="21"/>
        </w:rPr>
        <w:t>.</w:t>
      </w:r>
    </w:p>
    <w:p w:rsidR="00B226D4" w:rsidRPr="002419E1" w:rsidRDefault="00B226D4" w:rsidP="00B226D4">
      <w:pPr>
        <w:autoSpaceDE w:val="0"/>
        <w:autoSpaceDN w:val="0"/>
        <w:adjustRightInd w:val="0"/>
        <w:spacing w:line="233" w:lineRule="auto"/>
        <w:ind w:firstLine="709"/>
        <w:jc w:val="both"/>
      </w:pPr>
      <w:r w:rsidRPr="002419E1">
        <w:t xml:space="preserve">6.6. В случае обнаружения невыполненных обязательств после проведения окончательной сверки взаиморасчетов в соответствии с </w:t>
      </w:r>
      <w:hyperlink w:anchor="P244" w:history="1">
        <w:r w:rsidRPr="002419E1">
          <w:t>пунктом 5.9</w:t>
        </w:r>
      </w:hyperlink>
      <w:r w:rsidRPr="002419E1">
        <w:t xml:space="preserve"> Контракта, Сторона Контракта, у которой такие </w:t>
      </w:r>
      <w:r w:rsidRPr="002419E1">
        <w:lastRenderedPageBreak/>
        <w:t>обязательства возникли, обязана в течение 3 рабочих дней погасить образовавшуюся задолженность или вернуть излишне перечисленные средства. Взаиморасчеты должны быть осуществлены в текущем финансовом году.</w:t>
      </w:r>
    </w:p>
    <w:p w:rsidR="00B226D4" w:rsidRPr="002419E1" w:rsidRDefault="00B226D4" w:rsidP="00B226D4">
      <w:pPr>
        <w:autoSpaceDE w:val="0"/>
        <w:autoSpaceDN w:val="0"/>
        <w:adjustRightInd w:val="0"/>
        <w:spacing w:line="233" w:lineRule="auto"/>
        <w:ind w:firstLine="709"/>
        <w:jc w:val="both"/>
      </w:pPr>
      <w:r w:rsidRPr="002419E1">
        <w:t>6.7. Обязательства Заказчика по оплате поставленного Товара считаются исполненными с даты списания денежных средств со счета Заказчика.</w:t>
      </w:r>
    </w:p>
    <w:p w:rsidR="00B226D4" w:rsidRPr="002419E1" w:rsidRDefault="00B226D4" w:rsidP="00B226D4">
      <w:pPr>
        <w:autoSpaceDE w:val="0"/>
        <w:autoSpaceDN w:val="0"/>
        <w:adjustRightInd w:val="0"/>
        <w:spacing w:line="233" w:lineRule="auto"/>
        <w:ind w:firstLine="709"/>
        <w:jc w:val="both"/>
        <w:rPr>
          <w:b/>
        </w:rPr>
      </w:pPr>
      <w:r w:rsidRPr="002419E1">
        <w:t>6.8.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25" w:name="P271"/>
      <w:bookmarkEnd w:id="25"/>
    </w:p>
    <w:p w:rsidR="00B226D4" w:rsidRPr="002419E1" w:rsidRDefault="00B226D4" w:rsidP="00E2451B">
      <w:pPr>
        <w:autoSpaceDE w:val="0"/>
        <w:autoSpaceDN w:val="0"/>
        <w:adjustRightInd w:val="0"/>
        <w:spacing w:line="233" w:lineRule="auto"/>
        <w:jc w:val="center"/>
        <w:outlineLvl w:val="1"/>
        <w:rPr>
          <w:b/>
        </w:rPr>
      </w:pPr>
      <w:r w:rsidRPr="002419E1">
        <w:rPr>
          <w:b/>
        </w:rPr>
        <w:t xml:space="preserve">7. Обеспечение исполнения Контракта </w:t>
      </w:r>
      <w:r w:rsidR="00E2451B" w:rsidRPr="00E2451B">
        <w:rPr>
          <w:b/>
        </w:rPr>
        <w:t>и обеспечение</w:t>
      </w:r>
      <w:r w:rsidR="00E2451B">
        <w:rPr>
          <w:b/>
        </w:rPr>
        <w:t xml:space="preserve"> </w:t>
      </w:r>
      <w:r w:rsidR="00E2451B" w:rsidRPr="00E2451B">
        <w:rPr>
          <w:b/>
        </w:rPr>
        <w:t>гарантийных обязательств</w:t>
      </w:r>
    </w:p>
    <w:p w:rsidR="00CD5253" w:rsidRDefault="00B226D4" w:rsidP="007038C9">
      <w:pPr>
        <w:widowControl w:val="0"/>
        <w:suppressAutoHyphens/>
        <w:autoSpaceDE w:val="0"/>
        <w:spacing w:line="233" w:lineRule="auto"/>
        <w:ind w:firstLine="709"/>
        <w:jc w:val="both"/>
        <w:rPr>
          <w:rFonts w:eastAsia="Arial" w:cs="Courier New"/>
          <w:lang w:eastAsia="ar-SA"/>
        </w:rPr>
      </w:pPr>
      <w:r w:rsidRPr="002419E1">
        <w:rPr>
          <w:rFonts w:eastAsia="Arial"/>
          <w:lang w:eastAsia="ar-SA"/>
        </w:rPr>
        <w:t xml:space="preserve">    7.1. Поставщик предоставляет Заказчику обеспечение исполнения Контракта в размере </w:t>
      </w:r>
      <w:r w:rsidR="008A2CC0">
        <w:rPr>
          <w:rFonts w:eastAsia="Arial"/>
          <w:lang w:eastAsia="ar-SA"/>
        </w:rPr>
        <w:t>__</w:t>
      </w:r>
      <w:r w:rsidR="00EE6573">
        <w:rPr>
          <w:rFonts w:eastAsia="Arial"/>
          <w:lang w:eastAsia="ar-SA"/>
        </w:rPr>
        <w:t xml:space="preserve"> </w:t>
      </w:r>
      <w:r w:rsidRPr="002419E1">
        <w:rPr>
          <w:rFonts w:eastAsia="Arial"/>
          <w:lang w:eastAsia="ar-SA"/>
        </w:rPr>
        <w:t xml:space="preserve">% </w:t>
      </w:r>
      <w:r w:rsidRPr="002419E1">
        <w:rPr>
          <w:rFonts w:eastAsia="Arial"/>
          <w:b/>
          <w:lang w:eastAsia="ar-SA"/>
        </w:rPr>
        <w:t>от цены контракта</w:t>
      </w:r>
      <w:r w:rsidRPr="002419E1">
        <w:rPr>
          <w:rFonts w:eastAsia="Arial"/>
          <w:lang w:eastAsia="ar-SA"/>
        </w:rPr>
        <w:t xml:space="preserve">, указанной в пункте </w:t>
      </w:r>
      <w:hyperlink w:anchor="P252" w:history="1">
        <w:r w:rsidRPr="002419E1">
          <w:rPr>
            <w:rFonts w:eastAsia="Arial"/>
            <w:lang w:eastAsia="ar-SA"/>
          </w:rPr>
          <w:t>6.2</w:t>
        </w:r>
      </w:hyperlink>
      <w:r w:rsidRPr="002419E1">
        <w:rPr>
          <w:rFonts w:eastAsia="Arial"/>
          <w:lang w:eastAsia="ar-SA"/>
        </w:rPr>
        <w:t xml:space="preserve"> Контракта, что составляет </w:t>
      </w:r>
      <w:r w:rsidRPr="002419E1">
        <w:rPr>
          <w:rFonts w:eastAsia="Arial" w:cs="Courier New"/>
          <w:lang w:eastAsia="ar-SA"/>
        </w:rPr>
        <w:t>_________ (__</w:t>
      </w:r>
      <w:r w:rsidR="007038C9">
        <w:rPr>
          <w:rFonts w:eastAsia="Arial" w:cs="Courier New"/>
          <w:lang w:eastAsia="ar-SA"/>
        </w:rPr>
        <w:t>_______) рублей</w:t>
      </w:r>
      <w:r w:rsidR="007400C3">
        <w:rPr>
          <w:rFonts w:eastAsia="Arial" w:cs="Courier New"/>
          <w:lang w:eastAsia="ar-SA"/>
        </w:rPr>
        <w:t>______</w:t>
      </w:r>
      <w:r w:rsidRPr="002419E1">
        <w:rPr>
          <w:rFonts w:eastAsia="Arial" w:cs="Courier New"/>
          <w:lang w:eastAsia="ar-SA"/>
        </w:rPr>
        <w:t>копеек.</w:t>
      </w:r>
      <w:r w:rsidR="00E2451B" w:rsidRPr="00E2451B">
        <w:rPr>
          <w:vertAlign w:val="superscript"/>
        </w:rPr>
        <w:t xml:space="preserve"> </w:t>
      </w:r>
      <w:r w:rsidR="00E2451B" w:rsidRPr="00E05309">
        <w:rPr>
          <w:vertAlign w:val="superscript"/>
        </w:rPr>
        <w:footnoteReference w:id="5"/>
      </w:r>
      <w:r w:rsidRPr="002419E1">
        <w:rPr>
          <w:rFonts w:eastAsia="Lucida Sans Unicode" w:cs="Courier New"/>
          <w:i/>
          <w:kern w:val="2"/>
          <w:lang w:eastAsia="ar-SA"/>
        </w:rPr>
        <w:t xml:space="preserve"> </w:t>
      </w:r>
      <w:r w:rsidRPr="002419E1">
        <w:rPr>
          <w:rFonts w:eastAsia="Arial" w:cs="Courier New"/>
          <w:lang w:eastAsia="ar-SA"/>
        </w:rPr>
        <w:t xml:space="preserve">  </w:t>
      </w:r>
    </w:p>
    <w:p w:rsidR="00B226D4" w:rsidRDefault="00CD5253" w:rsidP="00CD5253">
      <w:pPr>
        <w:widowControl w:val="0"/>
        <w:suppressAutoHyphens/>
        <w:autoSpaceDE w:val="0"/>
        <w:spacing w:line="233" w:lineRule="auto"/>
        <w:ind w:firstLine="709"/>
        <w:jc w:val="both"/>
        <w:rPr>
          <w:rFonts w:eastAsia="Arial"/>
          <w:lang w:eastAsia="ar-SA"/>
        </w:rPr>
      </w:pPr>
      <w:r w:rsidRPr="00CD5253">
        <w:rPr>
          <w:rFonts w:eastAsia="Arial"/>
          <w:lang w:eastAsia="ar-SA"/>
        </w:rPr>
        <w:t>Поставщик не позднее дня передачи документов, указанных в разделе 5</w:t>
      </w:r>
      <w:r>
        <w:rPr>
          <w:rFonts w:eastAsia="Arial"/>
          <w:lang w:eastAsia="ar-SA"/>
        </w:rPr>
        <w:t xml:space="preserve"> </w:t>
      </w:r>
      <w:r w:rsidRPr="00CD5253">
        <w:rPr>
          <w:rFonts w:eastAsia="Arial"/>
          <w:lang w:eastAsia="ar-SA"/>
        </w:rPr>
        <w:t>Контракта,</w:t>
      </w:r>
      <w:r>
        <w:rPr>
          <w:rFonts w:eastAsia="Arial"/>
          <w:lang w:eastAsia="ar-SA"/>
        </w:rPr>
        <w:t xml:space="preserve"> </w:t>
      </w:r>
      <w:r w:rsidRPr="00CD5253">
        <w:rPr>
          <w:rFonts w:eastAsia="Arial"/>
          <w:lang w:eastAsia="ar-SA"/>
        </w:rPr>
        <w:t>должен    представить</w:t>
      </w:r>
      <w:r>
        <w:rPr>
          <w:rFonts w:eastAsia="Arial"/>
          <w:lang w:eastAsia="ar-SA"/>
        </w:rPr>
        <w:t xml:space="preserve"> </w:t>
      </w:r>
      <w:r w:rsidRPr="00CD5253">
        <w:rPr>
          <w:rFonts w:eastAsia="Arial"/>
          <w:lang w:eastAsia="ar-SA"/>
        </w:rPr>
        <w:t>Заказчику</w:t>
      </w:r>
      <w:r>
        <w:rPr>
          <w:rFonts w:eastAsia="Arial"/>
          <w:lang w:eastAsia="ar-SA"/>
        </w:rPr>
        <w:t xml:space="preserve"> </w:t>
      </w:r>
      <w:r w:rsidRPr="00CD5253">
        <w:rPr>
          <w:rFonts w:eastAsia="Arial"/>
          <w:lang w:eastAsia="ar-SA"/>
        </w:rPr>
        <w:t>обеспечение</w:t>
      </w:r>
      <w:r>
        <w:rPr>
          <w:rFonts w:eastAsia="Arial"/>
          <w:lang w:eastAsia="ar-SA"/>
        </w:rPr>
        <w:t xml:space="preserve"> </w:t>
      </w:r>
      <w:r w:rsidRPr="00CD5253">
        <w:rPr>
          <w:rFonts w:eastAsia="Arial"/>
          <w:lang w:eastAsia="ar-SA"/>
        </w:rPr>
        <w:t>гарантийных</w:t>
      </w:r>
      <w:r>
        <w:rPr>
          <w:rFonts w:eastAsia="Arial"/>
          <w:lang w:eastAsia="ar-SA"/>
        </w:rPr>
        <w:t xml:space="preserve"> о</w:t>
      </w:r>
      <w:r w:rsidRPr="00CD5253">
        <w:rPr>
          <w:rFonts w:eastAsia="Arial"/>
          <w:lang w:eastAsia="ar-SA"/>
        </w:rPr>
        <w:t>бязательств</w:t>
      </w:r>
      <w:r w:rsidR="00CE7CF0">
        <w:rPr>
          <w:rFonts w:eastAsia="Arial"/>
          <w:lang w:eastAsia="ar-SA"/>
        </w:rPr>
        <w:t xml:space="preserve"> </w:t>
      </w:r>
      <w:r w:rsidRPr="00CD5253">
        <w:rPr>
          <w:rFonts w:eastAsia="Arial"/>
          <w:lang w:eastAsia="ar-SA"/>
        </w:rPr>
        <w:t>в</w:t>
      </w:r>
      <w:r w:rsidR="00CE7CF0">
        <w:rPr>
          <w:rFonts w:eastAsia="Arial"/>
          <w:lang w:eastAsia="ar-SA"/>
        </w:rPr>
        <w:t xml:space="preserve"> </w:t>
      </w:r>
      <w:r w:rsidRPr="00CD5253">
        <w:rPr>
          <w:rFonts w:eastAsia="Arial"/>
          <w:lang w:eastAsia="ar-SA"/>
        </w:rPr>
        <w:t>размере</w:t>
      </w:r>
      <w:r w:rsidR="00CE7CF0">
        <w:rPr>
          <w:rFonts w:eastAsia="Arial"/>
          <w:lang w:eastAsia="ar-SA"/>
        </w:rPr>
        <w:t xml:space="preserve"> </w:t>
      </w:r>
      <w:r w:rsidRPr="00CD5253">
        <w:rPr>
          <w:rFonts w:eastAsia="Arial"/>
          <w:lang w:eastAsia="ar-SA"/>
        </w:rPr>
        <w:t>1%</w:t>
      </w:r>
      <w:r>
        <w:rPr>
          <w:rFonts w:eastAsia="Arial"/>
          <w:lang w:eastAsia="ar-SA"/>
        </w:rPr>
        <w:t xml:space="preserve"> </w:t>
      </w:r>
      <w:r w:rsidRPr="00CD5253">
        <w:rPr>
          <w:rFonts w:eastAsia="Arial"/>
          <w:lang w:eastAsia="ar-SA"/>
        </w:rPr>
        <w:t>от</w:t>
      </w:r>
      <w:r>
        <w:rPr>
          <w:rFonts w:eastAsia="Arial"/>
          <w:lang w:eastAsia="ar-SA"/>
        </w:rPr>
        <w:t xml:space="preserve"> н</w:t>
      </w:r>
      <w:r w:rsidRPr="00CD5253">
        <w:rPr>
          <w:rFonts w:eastAsia="Arial"/>
          <w:lang w:eastAsia="ar-SA"/>
        </w:rPr>
        <w:t>ачальной (максимальной) цены</w:t>
      </w:r>
      <w:r>
        <w:rPr>
          <w:rFonts w:eastAsia="Arial"/>
          <w:lang w:eastAsia="ar-SA"/>
        </w:rPr>
        <w:t xml:space="preserve"> </w:t>
      </w:r>
      <w:r w:rsidRPr="00CD5253">
        <w:rPr>
          <w:rFonts w:eastAsia="Arial"/>
          <w:lang w:eastAsia="ar-SA"/>
        </w:rPr>
        <w:t xml:space="preserve">Контракта, что составляет </w:t>
      </w:r>
      <w:r w:rsidR="00401388">
        <w:rPr>
          <w:rFonts w:eastAsia="Arial"/>
          <w:lang w:eastAsia="ar-SA"/>
        </w:rPr>
        <w:t>10 304</w:t>
      </w:r>
      <w:r w:rsidR="00E175EE" w:rsidRPr="00E175EE">
        <w:rPr>
          <w:rFonts w:eastAsia="Arial"/>
          <w:lang w:eastAsia="ar-SA"/>
        </w:rPr>
        <w:t xml:space="preserve"> (</w:t>
      </w:r>
      <w:r w:rsidR="00401388">
        <w:rPr>
          <w:rFonts w:eastAsia="Arial"/>
          <w:lang w:eastAsia="ar-SA"/>
        </w:rPr>
        <w:t>Десять</w:t>
      </w:r>
      <w:r w:rsidR="008E2A67">
        <w:rPr>
          <w:rFonts w:eastAsia="Arial"/>
          <w:lang w:eastAsia="ar-SA"/>
        </w:rPr>
        <w:t xml:space="preserve"> </w:t>
      </w:r>
      <w:r w:rsidR="00E175EE" w:rsidRPr="00E175EE">
        <w:rPr>
          <w:rFonts w:eastAsia="Arial"/>
          <w:lang w:eastAsia="ar-SA"/>
        </w:rPr>
        <w:t xml:space="preserve">тысяч </w:t>
      </w:r>
      <w:r w:rsidR="00401388">
        <w:rPr>
          <w:rFonts w:eastAsia="Arial"/>
          <w:lang w:eastAsia="ar-SA"/>
        </w:rPr>
        <w:t>триста четыре</w:t>
      </w:r>
      <w:r w:rsidR="00E175EE" w:rsidRPr="00E175EE">
        <w:rPr>
          <w:rFonts w:eastAsia="Arial"/>
          <w:lang w:eastAsia="ar-SA"/>
        </w:rPr>
        <w:t>) рубл</w:t>
      </w:r>
      <w:r w:rsidR="007038C9">
        <w:rPr>
          <w:rFonts w:eastAsia="Arial"/>
          <w:lang w:eastAsia="ar-SA"/>
        </w:rPr>
        <w:t>я</w:t>
      </w:r>
      <w:r w:rsidR="00E175EE" w:rsidRPr="00E175EE">
        <w:rPr>
          <w:rFonts w:eastAsia="Arial"/>
          <w:lang w:eastAsia="ar-SA"/>
        </w:rPr>
        <w:t xml:space="preserve"> </w:t>
      </w:r>
      <w:r w:rsidR="00401388">
        <w:rPr>
          <w:rFonts w:eastAsia="Arial"/>
          <w:lang w:eastAsia="ar-SA"/>
        </w:rPr>
        <w:t>88</w:t>
      </w:r>
      <w:r w:rsidR="008E2A67">
        <w:rPr>
          <w:rFonts w:eastAsia="Arial"/>
          <w:lang w:eastAsia="ar-SA"/>
        </w:rPr>
        <w:t xml:space="preserve"> </w:t>
      </w:r>
      <w:r w:rsidR="00E175EE" w:rsidRPr="00E175EE">
        <w:rPr>
          <w:rFonts w:eastAsia="Arial"/>
          <w:lang w:eastAsia="ar-SA"/>
        </w:rPr>
        <w:t>копе</w:t>
      </w:r>
      <w:r w:rsidR="007A6EAC">
        <w:rPr>
          <w:rFonts w:eastAsia="Arial"/>
          <w:lang w:eastAsia="ar-SA"/>
        </w:rPr>
        <w:t>ек</w:t>
      </w:r>
      <w:r>
        <w:rPr>
          <w:rFonts w:eastAsia="Arial"/>
          <w:lang w:eastAsia="ar-SA"/>
        </w:rPr>
        <w:t>.</w:t>
      </w:r>
    </w:p>
    <w:p w:rsidR="00062A62" w:rsidRDefault="000E5D69" w:rsidP="000E5D69">
      <w:pPr>
        <w:autoSpaceDE w:val="0"/>
        <w:autoSpaceDN w:val="0"/>
        <w:adjustRightInd w:val="0"/>
        <w:ind w:firstLine="540"/>
        <w:jc w:val="both"/>
        <w:rPr>
          <w:rFonts w:eastAsiaTheme="minorHAnsi"/>
          <w:lang w:eastAsia="en-US"/>
        </w:rPr>
      </w:pPr>
      <w:r>
        <w:rPr>
          <w:rFonts w:eastAsiaTheme="minorHAnsi"/>
          <w:lang w:eastAsia="en-US"/>
        </w:rPr>
        <w:t xml:space="preserve">При осуществлении закупки в соответствии с </w:t>
      </w:r>
      <w:hyperlink r:id="rId32" w:history="1">
        <w:r>
          <w:rPr>
            <w:rFonts w:eastAsiaTheme="minorHAnsi"/>
            <w:color w:val="0000FF"/>
            <w:lang w:eastAsia="en-US"/>
          </w:rPr>
          <w:t>пунктом 1 части 1 статьи 30</w:t>
        </w:r>
      </w:hyperlink>
      <w:r>
        <w:rPr>
          <w:rFonts w:eastAsiaTheme="minorHAnsi"/>
          <w:lang w:eastAsia="en-US"/>
        </w:rPr>
        <w:t xml:space="preserve"> Федерального закона № 44-ФЗ, в случае исполнения требований, предусмотренных </w:t>
      </w:r>
      <w:hyperlink r:id="rId33" w:history="1">
        <w:r>
          <w:rPr>
            <w:rFonts w:eastAsiaTheme="minorHAnsi"/>
            <w:color w:val="0000FF"/>
            <w:lang w:eastAsia="en-US"/>
          </w:rPr>
          <w:t>частью 8.1 статьи 96</w:t>
        </w:r>
      </w:hyperlink>
      <w:r>
        <w:rPr>
          <w:rFonts w:eastAsiaTheme="minorHAnsi"/>
          <w:lang w:eastAsia="en-US"/>
        </w:rPr>
        <w:t xml:space="preserve"> Федерального закона N 44-ФЗ, условия обеспечения исполнения Контракта и гарантийных обязательств в </w:t>
      </w:r>
      <w:hyperlink r:id="rId34" w:history="1">
        <w:r>
          <w:rPr>
            <w:rFonts w:eastAsiaTheme="minorHAnsi"/>
            <w:color w:val="0000FF"/>
            <w:lang w:eastAsia="en-US"/>
          </w:rPr>
          <w:t>разделе 7</w:t>
        </w:r>
      </w:hyperlink>
      <w:r>
        <w:rPr>
          <w:rFonts w:eastAsiaTheme="minorHAnsi"/>
          <w:lang w:eastAsia="en-US"/>
        </w:rPr>
        <w:t xml:space="preserve"> Контракта не применяются.</w:t>
      </w:r>
    </w:p>
    <w:p w:rsidR="00E2451B" w:rsidRDefault="00E2451B" w:rsidP="00E2451B">
      <w:pPr>
        <w:autoSpaceDE w:val="0"/>
        <w:autoSpaceDN w:val="0"/>
        <w:adjustRightInd w:val="0"/>
        <w:ind w:firstLine="709"/>
        <w:jc w:val="both"/>
      </w:pPr>
      <w:r>
        <w:t xml:space="preserve">7.2. Обеспечение исполнения Контракта, обеспечение гарантийных обязательств предоставляется Поставщиком в виде безотзывной независимой гарантии, выданной Гарантом в соответствии со статьей 45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по следующим реквизитам: </w:t>
      </w:r>
    </w:p>
    <w:p w:rsidR="00E55A7A" w:rsidRPr="00E55A7A" w:rsidRDefault="00E55A7A" w:rsidP="00E55A7A">
      <w:pPr>
        <w:autoSpaceDE w:val="0"/>
        <w:autoSpaceDN w:val="0"/>
        <w:adjustRightInd w:val="0"/>
        <w:ind w:firstLine="709"/>
        <w:jc w:val="both"/>
      </w:pPr>
      <w:r w:rsidRPr="00E55A7A">
        <w:t>ОСФР по Хабаровскому краю и ЕАО</w:t>
      </w:r>
    </w:p>
    <w:p w:rsidR="00E55A7A" w:rsidRPr="00E55A7A" w:rsidRDefault="00E55A7A" w:rsidP="00E55A7A">
      <w:pPr>
        <w:autoSpaceDE w:val="0"/>
        <w:autoSpaceDN w:val="0"/>
        <w:adjustRightInd w:val="0"/>
        <w:ind w:firstLine="709"/>
        <w:jc w:val="both"/>
      </w:pPr>
      <w:r w:rsidRPr="00E55A7A">
        <w:t xml:space="preserve">ИНН/КПП 2700000313/272101001 </w:t>
      </w:r>
    </w:p>
    <w:p w:rsidR="00E55A7A" w:rsidRPr="00E55A7A" w:rsidRDefault="00E55A7A" w:rsidP="00E55A7A">
      <w:pPr>
        <w:autoSpaceDE w:val="0"/>
        <w:autoSpaceDN w:val="0"/>
        <w:adjustRightInd w:val="0"/>
        <w:ind w:firstLine="709"/>
        <w:jc w:val="both"/>
      </w:pPr>
      <w:r w:rsidRPr="00E55A7A">
        <w:t>Отделение Хабаровск Банка России//УФК по Хабаровскому краю, г. Хабаровск,</w:t>
      </w:r>
    </w:p>
    <w:p w:rsidR="00E55A7A" w:rsidRPr="00E55A7A" w:rsidRDefault="00E55A7A" w:rsidP="00E55A7A">
      <w:pPr>
        <w:autoSpaceDE w:val="0"/>
        <w:autoSpaceDN w:val="0"/>
        <w:adjustRightInd w:val="0"/>
        <w:ind w:firstLine="709"/>
        <w:jc w:val="both"/>
      </w:pPr>
      <w:r w:rsidRPr="00E55A7A">
        <w:t>(ОСФР по Хабаровскому краю и ЕАО, л/с 05224Ф22270)</w:t>
      </w:r>
    </w:p>
    <w:p w:rsidR="00E55A7A" w:rsidRPr="00E55A7A" w:rsidRDefault="00E55A7A" w:rsidP="00E55A7A">
      <w:pPr>
        <w:autoSpaceDE w:val="0"/>
        <w:autoSpaceDN w:val="0"/>
        <w:adjustRightInd w:val="0"/>
        <w:ind w:firstLine="709"/>
        <w:jc w:val="both"/>
      </w:pPr>
      <w:r w:rsidRPr="00E55A7A">
        <w:t>Казначейский счет: 03242643000000062201</w:t>
      </w:r>
    </w:p>
    <w:p w:rsidR="00E55A7A" w:rsidRPr="00E55A7A" w:rsidRDefault="00E55A7A" w:rsidP="00E55A7A">
      <w:pPr>
        <w:autoSpaceDE w:val="0"/>
        <w:autoSpaceDN w:val="0"/>
        <w:adjustRightInd w:val="0"/>
        <w:ind w:firstLine="709"/>
        <w:jc w:val="both"/>
      </w:pPr>
      <w:r w:rsidRPr="00E55A7A">
        <w:t>Единый казначейский счет: 40102810845370000014</w:t>
      </w:r>
    </w:p>
    <w:p w:rsidR="00E55A7A" w:rsidRPr="00E55A7A" w:rsidRDefault="00E55A7A" w:rsidP="00E55A7A">
      <w:pPr>
        <w:autoSpaceDE w:val="0"/>
        <w:autoSpaceDN w:val="0"/>
        <w:adjustRightInd w:val="0"/>
        <w:ind w:firstLine="709"/>
        <w:jc w:val="both"/>
      </w:pPr>
      <w:r w:rsidRPr="00E55A7A">
        <w:t>БИК: 010813050</w:t>
      </w:r>
    </w:p>
    <w:p w:rsidR="00E55A7A" w:rsidRPr="00E55A7A" w:rsidRDefault="00E55A7A" w:rsidP="00E55A7A">
      <w:pPr>
        <w:autoSpaceDE w:val="0"/>
        <w:autoSpaceDN w:val="0"/>
        <w:adjustRightInd w:val="0"/>
        <w:ind w:firstLine="709"/>
        <w:jc w:val="both"/>
      </w:pPr>
      <w:r w:rsidRPr="00E55A7A">
        <w:t>ОГРН: 1032700296859</w:t>
      </w:r>
    </w:p>
    <w:p w:rsidR="00E2451B" w:rsidRDefault="00E55A7A" w:rsidP="00E2451B">
      <w:pPr>
        <w:autoSpaceDE w:val="0"/>
        <w:autoSpaceDN w:val="0"/>
        <w:adjustRightInd w:val="0"/>
        <w:ind w:firstLine="709"/>
        <w:jc w:val="both"/>
      </w:pPr>
      <w:r w:rsidRPr="00E55A7A">
        <w:t>ОКТМО: 08701000</w:t>
      </w:r>
    </w:p>
    <w:p w:rsidR="00E2451B" w:rsidRDefault="00E2451B" w:rsidP="00E2451B">
      <w:pPr>
        <w:autoSpaceDE w:val="0"/>
        <w:autoSpaceDN w:val="0"/>
        <w:adjustRightInd w:val="0"/>
        <w:ind w:firstLine="709"/>
        <w:jc w:val="both"/>
      </w:pPr>
      <w:r>
        <w:t>В зависимости от назначения платежа:</w:t>
      </w:r>
    </w:p>
    <w:p w:rsidR="00E2451B" w:rsidRDefault="00E2451B" w:rsidP="00E2451B">
      <w:pPr>
        <w:autoSpaceDE w:val="0"/>
        <w:autoSpaceDN w:val="0"/>
        <w:adjustRightInd w:val="0"/>
        <w:ind w:firstLine="709"/>
        <w:jc w:val="both"/>
      </w:pPr>
      <w:r>
        <w:t>назначение платежа: обеспечение гарантийных обязательств по Государственному контракту №__от __.__20__ года на (</w:t>
      </w:r>
      <w:r w:rsidRPr="00E2451B">
        <w:rPr>
          <w:i/>
        </w:rPr>
        <w:t>указать предмет Государственного контракта</w:t>
      </w:r>
      <w:r>
        <w:t>);</w:t>
      </w:r>
    </w:p>
    <w:p w:rsidR="00E2451B" w:rsidRDefault="00E2451B" w:rsidP="00E2451B">
      <w:pPr>
        <w:autoSpaceDE w:val="0"/>
        <w:autoSpaceDN w:val="0"/>
        <w:adjustRightInd w:val="0"/>
        <w:ind w:firstLine="709"/>
        <w:jc w:val="both"/>
      </w:pPr>
      <w:r>
        <w:t xml:space="preserve">назначение платежа: обеспечение исполнения Государственного контракта по </w:t>
      </w:r>
      <w:r w:rsidR="00E175EE">
        <w:t>запросу котировок</w:t>
      </w:r>
      <w:r>
        <w:t xml:space="preserve"> №________________________ (</w:t>
      </w:r>
      <w:r w:rsidRPr="00E2451B">
        <w:rPr>
          <w:i/>
        </w:rPr>
        <w:t xml:space="preserve">указать реестровый номер </w:t>
      </w:r>
      <w:r w:rsidR="00E175EE">
        <w:rPr>
          <w:i/>
        </w:rPr>
        <w:t>запроса котировок</w:t>
      </w:r>
      <w:r>
        <w:t>).</w:t>
      </w:r>
    </w:p>
    <w:p w:rsidR="00E2451B" w:rsidRDefault="00E2451B" w:rsidP="00E2451B">
      <w:pPr>
        <w:autoSpaceDE w:val="0"/>
        <w:autoSpaceDN w:val="0"/>
        <w:adjustRightInd w:val="0"/>
        <w:ind w:firstLine="709"/>
        <w:jc w:val="both"/>
      </w:pPr>
      <w:r>
        <w:lastRenderedPageBreak/>
        <w:t>Способ обеспечения исполнения Контракта и гарантийных обязательств определяется Поставщиком самостоятельно.</w:t>
      </w:r>
    </w:p>
    <w:p w:rsidR="00E2451B" w:rsidRDefault="00E2451B" w:rsidP="00E2451B">
      <w:pPr>
        <w:autoSpaceDE w:val="0"/>
        <w:autoSpaceDN w:val="0"/>
        <w:adjustRightInd w:val="0"/>
        <w:ind w:firstLine="709"/>
        <w:jc w:val="both"/>
      </w:pPr>
      <w:r>
        <w:t>7.3. Обеспечение исполнения Контракта должно быть действительно в течение всего срока действия Контракта, а в случае предоставления независимой гарантии в качестве обеспечения исполнения Контракта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N 44-ФЗ.</w:t>
      </w:r>
    </w:p>
    <w:p w:rsidR="00E2451B" w:rsidRDefault="00E2451B" w:rsidP="00E2451B">
      <w:pPr>
        <w:autoSpaceDE w:val="0"/>
        <w:autoSpaceDN w:val="0"/>
        <w:adjustRightInd w:val="0"/>
        <w:ind w:firstLine="709"/>
        <w:jc w:val="both"/>
      </w:pPr>
      <w:r>
        <w:t>Обеспечение гарантийных обязательств должно быть действительно в течение всего срока действия гарантийных обязательств, предусмотренных разделом 9 Контракта, а в случае предоставления независимой гарантии в качестве обеспечения гарантийных обязательств срок действия независимой гарантии должен превышать срок действия гарантийных обязательств, предусмотренных разделом 9 Контракта, не менее чем на один месяц.</w:t>
      </w:r>
    </w:p>
    <w:p w:rsidR="00E2451B" w:rsidRDefault="00E2451B" w:rsidP="00E2451B">
      <w:pPr>
        <w:autoSpaceDE w:val="0"/>
        <w:autoSpaceDN w:val="0"/>
        <w:adjustRightInd w:val="0"/>
        <w:ind w:firstLine="709"/>
        <w:jc w:val="both"/>
      </w:pPr>
      <w:r>
        <w:t>7.4.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rsidR="00E2451B" w:rsidRDefault="00E2451B" w:rsidP="00E2451B">
      <w:pPr>
        <w:autoSpaceDE w:val="0"/>
        <w:autoSpaceDN w:val="0"/>
        <w:adjustRightInd w:val="0"/>
        <w:ind w:firstLine="709"/>
        <w:jc w:val="both"/>
      </w:pPr>
      <w:r>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2451B" w:rsidRDefault="00E2451B" w:rsidP="00E2451B">
      <w:pPr>
        <w:autoSpaceDE w:val="0"/>
        <w:autoSpaceDN w:val="0"/>
        <w:adjustRightInd w:val="0"/>
        <w:ind w:firstLine="709"/>
        <w:jc w:val="both"/>
      </w:pPr>
      <w:r>
        <w:t>7.5.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пунктами 7.6 и 7.7 Контракта.</w:t>
      </w:r>
    </w:p>
    <w:p w:rsidR="00E2451B" w:rsidRDefault="00E2451B" w:rsidP="00E2451B">
      <w:pPr>
        <w:autoSpaceDE w:val="0"/>
        <w:autoSpaceDN w:val="0"/>
        <w:adjustRightInd w:val="0"/>
        <w:ind w:firstLine="709"/>
        <w:jc w:val="both"/>
      </w:pPr>
      <w: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соответствующий реестр контрактов, заключенных заказчиками (далее - реестр контрактов), предусмотренный статьей 103 Федерального закона N 44-ФЗ.</w:t>
      </w:r>
    </w:p>
    <w:p w:rsidR="00E2451B" w:rsidRDefault="00E2451B" w:rsidP="00E2451B">
      <w:pPr>
        <w:autoSpaceDE w:val="0"/>
        <w:autoSpaceDN w:val="0"/>
        <w:adjustRightInd w:val="0"/>
        <w:ind w:firstLine="709"/>
        <w:jc w:val="both"/>
      </w:pPr>
      <w:r>
        <w:t>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w:t>
      </w:r>
    </w:p>
    <w:p w:rsidR="00E2451B" w:rsidRDefault="00E2451B" w:rsidP="00E2451B">
      <w:pPr>
        <w:autoSpaceDE w:val="0"/>
        <w:autoSpaceDN w:val="0"/>
        <w:adjustRightInd w:val="0"/>
        <w:ind w:firstLine="709"/>
        <w:jc w:val="both"/>
      </w:pPr>
      <w: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w:t>
      </w:r>
    </w:p>
    <w:p w:rsidR="00E2451B" w:rsidRDefault="00E2451B" w:rsidP="00E2451B">
      <w:pPr>
        <w:autoSpaceDE w:val="0"/>
        <w:autoSpaceDN w:val="0"/>
        <w:adjustRightInd w:val="0"/>
        <w:ind w:firstLine="709"/>
        <w:jc w:val="both"/>
      </w:pPr>
      <w:r>
        <w:t>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пунктом 7.8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E2451B" w:rsidRDefault="00E2451B" w:rsidP="00E2451B">
      <w:pPr>
        <w:autoSpaceDE w:val="0"/>
        <w:autoSpaceDN w:val="0"/>
        <w:adjustRightInd w:val="0"/>
        <w:ind w:firstLine="709"/>
        <w:jc w:val="both"/>
      </w:pPr>
      <w:r>
        <w:t>7.7. Предусмотренное пунктами 7.4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10 Контракта.</w:t>
      </w:r>
    </w:p>
    <w:p w:rsidR="00E2451B" w:rsidRDefault="00E2451B" w:rsidP="00E2451B">
      <w:pPr>
        <w:autoSpaceDE w:val="0"/>
        <w:autoSpaceDN w:val="0"/>
        <w:adjustRightInd w:val="0"/>
        <w:ind w:firstLine="709"/>
        <w:jc w:val="both"/>
      </w:pPr>
      <w:r>
        <w:t>Такое уменьшение не допускается в случаях, определяемых Правительством Российской Федерации в соответствии с частью 7.3 статьи 96 Федерального закона N 44-ФЗ.</w:t>
      </w:r>
    </w:p>
    <w:p w:rsidR="00231615" w:rsidRPr="00435441" w:rsidRDefault="00E2451B" w:rsidP="00231615">
      <w:pPr>
        <w:autoSpaceDE w:val="0"/>
        <w:autoSpaceDN w:val="0"/>
        <w:adjustRightInd w:val="0"/>
        <w:ind w:firstLine="709"/>
        <w:jc w:val="both"/>
      </w:pPr>
      <w:r>
        <w:t xml:space="preserve">7.8. Возврат Поставщику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пунктами 7.4, 7.5 и 7.6 Контракта, производится в случае </w:t>
      </w:r>
      <w:r>
        <w:lastRenderedPageBreak/>
        <w:t xml:space="preserve">надлежащего исполнения обязательств по Контракту в течение 15 </w:t>
      </w:r>
      <w:r w:rsidRPr="00435441">
        <w:t xml:space="preserve">дней </w:t>
      </w:r>
      <w:r w:rsidR="00231615" w:rsidRPr="00435441">
        <w:t>со дня подписания документа о приемке</w:t>
      </w:r>
      <w:r w:rsidR="00231615" w:rsidRPr="00435441">
        <w:rPr>
          <w:rStyle w:val="aff0"/>
        </w:rPr>
        <w:footnoteReference w:id="6"/>
      </w:r>
      <w:r w:rsidR="00231615" w:rsidRPr="00435441">
        <w:t>.</w:t>
      </w:r>
    </w:p>
    <w:p w:rsidR="00E2451B" w:rsidRDefault="00E2451B" w:rsidP="00E2451B">
      <w:pPr>
        <w:autoSpaceDE w:val="0"/>
        <w:autoSpaceDN w:val="0"/>
        <w:adjustRightInd w:val="0"/>
        <w:ind w:firstLine="709"/>
        <w:jc w:val="both"/>
      </w:pPr>
      <w:r w:rsidRPr="00435441">
        <w:t xml:space="preserve"> Денежные средства, внесенные в качестве обеспечения гарантийных обязательств, возвращаются Заказчиком в течение 15 дней после получения письменного уведомления от Поставщика об окончании срока действия гарантийных обязательств, предусмотренных</w:t>
      </w:r>
      <w:r>
        <w:t xml:space="preserve"> разделом 9 Контракта, с учетом пункта 7.3 Контракта.</w:t>
      </w:r>
    </w:p>
    <w:p w:rsidR="00E2451B" w:rsidRDefault="00E2451B" w:rsidP="00E2451B">
      <w:pPr>
        <w:autoSpaceDE w:val="0"/>
        <w:autoSpaceDN w:val="0"/>
        <w:adjustRightInd w:val="0"/>
        <w:ind w:firstLine="709"/>
        <w:jc w:val="both"/>
      </w:pPr>
      <w:r>
        <w:t>7.9. В случае, если обеспечением исполнения Контракта и (или) гарантийных обязательств является внесение денежных средств на указанный Заказчиком счет, Заказчик при неисполнении или ненадлежащем исполнении Поставщиком любого из обязательств по Контракту и (или) гарантийных обязательств соответственно вправе удержать денежные средства.</w:t>
      </w:r>
    </w:p>
    <w:p w:rsidR="00E2451B" w:rsidRDefault="00E2451B" w:rsidP="00E2451B">
      <w:pPr>
        <w:autoSpaceDE w:val="0"/>
        <w:autoSpaceDN w:val="0"/>
        <w:adjustRightInd w:val="0"/>
        <w:ind w:firstLine="709"/>
        <w:jc w:val="both"/>
      </w:pPr>
      <w:r>
        <w:t>7.10. В случае, если обеспечением исполнения Контракта является безотзывная независимая гарантия, Заказчик при неисполнении или ненадлежащем исполнении Поставщиком любого из обязательств по Контракту вправе потребовать у Гаранта уплаты денежной суммы.</w:t>
      </w:r>
    </w:p>
    <w:p w:rsidR="00E2451B" w:rsidRDefault="00E2451B" w:rsidP="00AE404E">
      <w:pPr>
        <w:autoSpaceDE w:val="0"/>
        <w:autoSpaceDN w:val="0"/>
        <w:adjustRightInd w:val="0"/>
        <w:ind w:firstLine="709"/>
        <w:jc w:val="both"/>
      </w:pPr>
      <w:r>
        <w:t xml:space="preserve">7.11. </w:t>
      </w:r>
      <w:r w:rsidR="00AE404E">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w:t>
      </w:r>
      <w:r w:rsidR="00D42336">
        <w:t>З</w:t>
      </w:r>
      <w:r w:rsidR="00AE404E">
        <w:t>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t>.</w:t>
      </w:r>
    </w:p>
    <w:p w:rsidR="00E2451B" w:rsidRDefault="00E2451B" w:rsidP="00E2451B">
      <w:pPr>
        <w:autoSpaceDE w:val="0"/>
        <w:autoSpaceDN w:val="0"/>
        <w:adjustRightInd w:val="0"/>
        <w:ind w:firstLine="709"/>
        <w:jc w:val="both"/>
      </w:pPr>
      <w:r>
        <w:t>7.12.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7.4, 7.5, 7.6 и 7.7 Контракта.</w:t>
      </w:r>
    </w:p>
    <w:p w:rsidR="00E2451B" w:rsidRDefault="00E2451B" w:rsidP="00E2451B">
      <w:pPr>
        <w:autoSpaceDE w:val="0"/>
        <w:autoSpaceDN w:val="0"/>
        <w:adjustRightInd w:val="0"/>
        <w:ind w:firstLine="709"/>
        <w:jc w:val="both"/>
      </w:pPr>
      <w:r>
        <w:t>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в соответствии с пунктом 10.3 Контракта.</w:t>
      </w:r>
    </w:p>
    <w:p w:rsidR="00E2451B" w:rsidRDefault="00E2451B" w:rsidP="00E2451B">
      <w:pPr>
        <w:autoSpaceDE w:val="0"/>
        <w:autoSpaceDN w:val="0"/>
        <w:adjustRightInd w:val="0"/>
        <w:ind w:firstLine="709"/>
        <w:jc w:val="both"/>
      </w:pPr>
      <w:r>
        <w:t>7.13. Уменьшение в соответствии с пунктами 7.4 и 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подпунктом 7.6 Контракта информации в реестр контрактов, предусмотренный статьей 103 Федерального закона N 44-ФЗ.</w:t>
      </w:r>
    </w:p>
    <w:p w:rsidR="00E2451B" w:rsidRDefault="00E2451B" w:rsidP="00E2451B">
      <w:pPr>
        <w:autoSpaceDE w:val="0"/>
        <w:autoSpaceDN w:val="0"/>
        <w:adjustRightInd w:val="0"/>
        <w:ind w:firstLine="709"/>
        <w:jc w:val="both"/>
      </w:pPr>
      <w:r>
        <w:t>7.14. В случае предоставления нового обеспечения исполнения Контракта в соответствии с пунктами 7.4 и 7.12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E2451B" w:rsidRDefault="00E2451B" w:rsidP="00E2451B">
      <w:pPr>
        <w:autoSpaceDE w:val="0"/>
        <w:autoSpaceDN w:val="0"/>
        <w:adjustRightInd w:val="0"/>
        <w:ind w:firstLine="709"/>
        <w:jc w:val="both"/>
      </w:pPr>
      <w:r>
        <w:t>7.15. В случае, если по истечении срока действия независимой гарантии по вине Поставщика обязательства по Контракту не исполнены и в качестве нового обеспечения исполнения Контракта предоставляется независимая гарантия, срок действия такой независимой гарантии должен не менее чем на один месяц превышать срок, установленный Заказчиком для устранения несоответствий и/или недостатков, с учетом сроков, предусмотренных для повторной приемки.</w:t>
      </w:r>
    </w:p>
    <w:p w:rsidR="00344FAB" w:rsidRDefault="00344FAB" w:rsidP="00E2451B">
      <w:pPr>
        <w:autoSpaceDE w:val="0"/>
        <w:autoSpaceDN w:val="0"/>
        <w:adjustRightInd w:val="0"/>
        <w:ind w:firstLine="709"/>
        <w:jc w:val="both"/>
      </w:pPr>
      <w:r>
        <w:t>7.16.</w:t>
      </w:r>
      <w:r w:rsidRPr="00344FAB">
        <w:t>В случае, если участником закупки, с которым заключается Контракт, является казенное учреждение, положения Федерального закона N 44-ФЗ об обеспечении исполнения Контракта к такому участнику не применяются.</w:t>
      </w:r>
    </w:p>
    <w:p w:rsidR="00B226D4" w:rsidRPr="002419E1" w:rsidRDefault="00B226D4" w:rsidP="002F235D">
      <w:pPr>
        <w:autoSpaceDE w:val="0"/>
        <w:autoSpaceDN w:val="0"/>
        <w:adjustRightInd w:val="0"/>
        <w:jc w:val="both"/>
      </w:pPr>
    </w:p>
    <w:p w:rsidR="00B226D4" w:rsidRPr="002419E1" w:rsidRDefault="00B226D4" w:rsidP="00B226D4">
      <w:pPr>
        <w:autoSpaceDE w:val="0"/>
        <w:autoSpaceDN w:val="0"/>
        <w:adjustRightInd w:val="0"/>
        <w:jc w:val="center"/>
        <w:outlineLvl w:val="1"/>
        <w:rPr>
          <w:b/>
        </w:rPr>
      </w:pPr>
      <w:r w:rsidRPr="002419E1">
        <w:rPr>
          <w:b/>
        </w:rPr>
        <w:t>8. Особые условия</w:t>
      </w:r>
    </w:p>
    <w:p w:rsidR="00B226D4" w:rsidRPr="002419E1" w:rsidRDefault="00B226D4" w:rsidP="00B226D4">
      <w:pPr>
        <w:autoSpaceDE w:val="0"/>
        <w:autoSpaceDN w:val="0"/>
        <w:adjustRightInd w:val="0"/>
        <w:ind w:firstLine="709"/>
        <w:jc w:val="both"/>
      </w:pPr>
      <w:bookmarkStart w:id="26" w:name="P315"/>
      <w:bookmarkEnd w:id="26"/>
      <w:r w:rsidRPr="002419E1">
        <w:t xml:space="preserve">8.1. В случае сокращения потребности в поставке Товара и невозможности Заказчика выдать направления на все количество Товара, предусмотренное Контрактом, по соглашению Сторон допускается сокращение общего количества Товара, поставляемого по Контракту, с учетом требований Федерального </w:t>
      </w:r>
      <w:hyperlink r:id="rId35" w:history="1">
        <w:r w:rsidRPr="002419E1">
          <w:t>закона</w:t>
        </w:r>
      </w:hyperlink>
      <w:r w:rsidRPr="002419E1">
        <w:t xml:space="preserve"> N 44-ФЗ. Поставщик должен получить от Заказчика уведомление о необходимости сокращения общего количества Товара в течение 5 рабочих дней с даты наступления такой необходимости. При этом Заказчик обязан оплатить Поставщику фактически поставленный и выданный Получателям Товар в порядке и на условиях, предусмотренных Контрактом.</w:t>
      </w:r>
    </w:p>
    <w:p w:rsidR="00B226D4" w:rsidRPr="002419E1" w:rsidRDefault="00B226D4" w:rsidP="00B226D4">
      <w:pPr>
        <w:autoSpaceDE w:val="0"/>
        <w:autoSpaceDN w:val="0"/>
        <w:adjustRightInd w:val="0"/>
        <w:ind w:firstLine="709"/>
        <w:jc w:val="both"/>
      </w:pPr>
      <w:r w:rsidRPr="002419E1">
        <w:t>8.2. В случае применения между Сторонами электронного взаимодействия Стороны договорились:</w:t>
      </w:r>
    </w:p>
    <w:p w:rsidR="00B226D4" w:rsidRPr="002419E1" w:rsidRDefault="00B226D4" w:rsidP="00B226D4">
      <w:pPr>
        <w:autoSpaceDE w:val="0"/>
        <w:autoSpaceDN w:val="0"/>
        <w:adjustRightInd w:val="0"/>
        <w:ind w:firstLine="709"/>
        <w:jc w:val="both"/>
      </w:pPr>
      <w:r w:rsidRPr="002419E1">
        <w:t>8.2.1. Оформлять первичные учетные документы и иные сопутствующие документы в форме электронных документов, подписанных усиленной квалифицированной электронной подписью (далее соответственно - УКЭП, электронные документы), включая, но не ограничиваясь следующими:</w:t>
      </w:r>
    </w:p>
    <w:p w:rsidR="00B226D4" w:rsidRPr="002419E1" w:rsidRDefault="00B226D4" w:rsidP="00B226D4">
      <w:pPr>
        <w:autoSpaceDE w:val="0"/>
        <w:autoSpaceDN w:val="0"/>
        <w:adjustRightInd w:val="0"/>
        <w:ind w:firstLine="709"/>
        <w:jc w:val="both"/>
      </w:pPr>
      <w:r w:rsidRPr="002419E1">
        <w:t>- документы на поставку Товара, а также отдельных этапов поставки Товара, включая все документы, предоставление которых предусмотрено в целях осуществления приемки поставленного Товара, а также отдельных этапов поставки Товара;</w:t>
      </w:r>
    </w:p>
    <w:p w:rsidR="00B226D4" w:rsidRPr="002419E1" w:rsidRDefault="00B226D4" w:rsidP="00B226D4">
      <w:pPr>
        <w:autoSpaceDE w:val="0"/>
        <w:autoSpaceDN w:val="0"/>
        <w:adjustRightInd w:val="0"/>
        <w:ind w:firstLine="709"/>
        <w:jc w:val="both"/>
      </w:pPr>
      <w:r w:rsidRPr="002419E1">
        <w:t>- документы о результатах такой приемки;</w:t>
      </w:r>
    </w:p>
    <w:p w:rsidR="00B226D4" w:rsidRPr="002419E1" w:rsidRDefault="00B226D4" w:rsidP="00B226D4">
      <w:pPr>
        <w:autoSpaceDE w:val="0"/>
        <w:autoSpaceDN w:val="0"/>
        <w:adjustRightInd w:val="0"/>
        <w:ind w:firstLine="709"/>
        <w:jc w:val="both"/>
      </w:pPr>
      <w:r w:rsidRPr="002419E1">
        <w:t>- документы на оплату поставленного Товара, а также отдельных этапов поставки Товара;</w:t>
      </w:r>
    </w:p>
    <w:p w:rsidR="00B226D4" w:rsidRPr="002419E1" w:rsidRDefault="00B226D4" w:rsidP="00B226D4">
      <w:pPr>
        <w:autoSpaceDE w:val="0"/>
        <w:autoSpaceDN w:val="0"/>
        <w:adjustRightInd w:val="0"/>
        <w:ind w:firstLine="709"/>
        <w:jc w:val="both"/>
      </w:pPr>
      <w:r w:rsidRPr="002419E1">
        <w:t>- дополнительные соглашения к Контракту;</w:t>
      </w:r>
    </w:p>
    <w:p w:rsidR="00B226D4" w:rsidRPr="002419E1" w:rsidRDefault="00B226D4" w:rsidP="00B226D4">
      <w:pPr>
        <w:autoSpaceDE w:val="0"/>
        <w:autoSpaceDN w:val="0"/>
        <w:adjustRightInd w:val="0"/>
        <w:ind w:firstLine="709"/>
        <w:jc w:val="both"/>
      </w:pPr>
      <w:r w:rsidRPr="002419E1">
        <w:t>- требования об оплате неустоек (штрафов, пеней).</w:t>
      </w:r>
    </w:p>
    <w:p w:rsidR="00B226D4" w:rsidRPr="002419E1" w:rsidRDefault="00B226D4" w:rsidP="00B226D4">
      <w:pPr>
        <w:autoSpaceDE w:val="0"/>
        <w:autoSpaceDN w:val="0"/>
        <w:adjustRightInd w:val="0"/>
        <w:ind w:firstLine="709"/>
        <w:jc w:val="both"/>
      </w:pPr>
      <w:r w:rsidRPr="002419E1">
        <w:t xml:space="preserve">8.2.2. Осуществлять обмен электронными документами с обязательным применением УКЭП, для чего обеспечить получение Сторонами сертификатов ключа проверки электронной подписи в аккредитованном удостоверяющем центре в соответствии нормами Федерального </w:t>
      </w:r>
      <w:hyperlink r:id="rId36" w:history="1">
        <w:r w:rsidRPr="002419E1">
          <w:t>закона</w:t>
        </w:r>
      </w:hyperlink>
      <w:r w:rsidRPr="002419E1">
        <w:t xml:space="preserve"> от 6 апреля 2011 г. N 63-ФЗ "Об электронной подписи".</w:t>
      </w:r>
    </w:p>
    <w:p w:rsidR="00B226D4" w:rsidRPr="002419E1" w:rsidRDefault="00B226D4" w:rsidP="00B226D4">
      <w:pPr>
        <w:autoSpaceDE w:val="0"/>
        <w:autoSpaceDN w:val="0"/>
        <w:adjustRightInd w:val="0"/>
        <w:ind w:firstLine="709"/>
        <w:jc w:val="both"/>
      </w:pPr>
      <w:r w:rsidRPr="002419E1">
        <w:t>8.2.3. При осуществлении обмена электронными документами использовать форматы документов, которые утверждены приказами Федеральной налоговой службы. Если форматы документов не утверждены, то Стороны используют согласованные между собой форматы.</w:t>
      </w:r>
    </w:p>
    <w:p w:rsidR="00B226D4" w:rsidRPr="002419E1" w:rsidRDefault="00B226D4" w:rsidP="00B226D4">
      <w:pPr>
        <w:autoSpaceDE w:val="0"/>
        <w:autoSpaceDN w:val="0"/>
        <w:adjustRightInd w:val="0"/>
        <w:ind w:firstLine="709"/>
        <w:jc w:val="both"/>
      </w:pPr>
      <w:r w:rsidRPr="002419E1">
        <w:t>8.2.4.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B226D4" w:rsidRPr="002419E1" w:rsidRDefault="00B226D4" w:rsidP="00B226D4">
      <w:pPr>
        <w:autoSpaceDE w:val="0"/>
        <w:autoSpaceDN w:val="0"/>
        <w:adjustRightInd w:val="0"/>
        <w:ind w:firstLine="709"/>
        <w:jc w:val="both"/>
      </w:pPr>
      <w:r w:rsidRPr="002419E1">
        <w:t>8.2.5. Электронный документ, подписанный УКЭП,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rsidR="00B226D4" w:rsidRPr="002419E1" w:rsidRDefault="00B226D4" w:rsidP="00B226D4">
      <w:pPr>
        <w:widowControl w:val="0"/>
        <w:suppressAutoHyphens/>
        <w:autoSpaceDE w:val="0"/>
        <w:jc w:val="center"/>
        <w:outlineLvl w:val="1"/>
        <w:rPr>
          <w:rFonts w:eastAsia="Arial"/>
          <w:b/>
          <w:lang w:eastAsia="ar-SA"/>
        </w:rPr>
      </w:pPr>
      <w:bookmarkStart w:id="27" w:name="P328"/>
      <w:bookmarkStart w:id="28" w:name="P340"/>
      <w:bookmarkEnd w:id="27"/>
      <w:bookmarkEnd w:id="28"/>
      <w:r w:rsidRPr="002419E1">
        <w:rPr>
          <w:rFonts w:eastAsia="Arial"/>
          <w:b/>
          <w:lang w:eastAsia="ar-SA"/>
        </w:rPr>
        <w:t>9. Гарантии качества</w:t>
      </w:r>
    </w:p>
    <w:p w:rsidR="00B226D4" w:rsidRPr="002419E1" w:rsidRDefault="00B226D4" w:rsidP="00B226D4">
      <w:pPr>
        <w:widowControl w:val="0"/>
        <w:suppressAutoHyphens/>
        <w:autoSpaceDE w:val="0"/>
        <w:ind w:firstLine="709"/>
        <w:jc w:val="both"/>
        <w:rPr>
          <w:rFonts w:eastAsia="Arial"/>
          <w:lang w:eastAsia="ar-SA"/>
        </w:rPr>
      </w:pPr>
      <w:r w:rsidRPr="002419E1">
        <w:rPr>
          <w:rFonts w:eastAsia="Arial"/>
          <w:lang w:eastAsia="ar-SA"/>
        </w:rPr>
        <w:t>9.1. Поставщик гарантирует, что поставляемый по Контракту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 обычных условиях. На Товаре не должно быть механических повреждений.</w:t>
      </w:r>
    </w:p>
    <w:p w:rsidR="00B226D4" w:rsidRDefault="00B226D4" w:rsidP="00B226D4">
      <w:pPr>
        <w:widowControl w:val="0"/>
        <w:suppressAutoHyphens/>
        <w:ind w:firstLine="709"/>
        <w:jc w:val="both"/>
        <w:rPr>
          <w:lang w:eastAsia="ar-SA"/>
        </w:rPr>
      </w:pPr>
      <w:r w:rsidRPr="002419E1">
        <w:rPr>
          <w:lang w:eastAsia="ar-SA"/>
        </w:rPr>
        <w:t>9.2. Поставщик гарантирует, что поставляемый Товар соответствует стандартам на данные виды Товара, а также требованиям технического задания.</w:t>
      </w:r>
    </w:p>
    <w:p w:rsidR="00E2451B" w:rsidRPr="00E2451B" w:rsidRDefault="00E2451B" w:rsidP="00E2451B">
      <w:pPr>
        <w:widowControl w:val="0"/>
        <w:suppressAutoHyphens/>
        <w:ind w:firstLine="709"/>
        <w:jc w:val="both"/>
        <w:rPr>
          <w:rFonts w:eastAsia="Lucida Sans Unicode"/>
          <w:kern w:val="2"/>
          <w:lang w:eastAsia="ar-SA"/>
        </w:rPr>
      </w:pPr>
      <w:r w:rsidRPr="00E2451B">
        <w:rPr>
          <w:rFonts w:eastAsia="Lucida Sans Unicode"/>
          <w:kern w:val="2"/>
          <w:lang w:eastAsia="ar-SA"/>
        </w:rPr>
        <w:t>9.3. При передаче Товара Получателям Поставщик предоставляет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по Контракту Товара.</w:t>
      </w:r>
    </w:p>
    <w:p w:rsidR="00E2451B" w:rsidRPr="00E2451B" w:rsidRDefault="00E2451B" w:rsidP="00E2451B">
      <w:pPr>
        <w:widowControl w:val="0"/>
        <w:suppressAutoHyphens/>
        <w:ind w:firstLine="709"/>
        <w:jc w:val="both"/>
        <w:rPr>
          <w:rFonts w:eastAsia="Lucida Sans Unicode"/>
          <w:kern w:val="2"/>
          <w:lang w:eastAsia="ar-SA"/>
        </w:rPr>
      </w:pPr>
      <w:r w:rsidRPr="00E2451B">
        <w:rPr>
          <w:rFonts w:eastAsia="Lucida Sans Unicode"/>
          <w:kern w:val="2"/>
          <w:lang w:eastAsia="ar-SA"/>
        </w:rPr>
        <w:lastRenderedPageBreak/>
        <w:t xml:space="preserve">9.4. Гарантийный срок Товара составляет </w:t>
      </w:r>
      <w:r w:rsidR="00C67558">
        <w:rPr>
          <w:rFonts w:eastAsia="Lucida Sans Unicode"/>
          <w:kern w:val="2"/>
          <w:lang w:eastAsia="ar-SA"/>
        </w:rPr>
        <w:t>24</w:t>
      </w:r>
      <w:r w:rsidR="009A3C6A">
        <w:rPr>
          <w:rFonts w:eastAsia="Lucida Sans Unicode"/>
          <w:kern w:val="2"/>
          <w:lang w:eastAsia="ar-SA"/>
        </w:rPr>
        <w:t xml:space="preserve"> (Д</w:t>
      </w:r>
      <w:r w:rsidR="007400C3">
        <w:rPr>
          <w:rFonts w:eastAsia="Lucida Sans Unicode"/>
          <w:kern w:val="2"/>
          <w:lang w:eastAsia="ar-SA"/>
        </w:rPr>
        <w:t>в</w:t>
      </w:r>
      <w:r w:rsidR="00C67558">
        <w:rPr>
          <w:rFonts w:eastAsia="Lucida Sans Unicode"/>
          <w:kern w:val="2"/>
          <w:lang w:eastAsia="ar-SA"/>
        </w:rPr>
        <w:t>адцать четыре</w:t>
      </w:r>
      <w:r w:rsidR="009A3C6A">
        <w:rPr>
          <w:rFonts w:eastAsia="Lucida Sans Unicode"/>
          <w:kern w:val="2"/>
          <w:lang w:eastAsia="ar-SA"/>
        </w:rPr>
        <w:t>)</w:t>
      </w:r>
      <w:r w:rsidRPr="00E2451B">
        <w:rPr>
          <w:rFonts w:eastAsia="Lucida Sans Unicode"/>
          <w:kern w:val="2"/>
          <w:lang w:eastAsia="ar-SA"/>
        </w:rPr>
        <w:t xml:space="preserve"> месяц</w:t>
      </w:r>
      <w:r w:rsidR="00C67558">
        <w:rPr>
          <w:rFonts w:eastAsia="Lucida Sans Unicode"/>
          <w:kern w:val="2"/>
          <w:lang w:eastAsia="ar-SA"/>
        </w:rPr>
        <w:t>а</w:t>
      </w:r>
      <w:r w:rsidRPr="00E2451B">
        <w:rPr>
          <w:rFonts w:eastAsia="Lucida Sans Unicode"/>
          <w:kern w:val="2"/>
          <w:lang w:eastAsia="ar-SA"/>
        </w:rPr>
        <w:t xml:space="preserve"> со дня подписания Получателем акта приема-передачи Товара или получения Товара Получателем посредством службы доставки (почтовым отправлением). Установленный настоящим пунктом Контракта срок не распространяется на случаи нарушения Получателем условий и требований к эксплуатации Товара.</w:t>
      </w:r>
    </w:p>
    <w:p w:rsidR="00E2451B" w:rsidRPr="00E2451B" w:rsidRDefault="00E2451B" w:rsidP="00E2451B">
      <w:pPr>
        <w:widowControl w:val="0"/>
        <w:suppressAutoHyphens/>
        <w:ind w:firstLine="709"/>
        <w:jc w:val="both"/>
        <w:rPr>
          <w:rFonts w:eastAsia="Lucida Sans Unicode"/>
          <w:kern w:val="2"/>
          <w:lang w:eastAsia="ar-SA"/>
        </w:rPr>
      </w:pPr>
      <w:r w:rsidRPr="00E2451B">
        <w:rPr>
          <w:rFonts w:eastAsia="Lucida Sans Unicode"/>
          <w:kern w:val="2"/>
          <w:lang w:eastAsia="ar-SA"/>
        </w:rPr>
        <w:t>9.5. 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E2451B" w:rsidRPr="00E2451B" w:rsidRDefault="00E2451B" w:rsidP="00E2451B">
      <w:pPr>
        <w:widowControl w:val="0"/>
        <w:suppressAutoHyphens/>
        <w:ind w:firstLine="709"/>
        <w:jc w:val="both"/>
        <w:rPr>
          <w:rFonts w:eastAsia="Lucida Sans Unicode"/>
          <w:kern w:val="2"/>
          <w:lang w:eastAsia="ar-SA"/>
        </w:rPr>
      </w:pPr>
      <w:r w:rsidRPr="00E2451B">
        <w:rPr>
          <w:rFonts w:eastAsia="Lucida Sans Unicode"/>
          <w:kern w:val="2"/>
          <w:lang w:eastAsia="ar-SA"/>
        </w:rPr>
        <w:t xml:space="preserve">Срок выполнения гарантийного ремонта Товара не должен превышать </w:t>
      </w:r>
      <w:r>
        <w:rPr>
          <w:rFonts w:eastAsia="Lucida Sans Unicode"/>
          <w:kern w:val="2"/>
          <w:lang w:eastAsia="ar-SA"/>
        </w:rPr>
        <w:t>20</w:t>
      </w:r>
      <w:r w:rsidRPr="00E2451B">
        <w:rPr>
          <w:rFonts w:eastAsia="Lucida Sans Unicode"/>
          <w:kern w:val="2"/>
          <w:lang w:eastAsia="ar-SA"/>
        </w:rPr>
        <w:t xml:space="preserve"> рабочих дней со дня обращения Получателя (Заказчика).</w:t>
      </w:r>
    </w:p>
    <w:p w:rsidR="00E2451B" w:rsidRPr="00E2451B" w:rsidRDefault="00E2451B" w:rsidP="00E2451B">
      <w:pPr>
        <w:widowControl w:val="0"/>
        <w:suppressAutoHyphens/>
        <w:ind w:firstLine="709"/>
        <w:jc w:val="both"/>
        <w:rPr>
          <w:rFonts w:eastAsia="Lucida Sans Unicode"/>
          <w:kern w:val="2"/>
          <w:lang w:eastAsia="ar-SA"/>
        </w:rPr>
      </w:pPr>
      <w:r w:rsidRPr="00E2451B">
        <w:rPr>
          <w:rFonts w:eastAsia="Lucida Sans Unicode"/>
          <w:kern w:val="2"/>
          <w:lang w:eastAsia="ar-SA"/>
        </w:rPr>
        <w:t xml:space="preserve">Срок осуществления замены Товара не должен превышать </w:t>
      </w:r>
      <w:r>
        <w:rPr>
          <w:rFonts w:eastAsia="Lucida Sans Unicode"/>
          <w:kern w:val="2"/>
          <w:lang w:eastAsia="ar-SA"/>
        </w:rPr>
        <w:t>7</w:t>
      </w:r>
      <w:r w:rsidRPr="00E2451B">
        <w:rPr>
          <w:rFonts w:eastAsia="Lucida Sans Unicode"/>
          <w:kern w:val="2"/>
          <w:lang w:eastAsia="ar-SA"/>
        </w:rPr>
        <w:t xml:space="preserve"> рабочих дней со дня обращения Получателя (Заказчика).</w:t>
      </w:r>
    </w:p>
    <w:p w:rsidR="00E2451B" w:rsidRPr="00E2451B" w:rsidRDefault="00E2451B" w:rsidP="00E2451B">
      <w:pPr>
        <w:widowControl w:val="0"/>
        <w:suppressAutoHyphens/>
        <w:ind w:firstLine="709"/>
        <w:jc w:val="both"/>
        <w:rPr>
          <w:rFonts w:eastAsia="Lucida Sans Unicode"/>
          <w:kern w:val="2"/>
          <w:lang w:eastAsia="ar-SA"/>
        </w:rPr>
      </w:pPr>
      <w:r w:rsidRPr="00E2451B">
        <w:rPr>
          <w:rFonts w:eastAsia="Lucida Sans Unicode"/>
          <w:kern w:val="2"/>
          <w:lang w:eastAsia="ar-SA"/>
        </w:rPr>
        <w:t>9.6. При передаче Получателем Товара на гарантийный ремонт или для замены Поставщик выдает Получателю документ, подтверждающий получение данного Товара Поставщиком.</w:t>
      </w:r>
    </w:p>
    <w:p w:rsidR="00E2451B" w:rsidRPr="002419E1" w:rsidRDefault="00E2451B" w:rsidP="00E2451B">
      <w:pPr>
        <w:widowControl w:val="0"/>
        <w:suppressAutoHyphens/>
        <w:ind w:firstLine="709"/>
        <w:jc w:val="both"/>
        <w:rPr>
          <w:rFonts w:eastAsia="Lucida Sans Unicode"/>
          <w:kern w:val="2"/>
          <w:lang w:eastAsia="ar-SA"/>
        </w:rPr>
      </w:pPr>
      <w:r w:rsidRPr="00E2451B">
        <w:rPr>
          <w:rFonts w:eastAsia="Lucida Sans Unicode"/>
          <w:kern w:val="2"/>
          <w:lang w:eastAsia="ar-SA"/>
        </w:rPr>
        <w:t>9.7. Поставщик обеспечивает возможность приемки Товара на гарантийный ремонт (если Товар подлежит гарантийному ремонту) или для его замены по фактическому месту проживания Получателя с последующей доставкой Товара до Получателя по указанному адресу с подъемом на этаж.</w:t>
      </w:r>
    </w:p>
    <w:p w:rsidR="00B226D4" w:rsidRPr="00E769BE" w:rsidRDefault="00B226D4" w:rsidP="00B226D4">
      <w:pPr>
        <w:widowControl w:val="0"/>
        <w:suppressAutoHyphens/>
        <w:autoSpaceDE w:val="0"/>
        <w:jc w:val="center"/>
        <w:outlineLvl w:val="1"/>
        <w:rPr>
          <w:rFonts w:eastAsia="Arial"/>
          <w:b/>
          <w:lang w:eastAsia="ar-SA"/>
        </w:rPr>
      </w:pPr>
      <w:r w:rsidRPr="00E769BE">
        <w:rPr>
          <w:rFonts w:eastAsia="Arial"/>
          <w:b/>
          <w:lang w:eastAsia="ar-SA"/>
        </w:rPr>
        <w:t>10. Ответственность Сторон</w:t>
      </w:r>
    </w:p>
    <w:p w:rsidR="00B226D4" w:rsidRPr="00E769BE" w:rsidRDefault="00B226D4" w:rsidP="00B226D4">
      <w:pPr>
        <w:widowControl w:val="0"/>
        <w:suppressAutoHyphens/>
        <w:autoSpaceDE w:val="0"/>
        <w:ind w:firstLine="709"/>
        <w:jc w:val="both"/>
        <w:rPr>
          <w:rFonts w:eastAsia="Arial"/>
          <w:lang w:eastAsia="ar-SA"/>
        </w:rPr>
      </w:pPr>
      <w:r w:rsidRPr="00E769BE">
        <w:rPr>
          <w:rFonts w:eastAsia="Arial"/>
          <w:lang w:eastAsia="ar-SA"/>
        </w:rPr>
        <w:t>10.1.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r w:rsidRPr="00E769BE">
        <w:rPr>
          <w:rFonts w:eastAsia="Arial"/>
          <w:vertAlign w:val="superscript"/>
          <w:lang w:eastAsia="ar-SA"/>
        </w:rPr>
        <w:footnoteReference w:id="7"/>
      </w:r>
    </w:p>
    <w:p w:rsidR="00B226D4" w:rsidRPr="00E769BE" w:rsidRDefault="00B226D4" w:rsidP="00B226D4">
      <w:pPr>
        <w:widowControl w:val="0"/>
        <w:suppressAutoHyphens/>
        <w:autoSpaceDE w:val="0"/>
        <w:ind w:firstLine="567"/>
        <w:jc w:val="both"/>
        <w:rPr>
          <w:rFonts w:eastAsia="Arial"/>
          <w:lang w:eastAsia="ar-SA"/>
        </w:rPr>
      </w:pPr>
      <w:r w:rsidRPr="00E769BE">
        <w:rPr>
          <w:rFonts w:eastAsia="Arial"/>
          <w:lang w:eastAsia="ar-SA"/>
        </w:rPr>
        <w:t>В случае составления отрицательного заключения по итогам проведения Заказчиком экспертизы результатов исполнения Контракта (отдельного этапа исполнения Контракта), а также заключения, при котором выявленные несоответствия и/или недостатки не препятствуют приемке поставленного Товара, Заказчик имеет право начислять штрафы и пени начиная со дня, следующего после дня истечения установленного Контрактом срока исполнения обязательства, до дня устранения выявленных несоответствий и/или недостатков.</w:t>
      </w:r>
    </w:p>
    <w:p w:rsidR="00B226D4" w:rsidRPr="00E769BE" w:rsidRDefault="00B226D4" w:rsidP="00B226D4">
      <w:pPr>
        <w:widowControl w:val="0"/>
        <w:suppressAutoHyphens/>
        <w:autoSpaceDE w:val="0"/>
        <w:ind w:firstLine="567"/>
        <w:jc w:val="both"/>
        <w:rPr>
          <w:rFonts w:eastAsia="Arial"/>
          <w:lang w:eastAsia="ar-SA"/>
        </w:rPr>
      </w:pPr>
      <w:r w:rsidRPr="00E769BE">
        <w:rPr>
          <w:rFonts w:eastAsia="Arial"/>
          <w:lang w:eastAsia="ar-SA"/>
        </w:rPr>
        <w:t>10.2. В случае просрочки исполнения Поставщиком обязательств</w:t>
      </w:r>
      <w:r w:rsidR="00E53AB8" w:rsidRPr="00E53AB8">
        <w:t xml:space="preserve"> </w:t>
      </w:r>
      <w:r w:rsidR="00E53AB8" w:rsidRPr="00E53AB8">
        <w:rPr>
          <w:rFonts w:eastAsia="Arial"/>
          <w:lang w:eastAsia="ar-SA"/>
        </w:rPr>
        <w:t>(в том числе гарантийного обязательства)</w:t>
      </w:r>
      <w:r w:rsidRPr="00E769BE">
        <w:rPr>
          <w:rFonts w:eastAsia="Arial"/>
          <w:lang w:eastAsia="ar-SA"/>
        </w:rPr>
        <w:t>,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пени).</w:t>
      </w:r>
    </w:p>
    <w:p w:rsidR="00B226D4" w:rsidRPr="00E769BE" w:rsidRDefault="00B226D4" w:rsidP="00B226D4">
      <w:pPr>
        <w:widowControl w:val="0"/>
        <w:suppressAutoHyphens/>
        <w:autoSpaceDE w:val="0"/>
        <w:ind w:firstLine="567"/>
        <w:jc w:val="both"/>
        <w:rPr>
          <w:rFonts w:eastAsia="Arial"/>
          <w:lang w:eastAsia="ar-SA"/>
        </w:rPr>
      </w:pPr>
      <w:bookmarkStart w:id="29" w:name="P345"/>
      <w:bookmarkEnd w:id="29"/>
      <w:r w:rsidRPr="00E769BE">
        <w:rPr>
          <w:rFonts w:eastAsia="Arial"/>
          <w:lang w:eastAsia="ar-SA"/>
        </w:rPr>
        <w:t>10.3.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B226D4" w:rsidRPr="00E769BE" w:rsidRDefault="00B226D4" w:rsidP="00B226D4">
      <w:pPr>
        <w:tabs>
          <w:tab w:val="left" w:pos="567"/>
        </w:tabs>
        <w:suppressAutoHyphens/>
        <w:autoSpaceDE w:val="0"/>
        <w:autoSpaceDN w:val="0"/>
        <w:adjustRightInd w:val="0"/>
        <w:ind w:firstLine="567"/>
        <w:jc w:val="both"/>
      </w:pPr>
      <w:r w:rsidRPr="00E769BE">
        <w:lastRenderedPageBreak/>
        <w:t>10.4. За каждый факт неисполнения или ненадлежащего исполнения Поставщиком обязательства, предусмотренного Контрактом,</w:t>
      </w:r>
      <w:r w:rsidRPr="00E769BE">
        <w:rPr>
          <w:rFonts w:ascii="Calibri" w:hAnsi="Calibri"/>
          <w:sz w:val="22"/>
          <w:szCs w:val="22"/>
          <w:lang w:eastAsia="ar-SA"/>
        </w:rPr>
        <w:t xml:space="preserve"> </w:t>
      </w:r>
      <w:r w:rsidRPr="00E769BE">
        <w:t>которое не имеет стоимостного выражения, Поставщик выплачивает Заказчику штраф в размере ________(_________) рублей __ копеек.</w:t>
      </w:r>
      <w:r w:rsidRPr="00E769BE">
        <w:rPr>
          <w:bCs/>
          <w:kern w:val="2"/>
          <w:vertAlign w:val="superscript"/>
        </w:rPr>
        <w:t xml:space="preserve"> </w:t>
      </w:r>
      <w:r w:rsidRPr="00E769BE">
        <w:rPr>
          <w:bCs/>
          <w:kern w:val="2"/>
          <w:vertAlign w:val="superscript"/>
        </w:rPr>
        <w:footnoteReference w:id="8"/>
      </w:r>
    </w:p>
    <w:p w:rsidR="00B226D4" w:rsidRPr="00E769BE" w:rsidRDefault="00B226D4" w:rsidP="00B226D4">
      <w:pPr>
        <w:suppressAutoHyphens/>
        <w:autoSpaceDE w:val="0"/>
        <w:autoSpaceDN w:val="0"/>
        <w:adjustRightInd w:val="0"/>
        <w:ind w:firstLine="567"/>
        <w:jc w:val="both"/>
      </w:pPr>
      <w:bookmarkStart w:id="30" w:name="P360"/>
      <w:bookmarkEnd w:id="30"/>
      <w:r w:rsidRPr="00E769BE">
        <w:t xml:space="preserve">10.5.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7" w:history="1">
        <w:r w:rsidRPr="00E769BE">
          <w:t>законом</w:t>
        </w:r>
      </w:hyperlink>
      <w:r w:rsidRPr="00E769BE">
        <w:t xml:space="preserve">  N 44-ФЗ), предложившим наиболее высокую цену за право заключения  Контракта  (за  исключением  просрочки  исполнения  Поставщиком обязательств, предусмотренных Контрактом), Поставщик  выплачивает Заказчику штраф в размере ________ (_________) рублей __ копеек.</w:t>
      </w:r>
      <w:r w:rsidRPr="00E769BE">
        <w:rPr>
          <w:vertAlign w:val="superscript"/>
        </w:rPr>
        <w:footnoteReference w:id="9"/>
      </w:r>
      <w:r w:rsidRPr="00E769BE">
        <w:t xml:space="preserve">   </w:t>
      </w:r>
    </w:p>
    <w:p w:rsidR="00B226D4" w:rsidRDefault="00B226D4" w:rsidP="00B226D4">
      <w:pPr>
        <w:autoSpaceDE w:val="0"/>
        <w:autoSpaceDN w:val="0"/>
        <w:adjustRightInd w:val="0"/>
        <w:ind w:firstLine="567"/>
        <w:jc w:val="both"/>
      </w:pPr>
      <w:r>
        <w:t xml:space="preserve">10.6.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38" w:history="1">
        <w:r>
          <w:rPr>
            <w:rStyle w:val="ad"/>
          </w:rPr>
          <w:t>пунктом 1 части 1</w:t>
        </w:r>
      </w:hyperlink>
      <w:r>
        <w:t xml:space="preserve"> статьи  30 Федерального закона N 44-ФЗ (за исключением просрочки исполнения Поставщиком обязательств, предусмотренных    Контрактом),  Поставщик выплачивает Заказчику штраф в размере ___% цены Контракта (этапа), что составляет ________ (_________) рублей __________ копеек</w:t>
      </w:r>
      <w:r>
        <w:rPr>
          <w:vertAlign w:val="superscript"/>
        </w:rPr>
        <w:footnoteReference w:id="10"/>
      </w:r>
      <w:r>
        <w:t>.</w:t>
      </w:r>
    </w:p>
    <w:p w:rsidR="00B226D4" w:rsidRDefault="00B226D4" w:rsidP="00B226D4">
      <w:pPr>
        <w:widowControl w:val="0"/>
        <w:autoSpaceDE w:val="0"/>
        <w:ind w:firstLine="567"/>
        <w:jc w:val="both"/>
        <w:rPr>
          <w:rFonts w:eastAsia="Arial"/>
          <w:lang w:eastAsia="ar-SA"/>
        </w:rPr>
      </w:pPr>
      <w:r>
        <w:rPr>
          <w:rFonts w:eastAsia="Arial"/>
        </w:rPr>
        <w:t>10.7.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226D4" w:rsidRDefault="00B226D4" w:rsidP="00B226D4">
      <w:pPr>
        <w:widowControl w:val="0"/>
        <w:autoSpaceDE w:val="0"/>
        <w:ind w:firstLine="567"/>
        <w:jc w:val="both"/>
        <w:rPr>
          <w:rFonts w:eastAsia="Arial"/>
        </w:rPr>
      </w:pPr>
      <w:r>
        <w:rPr>
          <w:rFonts w:eastAsia="Arial"/>
        </w:rPr>
        <w:t>10.8.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пени).</w:t>
      </w:r>
    </w:p>
    <w:p w:rsidR="00B226D4" w:rsidRDefault="00B226D4" w:rsidP="00B226D4">
      <w:pPr>
        <w:widowControl w:val="0"/>
        <w:autoSpaceDE w:val="0"/>
        <w:ind w:firstLine="567"/>
        <w:jc w:val="both"/>
        <w:rPr>
          <w:rFonts w:eastAsia="Arial"/>
        </w:rPr>
      </w:pPr>
      <w:r>
        <w:rPr>
          <w:rFonts w:eastAsia="Arial"/>
        </w:rPr>
        <w:t>10.9.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B226D4" w:rsidRDefault="00B226D4" w:rsidP="00B226D4">
      <w:pPr>
        <w:widowControl w:val="0"/>
        <w:autoSpaceDE w:val="0"/>
        <w:ind w:firstLine="567"/>
        <w:jc w:val="both"/>
        <w:rPr>
          <w:rFonts w:eastAsia="Arial"/>
        </w:rPr>
      </w:pPr>
      <w:r>
        <w:rPr>
          <w:rFonts w:eastAsia="Arial"/>
        </w:rPr>
        <w:t xml:space="preserve">10.10.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с Заказчика штраф в размере_______ </w:t>
      </w:r>
      <w:r>
        <w:rPr>
          <w:rFonts w:eastAsia="Arial"/>
          <w:bCs/>
          <w:kern w:val="2"/>
        </w:rPr>
        <w:t>(_________) рублей __ копеек</w:t>
      </w:r>
      <w:r>
        <w:rPr>
          <w:rFonts w:eastAsia="Arial"/>
        </w:rPr>
        <w:t>.</w:t>
      </w:r>
      <w:r>
        <w:rPr>
          <w:rStyle w:val="aff0"/>
          <w:rFonts w:eastAsia="Arial"/>
        </w:rPr>
        <w:footnoteReference w:id="11"/>
      </w:r>
    </w:p>
    <w:p w:rsidR="00B226D4" w:rsidRDefault="00B226D4" w:rsidP="00B226D4">
      <w:pPr>
        <w:autoSpaceDE w:val="0"/>
        <w:autoSpaceDN w:val="0"/>
        <w:adjustRightInd w:val="0"/>
        <w:ind w:firstLine="567"/>
        <w:jc w:val="both"/>
      </w:pPr>
      <w:r>
        <w:lastRenderedPageBreak/>
        <w:t>10.11.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226D4" w:rsidRDefault="00B226D4" w:rsidP="00B226D4">
      <w:pPr>
        <w:widowControl w:val="0"/>
        <w:autoSpaceDE w:val="0"/>
        <w:ind w:firstLine="567"/>
        <w:jc w:val="both"/>
        <w:rPr>
          <w:rFonts w:eastAsia="Arial"/>
          <w:lang w:eastAsia="ar-SA"/>
        </w:rPr>
      </w:pPr>
      <w:r>
        <w:rPr>
          <w:rFonts w:eastAsia="Arial"/>
        </w:rPr>
        <w:t>10.12.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226D4" w:rsidRDefault="00B226D4" w:rsidP="00B226D4">
      <w:pPr>
        <w:widowControl w:val="0"/>
        <w:autoSpaceDE w:val="0"/>
        <w:ind w:firstLine="567"/>
        <w:jc w:val="both"/>
        <w:rPr>
          <w:b/>
        </w:rPr>
      </w:pPr>
      <w:r>
        <w:rPr>
          <w:rFonts w:eastAsia="Arial"/>
        </w:rPr>
        <w:t>10.13. Уплата неустойки (штрафа, пени) не освобождает Стороны от выполнения обязательств по Контракту.</w:t>
      </w:r>
    </w:p>
    <w:p w:rsidR="00B226D4" w:rsidRPr="002419E1" w:rsidRDefault="00B226D4" w:rsidP="00B226D4">
      <w:pPr>
        <w:autoSpaceDE w:val="0"/>
        <w:autoSpaceDN w:val="0"/>
        <w:adjustRightInd w:val="0"/>
        <w:jc w:val="center"/>
        <w:outlineLvl w:val="1"/>
        <w:rPr>
          <w:b/>
        </w:rPr>
      </w:pPr>
      <w:r w:rsidRPr="002419E1">
        <w:rPr>
          <w:b/>
        </w:rPr>
        <w:t>11. Обстоятельства непреодолимой силы</w:t>
      </w:r>
    </w:p>
    <w:p w:rsidR="00B226D4" w:rsidRPr="002419E1" w:rsidRDefault="00B226D4" w:rsidP="00B226D4">
      <w:pPr>
        <w:autoSpaceDE w:val="0"/>
        <w:autoSpaceDN w:val="0"/>
        <w:adjustRightInd w:val="0"/>
        <w:ind w:firstLine="567"/>
        <w:jc w:val="both"/>
      </w:pPr>
      <w:r w:rsidRPr="002419E1">
        <w:t>11.1. Стороны освобождаются от ответственности за полное или частичное неисполнение обязательств по Контракту, если их неисполнение явилось следствием обстоятельств непреодолимой силы.</w:t>
      </w:r>
    </w:p>
    <w:p w:rsidR="00B226D4" w:rsidRPr="002419E1" w:rsidRDefault="00B226D4" w:rsidP="00B226D4">
      <w:pPr>
        <w:autoSpaceDE w:val="0"/>
        <w:autoSpaceDN w:val="0"/>
        <w:adjustRightInd w:val="0"/>
        <w:ind w:firstLine="567"/>
        <w:jc w:val="both"/>
      </w:pPr>
      <w:r w:rsidRPr="002419E1">
        <w:t>11.2. Сторона, для которой создалась невозможность исполнения обязательств по Контракту вследствие обстоятельств непреодолимой силы, не позднее 3 рабочих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B226D4" w:rsidRPr="002419E1" w:rsidRDefault="00B226D4" w:rsidP="00B226D4">
      <w:pPr>
        <w:autoSpaceDE w:val="0"/>
        <w:autoSpaceDN w:val="0"/>
        <w:adjustRightInd w:val="0"/>
        <w:ind w:firstLine="567"/>
        <w:jc w:val="both"/>
      </w:pPr>
      <w:r w:rsidRPr="002419E1">
        <w:t>11.3.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B226D4" w:rsidRPr="002419E1" w:rsidRDefault="00B226D4" w:rsidP="00B226D4">
      <w:pPr>
        <w:autoSpaceDE w:val="0"/>
        <w:autoSpaceDN w:val="0"/>
        <w:adjustRightInd w:val="0"/>
        <w:ind w:firstLine="567"/>
        <w:jc w:val="both"/>
      </w:pPr>
      <w:r w:rsidRPr="002419E1">
        <w:t>11.4.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B226D4" w:rsidRPr="002419E1" w:rsidRDefault="00B226D4" w:rsidP="00B226D4">
      <w:pPr>
        <w:autoSpaceDE w:val="0"/>
        <w:autoSpaceDN w:val="0"/>
        <w:adjustRightInd w:val="0"/>
        <w:jc w:val="center"/>
        <w:outlineLvl w:val="1"/>
        <w:rPr>
          <w:b/>
        </w:rPr>
      </w:pPr>
      <w:r w:rsidRPr="002419E1">
        <w:rPr>
          <w:b/>
        </w:rPr>
        <w:t>12. Разрешение споров</w:t>
      </w:r>
    </w:p>
    <w:p w:rsidR="001C31F2" w:rsidRDefault="001C31F2" w:rsidP="001C31F2">
      <w:pPr>
        <w:autoSpaceDE w:val="0"/>
        <w:autoSpaceDN w:val="0"/>
        <w:adjustRightInd w:val="0"/>
        <w:ind w:firstLine="567"/>
        <w:jc w:val="both"/>
      </w:pPr>
      <w:r>
        <w:t>12.1.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1C31F2" w:rsidRDefault="001C31F2" w:rsidP="001C31F2">
      <w:pPr>
        <w:autoSpaceDE w:val="0"/>
        <w:autoSpaceDN w:val="0"/>
        <w:adjustRightInd w:val="0"/>
        <w:ind w:firstLine="567"/>
        <w:jc w:val="both"/>
      </w:pPr>
      <w:r>
        <w:t>12.2. Претензия оформляется в форме электронного документа, подписанного УКЭП.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1C31F2" w:rsidRDefault="001C31F2" w:rsidP="001C31F2">
      <w:pPr>
        <w:autoSpaceDE w:val="0"/>
        <w:autoSpaceDN w:val="0"/>
        <w:adjustRightInd w:val="0"/>
        <w:ind w:firstLine="567"/>
        <w:jc w:val="both"/>
      </w:pPr>
      <w:r>
        <w:t xml:space="preserve">Срок рассмотрения претензии не должен превышать </w:t>
      </w:r>
      <w:r w:rsidR="0087272C">
        <w:t>20</w:t>
      </w:r>
      <w:r>
        <w:t xml:space="preserve"> </w:t>
      </w:r>
      <w:r w:rsidR="005C75C3">
        <w:t xml:space="preserve">календарных </w:t>
      </w:r>
      <w:r>
        <w:t>дней. В случае обмена документами при применении мер ответственности и совершении иных действий в связи с нарушением Исполнителем или Государственным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1C31F2" w:rsidRDefault="001C31F2" w:rsidP="001C31F2">
      <w:pPr>
        <w:autoSpaceDE w:val="0"/>
        <w:autoSpaceDN w:val="0"/>
        <w:adjustRightInd w:val="0"/>
        <w:ind w:firstLine="567"/>
        <w:jc w:val="both"/>
        <w:rPr>
          <w:b/>
        </w:rPr>
      </w:pPr>
      <w:r>
        <w:t>12.3. При неурегулировании Сторонами спора в досудебном порядке спор разрешается в судебном порядке в Арбитражном суде Хабаровского края.</w:t>
      </w:r>
      <w:bookmarkStart w:id="31" w:name="P412"/>
      <w:bookmarkEnd w:id="31"/>
    </w:p>
    <w:p w:rsidR="00B226D4" w:rsidRPr="002419E1" w:rsidRDefault="00B226D4" w:rsidP="00B226D4">
      <w:pPr>
        <w:autoSpaceDE w:val="0"/>
        <w:autoSpaceDN w:val="0"/>
        <w:adjustRightInd w:val="0"/>
        <w:jc w:val="center"/>
        <w:outlineLvl w:val="1"/>
        <w:rPr>
          <w:b/>
        </w:rPr>
      </w:pPr>
      <w:r w:rsidRPr="002419E1">
        <w:rPr>
          <w:b/>
        </w:rPr>
        <w:t>13. Расторжение Контракта</w:t>
      </w:r>
    </w:p>
    <w:p w:rsidR="00B226D4" w:rsidRPr="002419E1" w:rsidRDefault="00B226D4" w:rsidP="00B226D4">
      <w:pPr>
        <w:autoSpaceDE w:val="0"/>
        <w:autoSpaceDN w:val="0"/>
        <w:adjustRightInd w:val="0"/>
        <w:ind w:firstLine="567"/>
        <w:jc w:val="both"/>
      </w:pPr>
      <w:r w:rsidRPr="002419E1">
        <w:t xml:space="preserve">13.1. Расторжение Контракта допускается по соглашению Сторон, по решению суда или в случае одностороннего отказа Стороны Контракта от исполнения Контракта </w:t>
      </w:r>
      <w:r w:rsidR="00FA1A3C" w:rsidRPr="00FA1A3C">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2419E1">
        <w:t>.</w:t>
      </w:r>
    </w:p>
    <w:p w:rsidR="00B226D4" w:rsidRPr="002419E1" w:rsidRDefault="00B226D4" w:rsidP="00B226D4">
      <w:pPr>
        <w:autoSpaceDE w:val="0"/>
        <w:autoSpaceDN w:val="0"/>
        <w:adjustRightInd w:val="0"/>
        <w:ind w:firstLine="567"/>
        <w:jc w:val="both"/>
      </w:pPr>
      <w:r w:rsidRPr="002419E1">
        <w:t xml:space="preserve">13.2. Если Заказчиком проведена экспертиза результатов исполнения Контракта с привлечением экспертов, экспертных организаций в соответствии с </w:t>
      </w:r>
      <w:hyperlink w:anchor="P158" w:history="1">
        <w:r w:rsidRPr="002419E1">
          <w:t>подпунктом 3.2.4 пункта 3.2</w:t>
        </w:r>
      </w:hyperlink>
      <w:r w:rsidRPr="002419E1">
        <w:t xml:space="preserve"> Контракта, решение об одностороннем отказе от исполнения Контракта может быть принято Заказчиком только при условии, что по результатам экспертизы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226D4" w:rsidRPr="002419E1" w:rsidRDefault="00B226D4" w:rsidP="00B226D4">
      <w:pPr>
        <w:autoSpaceDE w:val="0"/>
        <w:autoSpaceDN w:val="0"/>
        <w:adjustRightInd w:val="0"/>
        <w:ind w:firstLine="567"/>
        <w:jc w:val="both"/>
      </w:pPr>
      <w:r w:rsidRPr="002419E1">
        <w:lastRenderedPageBreak/>
        <w:t>13.3. Решение Заказчика об одностороннем отказе от исполнения Контракта</w:t>
      </w:r>
      <w:r w:rsidR="00B16FBF">
        <w:t>,</w:t>
      </w:r>
      <w:r w:rsidRPr="002419E1">
        <w:t xml:space="preserve"> </w:t>
      </w:r>
      <w:r w:rsidR="00D26C21">
        <w:t>по</w:t>
      </w:r>
      <w:r w:rsidR="00D26C21" w:rsidRPr="00D26C21">
        <w:t>дпис</w:t>
      </w:r>
      <w:r w:rsidR="00D26C21">
        <w:t>анное</w:t>
      </w:r>
      <w:r w:rsidR="00D26C21" w:rsidRPr="00D26C21">
        <w:t xml:space="preserve"> усиленной электронной подписью лица, имеющего право действовать от имени </w:t>
      </w:r>
      <w:r w:rsidR="00D26C21">
        <w:t>З</w:t>
      </w:r>
      <w:r w:rsidR="00D26C21" w:rsidRPr="00D26C21">
        <w:t xml:space="preserve">аказчика </w:t>
      </w:r>
      <w:r w:rsidRPr="002419E1">
        <w:t>размещается в единой информационной системе.</w:t>
      </w:r>
      <w:r w:rsidR="00B16FBF">
        <w:t xml:space="preserve"> </w:t>
      </w:r>
    </w:p>
    <w:p w:rsidR="00B226D4" w:rsidRPr="002419E1" w:rsidRDefault="00B226D4" w:rsidP="00B226D4">
      <w:pPr>
        <w:autoSpaceDE w:val="0"/>
        <w:autoSpaceDN w:val="0"/>
        <w:adjustRightInd w:val="0"/>
        <w:ind w:firstLine="567"/>
        <w:jc w:val="both"/>
      </w:pPr>
      <w:r w:rsidRPr="002419E1">
        <w:t xml:space="preserve">Выполнение Заказчиком требований настоящего пункта считается надлежащим уведомлением Поставщика об одностороннем отказе от исполнения Контракта. </w:t>
      </w:r>
      <w:r w:rsidR="004D220E" w:rsidRPr="004D220E">
        <w:t>Датой поступления Поставщику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w:t>
      </w:r>
    </w:p>
    <w:p w:rsidR="00B226D4" w:rsidRPr="002419E1" w:rsidRDefault="00B226D4" w:rsidP="00B226D4">
      <w:pPr>
        <w:autoSpaceDE w:val="0"/>
        <w:autoSpaceDN w:val="0"/>
        <w:adjustRightInd w:val="0"/>
        <w:ind w:firstLine="567"/>
        <w:jc w:val="both"/>
      </w:pPr>
      <w:r w:rsidRPr="002419E1">
        <w:t>13.4. Решение Заказчика об одностороннем отказе от исполнения Контракта вступает в силу и Контракт считается расторгнутым через 10 дней с даты надлежащего уведомления Заказчиком Поставщика об одностороннем отказе от исполнения Контракта.</w:t>
      </w:r>
    </w:p>
    <w:p w:rsidR="00B226D4" w:rsidRPr="002419E1" w:rsidRDefault="00B226D4" w:rsidP="00B226D4">
      <w:pPr>
        <w:autoSpaceDE w:val="0"/>
        <w:autoSpaceDN w:val="0"/>
        <w:adjustRightInd w:val="0"/>
        <w:ind w:firstLine="567"/>
        <w:jc w:val="both"/>
      </w:pPr>
      <w:r w:rsidRPr="002419E1">
        <w:t xml:space="preserve">13.5.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Федеральным </w:t>
      </w:r>
      <w:hyperlink r:id="rId39" w:history="1">
        <w:r w:rsidRPr="002419E1">
          <w:t>законом</w:t>
        </w:r>
      </w:hyperlink>
      <w:r w:rsidRPr="002419E1">
        <w:t xml:space="preserve"> N 44-ФЗ порядке в реестр недобросовестных поставщиков (подрядчиков, исполнителей).</w:t>
      </w:r>
    </w:p>
    <w:p w:rsidR="00B226D4" w:rsidRPr="002419E1" w:rsidRDefault="00B226D4" w:rsidP="00B226D4">
      <w:pPr>
        <w:autoSpaceDE w:val="0"/>
        <w:autoSpaceDN w:val="0"/>
        <w:adjustRightInd w:val="0"/>
        <w:ind w:firstLine="567"/>
        <w:jc w:val="both"/>
      </w:pPr>
      <w:r w:rsidRPr="002419E1">
        <w:t xml:space="preserve">13.6. Поставщик вправе принять решение, об одностороннем отказе от исполнения Контракта по основаниям, предусмотренным Гражданским </w:t>
      </w:r>
      <w:hyperlink r:id="rId40" w:history="1">
        <w:r w:rsidRPr="002419E1">
          <w:t>кодексом</w:t>
        </w:r>
      </w:hyperlink>
      <w:r w:rsidRPr="002419E1">
        <w:t xml:space="preserve"> Российской Федерации для одностороннего отказа от исполнения отдельных видов обязательств.</w:t>
      </w:r>
    </w:p>
    <w:p w:rsidR="00B226D4" w:rsidRPr="002419E1" w:rsidRDefault="00B226D4" w:rsidP="00B226D4">
      <w:pPr>
        <w:autoSpaceDE w:val="0"/>
        <w:autoSpaceDN w:val="0"/>
        <w:adjustRightInd w:val="0"/>
        <w:ind w:firstLine="567"/>
        <w:jc w:val="both"/>
      </w:pPr>
      <w:r w:rsidRPr="002419E1">
        <w:t>13.7 Решение Поставщика об одностороннем отказе от исполнения Контракта</w:t>
      </w:r>
      <w:r w:rsidR="00FB2E12">
        <w:t>,</w:t>
      </w:r>
      <w:r w:rsidRPr="002419E1">
        <w:t xml:space="preserve"> </w:t>
      </w:r>
      <w:r w:rsidR="00FB2E12" w:rsidRPr="00FB2E12">
        <w:t>подпис</w:t>
      </w:r>
      <w:r w:rsidR="00FB2E12">
        <w:t>анное</w:t>
      </w:r>
      <w:r w:rsidR="00FB2E12" w:rsidRPr="00FB2E12">
        <w:t xml:space="preserve"> усиленной электронной подписью лица, имеющего право действовать от имени </w:t>
      </w:r>
      <w:r w:rsidR="00FB2E12">
        <w:t>П</w:t>
      </w:r>
      <w:r w:rsidR="00FB2E12" w:rsidRPr="00FB2E12">
        <w:t>оставщика размещается в единой информационной системе</w:t>
      </w:r>
      <w:r w:rsidRPr="002419E1">
        <w:t>.</w:t>
      </w:r>
    </w:p>
    <w:p w:rsidR="00B226D4" w:rsidRPr="002419E1" w:rsidRDefault="00B226D4" w:rsidP="00B226D4">
      <w:pPr>
        <w:autoSpaceDE w:val="0"/>
        <w:autoSpaceDN w:val="0"/>
        <w:adjustRightInd w:val="0"/>
        <w:ind w:firstLine="567"/>
        <w:jc w:val="both"/>
      </w:pPr>
      <w:r w:rsidRPr="002419E1">
        <w:t xml:space="preserve">Выполнение Поставщиком требований настоящего пункта считается надлежащим уведомлением Заказчика об одностороннем отказе от исполнения Контракта. </w:t>
      </w:r>
      <w:r w:rsidR="00FB2E12" w:rsidRPr="00FB2E12">
        <w:t>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w:t>
      </w:r>
      <w:r w:rsidR="00FB2E12">
        <w:t>жен З</w:t>
      </w:r>
      <w:r w:rsidR="00FB2E12" w:rsidRPr="00FB2E12">
        <w:t>аказчик</w:t>
      </w:r>
      <w:r w:rsidRPr="002419E1">
        <w:t>.</w:t>
      </w:r>
    </w:p>
    <w:p w:rsidR="00B226D4" w:rsidRPr="002419E1" w:rsidRDefault="00B226D4" w:rsidP="00B226D4">
      <w:pPr>
        <w:autoSpaceDE w:val="0"/>
        <w:autoSpaceDN w:val="0"/>
        <w:adjustRightInd w:val="0"/>
        <w:ind w:firstLine="567"/>
        <w:jc w:val="both"/>
      </w:pPr>
      <w:r w:rsidRPr="002419E1">
        <w:t>13.8. Решение Поставщика об одностороннем отказе от исполнения Контракта вступает в силу и Контракт считается расторгнутым через 10 дней с даты надлежащего уведомления Поставщиком Заказчика об одностороннем отказе от исполнения Контракта.</w:t>
      </w:r>
    </w:p>
    <w:p w:rsidR="00B226D4" w:rsidRPr="002419E1" w:rsidRDefault="00B226D4" w:rsidP="00B226D4">
      <w:pPr>
        <w:autoSpaceDE w:val="0"/>
        <w:autoSpaceDN w:val="0"/>
        <w:adjustRightInd w:val="0"/>
        <w:ind w:firstLine="567"/>
        <w:jc w:val="both"/>
      </w:pPr>
      <w:r w:rsidRPr="002419E1">
        <w:t>13.9. При расторжении Контракта в связи с односторонним отказом одной Стороны от его исполнения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226D4" w:rsidRPr="002419E1" w:rsidRDefault="00B226D4" w:rsidP="00B226D4">
      <w:pPr>
        <w:autoSpaceDE w:val="0"/>
        <w:autoSpaceDN w:val="0"/>
        <w:adjustRightInd w:val="0"/>
        <w:jc w:val="center"/>
        <w:outlineLvl w:val="1"/>
        <w:rPr>
          <w:b/>
        </w:rPr>
      </w:pPr>
      <w:bookmarkStart w:id="32" w:name="P426"/>
      <w:bookmarkEnd w:id="32"/>
      <w:r w:rsidRPr="002419E1">
        <w:rPr>
          <w:b/>
        </w:rPr>
        <w:t xml:space="preserve">14. Прочие положения </w:t>
      </w:r>
    </w:p>
    <w:p w:rsidR="00B226D4" w:rsidRPr="002419E1" w:rsidRDefault="00B226D4" w:rsidP="00B226D4">
      <w:pPr>
        <w:autoSpaceDE w:val="0"/>
        <w:autoSpaceDN w:val="0"/>
        <w:adjustRightInd w:val="0"/>
        <w:ind w:firstLine="567"/>
        <w:jc w:val="both"/>
      </w:pPr>
      <w:r w:rsidRPr="002419E1">
        <w:t>14.1. Контракт составлен в форме электронного документа, подписанного усиленными квалифицированными электронными подписями Сторон.</w:t>
      </w:r>
    </w:p>
    <w:p w:rsidR="00B226D4" w:rsidRPr="002419E1" w:rsidRDefault="00B226D4" w:rsidP="00B226D4">
      <w:pPr>
        <w:autoSpaceDE w:val="0"/>
        <w:autoSpaceDN w:val="0"/>
        <w:adjustRightInd w:val="0"/>
        <w:ind w:firstLine="567"/>
        <w:jc w:val="both"/>
      </w:pPr>
      <w:r w:rsidRPr="002419E1">
        <w:t>14.2. В случае изменения адресов, банковских реквизитов, номеров телефонов Стороны письменно извещают друг друга в течение 3 рабочих дней со дня изменения.</w:t>
      </w:r>
    </w:p>
    <w:p w:rsidR="00B226D4" w:rsidRPr="002419E1" w:rsidRDefault="00B226D4" w:rsidP="00B226D4">
      <w:pPr>
        <w:autoSpaceDE w:val="0"/>
        <w:autoSpaceDN w:val="0"/>
        <w:adjustRightInd w:val="0"/>
        <w:ind w:firstLine="567"/>
        <w:jc w:val="both"/>
      </w:pPr>
      <w:r w:rsidRPr="002419E1">
        <w:t>14.3. Любые дополнения, изменения, вносимые в Контракт, действительны лишь в том случае, если они оформлены в письменной форме и подписаны обеими Сторонами.</w:t>
      </w:r>
    </w:p>
    <w:p w:rsidR="00B226D4" w:rsidRPr="002419E1" w:rsidRDefault="00B226D4" w:rsidP="00B226D4">
      <w:pPr>
        <w:autoSpaceDE w:val="0"/>
        <w:autoSpaceDN w:val="0"/>
        <w:adjustRightInd w:val="0"/>
        <w:ind w:firstLine="567"/>
        <w:jc w:val="both"/>
      </w:pPr>
      <w:r w:rsidRPr="002419E1">
        <w:t>14.4. Не допускается переуступка требований, в том числе денежных обязательств, после исполнения Поставщиком основных обязательств по Контракту.</w:t>
      </w:r>
    </w:p>
    <w:p w:rsidR="00B226D4" w:rsidRPr="002419E1" w:rsidRDefault="00B226D4" w:rsidP="00B226D4">
      <w:pPr>
        <w:autoSpaceDE w:val="0"/>
        <w:autoSpaceDN w:val="0"/>
        <w:adjustRightInd w:val="0"/>
        <w:ind w:firstLine="567"/>
        <w:jc w:val="both"/>
      </w:pPr>
      <w:r w:rsidRPr="002419E1">
        <w:t>14.5. Во всем, что не предусмотрено Контрактом, Стороны руководствуются действующим законодательством Российской Федерации.</w:t>
      </w:r>
    </w:p>
    <w:p w:rsidR="00B226D4" w:rsidRPr="002419E1" w:rsidRDefault="00B226D4" w:rsidP="00B226D4">
      <w:pPr>
        <w:autoSpaceDE w:val="0"/>
        <w:autoSpaceDN w:val="0"/>
        <w:adjustRightInd w:val="0"/>
        <w:ind w:firstLine="567"/>
        <w:jc w:val="both"/>
      </w:pPr>
      <w:r w:rsidRPr="002419E1">
        <w:t>14.6. Все перечисленные ниже приложения к Контракту являются его неотъемлемой частью Контракта:</w:t>
      </w:r>
    </w:p>
    <w:p w:rsidR="00B226D4" w:rsidRPr="002419E1" w:rsidRDefault="00401388" w:rsidP="00B226D4">
      <w:pPr>
        <w:autoSpaceDE w:val="0"/>
        <w:autoSpaceDN w:val="0"/>
        <w:adjustRightInd w:val="0"/>
        <w:jc w:val="both"/>
      </w:pPr>
      <w:hyperlink w:anchor="P624" w:history="1">
        <w:r w:rsidR="00B226D4" w:rsidRPr="002419E1">
          <w:t>приложение N 1</w:t>
        </w:r>
      </w:hyperlink>
      <w:r w:rsidR="00B226D4" w:rsidRPr="002419E1">
        <w:t>: техническое задание;</w:t>
      </w:r>
    </w:p>
    <w:p w:rsidR="00B226D4" w:rsidRPr="002419E1" w:rsidRDefault="00401388" w:rsidP="00B226D4">
      <w:pPr>
        <w:autoSpaceDE w:val="0"/>
        <w:autoSpaceDN w:val="0"/>
        <w:adjustRightInd w:val="0"/>
        <w:jc w:val="both"/>
      </w:pPr>
      <w:hyperlink w:anchor="P674" w:history="1">
        <w:r w:rsidR="00B226D4" w:rsidRPr="002419E1">
          <w:t>приложение N 2</w:t>
        </w:r>
      </w:hyperlink>
      <w:r w:rsidR="00B226D4" w:rsidRPr="002419E1">
        <w:t>: спецификация;</w:t>
      </w:r>
    </w:p>
    <w:p w:rsidR="00B226D4" w:rsidRPr="002419E1" w:rsidRDefault="00401388" w:rsidP="00B226D4">
      <w:pPr>
        <w:autoSpaceDE w:val="0"/>
        <w:autoSpaceDN w:val="0"/>
        <w:adjustRightInd w:val="0"/>
        <w:jc w:val="both"/>
      </w:pPr>
      <w:hyperlink w:anchor="P743" w:history="1">
        <w:r w:rsidR="00B226D4" w:rsidRPr="002419E1">
          <w:t>приложение N 3</w:t>
        </w:r>
      </w:hyperlink>
      <w:r w:rsidR="00B226D4" w:rsidRPr="002419E1">
        <w:t>: календарный план;</w:t>
      </w:r>
    </w:p>
    <w:p w:rsidR="00B226D4" w:rsidRPr="002419E1" w:rsidRDefault="00401388" w:rsidP="00B226D4">
      <w:pPr>
        <w:autoSpaceDE w:val="0"/>
        <w:autoSpaceDN w:val="0"/>
        <w:adjustRightInd w:val="0"/>
        <w:jc w:val="both"/>
      </w:pPr>
      <w:hyperlink w:anchor="P841" w:history="1">
        <w:r w:rsidR="00B226D4" w:rsidRPr="002419E1">
          <w:t>приложение N 4</w:t>
        </w:r>
      </w:hyperlink>
      <w:r w:rsidR="00B226D4" w:rsidRPr="002419E1">
        <w:t>: реестр получателей Товара;</w:t>
      </w:r>
    </w:p>
    <w:p w:rsidR="00B226D4" w:rsidRPr="002419E1" w:rsidRDefault="00401388" w:rsidP="00B226D4">
      <w:pPr>
        <w:autoSpaceDE w:val="0"/>
        <w:autoSpaceDN w:val="0"/>
        <w:adjustRightInd w:val="0"/>
        <w:jc w:val="both"/>
      </w:pPr>
      <w:hyperlink w:anchor="P953" w:history="1">
        <w:r w:rsidR="00B226D4" w:rsidRPr="002419E1">
          <w:t>приложение N 5</w:t>
        </w:r>
      </w:hyperlink>
      <w:r w:rsidR="00B226D4" w:rsidRPr="002419E1">
        <w:t>: акт выборочной проверки поставляемого Товара;</w:t>
      </w:r>
    </w:p>
    <w:p w:rsidR="00B226D4" w:rsidRPr="002419E1" w:rsidRDefault="00401388" w:rsidP="00B226D4">
      <w:pPr>
        <w:autoSpaceDE w:val="0"/>
        <w:autoSpaceDN w:val="0"/>
        <w:adjustRightInd w:val="0"/>
        <w:jc w:val="both"/>
      </w:pPr>
      <w:hyperlink w:anchor="P1042" w:history="1">
        <w:r w:rsidR="00B226D4" w:rsidRPr="002419E1">
          <w:t>приложение N 6</w:t>
        </w:r>
      </w:hyperlink>
      <w:r w:rsidR="00B226D4" w:rsidRPr="002419E1">
        <w:t>: акт приема-передачи Товара;</w:t>
      </w:r>
    </w:p>
    <w:p w:rsidR="00B226D4" w:rsidRPr="002419E1" w:rsidRDefault="00401388" w:rsidP="00B226D4">
      <w:pPr>
        <w:autoSpaceDE w:val="0"/>
        <w:autoSpaceDN w:val="0"/>
        <w:adjustRightInd w:val="0"/>
        <w:jc w:val="both"/>
      </w:pPr>
      <w:hyperlink w:anchor="P1237" w:history="1">
        <w:r w:rsidR="00B226D4" w:rsidRPr="002419E1">
          <w:t xml:space="preserve">приложение N </w:t>
        </w:r>
      </w:hyperlink>
      <w:r w:rsidR="00026650">
        <w:t>7</w:t>
      </w:r>
      <w:r w:rsidR="00B226D4" w:rsidRPr="002419E1">
        <w:t>: отчет о поставке Товара Получателям;</w:t>
      </w:r>
    </w:p>
    <w:p w:rsidR="00B226D4" w:rsidRPr="002419E1" w:rsidRDefault="00401388" w:rsidP="00B226D4">
      <w:pPr>
        <w:autoSpaceDE w:val="0"/>
        <w:autoSpaceDN w:val="0"/>
        <w:adjustRightInd w:val="0"/>
        <w:jc w:val="both"/>
      </w:pPr>
      <w:hyperlink w:anchor="P1332" w:history="1">
        <w:r w:rsidR="00B226D4" w:rsidRPr="002419E1">
          <w:t xml:space="preserve">приложение N </w:t>
        </w:r>
      </w:hyperlink>
      <w:r w:rsidR="00026650">
        <w:t>8</w:t>
      </w:r>
      <w:r w:rsidR="00B226D4" w:rsidRPr="002419E1">
        <w:t>: итоговый акт осуществленных поставок Товара.</w:t>
      </w:r>
    </w:p>
    <w:p w:rsidR="00B226D4" w:rsidRPr="002419E1" w:rsidRDefault="00B226D4" w:rsidP="00B226D4">
      <w:pPr>
        <w:autoSpaceDE w:val="0"/>
        <w:autoSpaceDN w:val="0"/>
        <w:adjustRightInd w:val="0"/>
        <w:jc w:val="center"/>
        <w:outlineLvl w:val="1"/>
        <w:rPr>
          <w:b/>
        </w:rPr>
      </w:pPr>
      <w:r w:rsidRPr="002419E1">
        <w:rPr>
          <w:b/>
        </w:rPr>
        <w:t>15. Адреса и банковские 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62"/>
        <w:gridCol w:w="4462"/>
      </w:tblGrid>
      <w:tr w:rsidR="00B226D4" w:rsidRPr="002419E1" w:rsidTr="00AD1394">
        <w:trPr>
          <w:trHeight w:val="395"/>
        </w:trPr>
        <w:tc>
          <w:tcPr>
            <w:tcW w:w="4462" w:type="dxa"/>
            <w:vMerge w:val="restart"/>
          </w:tcPr>
          <w:p w:rsidR="00B226D4" w:rsidRPr="002419E1" w:rsidRDefault="00B226D4" w:rsidP="00B461E5">
            <w:pPr>
              <w:autoSpaceDE w:val="0"/>
              <w:autoSpaceDN w:val="0"/>
              <w:adjustRightInd w:val="0"/>
              <w:jc w:val="both"/>
            </w:pPr>
            <w:bookmarkStart w:id="33" w:name="P505"/>
            <w:bookmarkEnd w:id="33"/>
            <w:r w:rsidRPr="002419E1">
              <w:rPr>
                <w:b/>
              </w:rPr>
              <w:t xml:space="preserve">Заказчик: </w:t>
            </w:r>
            <w:r w:rsidRPr="002419E1">
              <w:t>___________________________</w:t>
            </w:r>
          </w:p>
          <w:p w:rsidR="00B226D4" w:rsidRPr="002419E1" w:rsidRDefault="00B226D4" w:rsidP="00B461E5">
            <w:pPr>
              <w:autoSpaceDE w:val="0"/>
              <w:autoSpaceDN w:val="0"/>
              <w:adjustRightInd w:val="0"/>
              <w:jc w:val="both"/>
            </w:pPr>
            <w:r w:rsidRPr="002419E1">
              <w:t>Место нахождения:</w:t>
            </w:r>
          </w:p>
          <w:p w:rsidR="00B226D4" w:rsidRPr="002419E1" w:rsidRDefault="00B226D4" w:rsidP="00B461E5">
            <w:pPr>
              <w:autoSpaceDE w:val="0"/>
              <w:autoSpaceDN w:val="0"/>
              <w:adjustRightInd w:val="0"/>
              <w:jc w:val="both"/>
            </w:pPr>
            <w:r w:rsidRPr="002419E1">
              <w:t>___________________________________</w:t>
            </w:r>
          </w:p>
          <w:p w:rsidR="00B226D4" w:rsidRPr="002419E1" w:rsidRDefault="00B226D4" w:rsidP="00B461E5">
            <w:pPr>
              <w:autoSpaceDE w:val="0"/>
              <w:autoSpaceDN w:val="0"/>
              <w:adjustRightInd w:val="0"/>
              <w:jc w:val="both"/>
            </w:pPr>
            <w:r w:rsidRPr="002419E1">
              <w:t>Контактные телефоны: _______________</w:t>
            </w:r>
          </w:p>
          <w:p w:rsidR="00B226D4" w:rsidRPr="002419E1" w:rsidRDefault="00B226D4" w:rsidP="00B461E5">
            <w:pPr>
              <w:autoSpaceDE w:val="0"/>
              <w:autoSpaceDN w:val="0"/>
              <w:adjustRightInd w:val="0"/>
              <w:jc w:val="both"/>
            </w:pPr>
            <w:r w:rsidRPr="002419E1">
              <w:t>Банковские реквизиты: _______________</w:t>
            </w:r>
          </w:p>
          <w:p w:rsidR="00B226D4" w:rsidRPr="002419E1" w:rsidRDefault="00B226D4" w:rsidP="00B461E5">
            <w:pPr>
              <w:autoSpaceDE w:val="0"/>
              <w:autoSpaceDN w:val="0"/>
              <w:adjustRightInd w:val="0"/>
              <w:jc w:val="both"/>
            </w:pPr>
            <w:r w:rsidRPr="002419E1">
              <w:t>___________________________________</w:t>
            </w:r>
          </w:p>
          <w:p w:rsidR="00B226D4" w:rsidRPr="002419E1" w:rsidRDefault="00B226D4" w:rsidP="00B461E5">
            <w:pPr>
              <w:autoSpaceDE w:val="0"/>
              <w:autoSpaceDN w:val="0"/>
              <w:adjustRightInd w:val="0"/>
              <w:jc w:val="both"/>
            </w:pPr>
            <w:r w:rsidRPr="002419E1">
              <w:t>___________________________________</w:t>
            </w:r>
          </w:p>
          <w:p w:rsidR="00B226D4" w:rsidRPr="002419E1" w:rsidRDefault="00B226D4" w:rsidP="00B461E5">
            <w:pPr>
              <w:autoSpaceDE w:val="0"/>
              <w:autoSpaceDN w:val="0"/>
              <w:adjustRightInd w:val="0"/>
              <w:jc w:val="both"/>
            </w:pPr>
            <w:r w:rsidRPr="002419E1">
              <w:t>БИК ____________ ИНН _____________</w:t>
            </w:r>
          </w:p>
          <w:p w:rsidR="00B226D4" w:rsidRPr="002419E1" w:rsidRDefault="00B226D4" w:rsidP="00B461E5">
            <w:pPr>
              <w:autoSpaceDE w:val="0"/>
              <w:autoSpaceDN w:val="0"/>
              <w:adjustRightInd w:val="0"/>
              <w:jc w:val="both"/>
            </w:pPr>
            <w:r w:rsidRPr="002419E1">
              <w:t>КПП ______________________________</w:t>
            </w:r>
          </w:p>
        </w:tc>
        <w:tc>
          <w:tcPr>
            <w:tcW w:w="4462" w:type="dxa"/>
            <w:vMerge w:val="restart"/>
          </w:tcPr>
          <w:p w:rsidR="00B226D4" w:rsidRPr="002419E1" w:rsidRDefault="00B226D4" w:rsidP="00B461E5">
            <w:pPr>
              <w:autoSpaceDE w:val="0"/>
              <w:autoSpaceDN w:val="0"/>
              <w:adjustRightInd w:val="0"/>
              <w:jc w:val="both"/>
            </w:pPr>
            <w:r w:rsidRPr="002419E1">
              <w:rPr>
                <w:b/>
              </w:rPr>
              <w:t>Поставщик:</w:t>
            </w:r>
            <w:r w:rsidRPr="002419E1">
              <w:t xml:space="preserve"> _________________________</w:t>
            </w:r>
          </w:p>
          <w:p w:rsidR="00B226D4" w:rsidRPr="002419E1" w:rsidRDefault="00B226D4" w:rsidP="00B461E5">
            <w:pPr>
              <w:autoSpaceDE w:val="0"/>
              <w:autoSpaceDN w:val="0"/>
              <w:adjustRightInd w:val="0"/>
              <w:jc w:val="both"/>
            </w:pPr>
            <w:r w:rsidRPr="002419E1">
              <w:t>Место нахождения:</w:t>
            </w:r>
          </w:p>
          <w:p w:rsidR="00B226D4" w:rsidRPr="002419E1" w:rsidRDefault="00B226D4" w:rsidP="00B461E5">
            <w:pPr>
              <w:autoSpaceDE w:val="0"/>
              <w:autoSpaceDN w:val="0"/>
              <w:adjustRightInd w:val="0"/>
              <w:jc w:val="both"/>
            </w:pPr>
            <w:r w:rsidRPr="002419E1">
              <w:t>___________________________________</w:t>
            </w:r>
          </w:p>
          <w:p w:rsidR="00B226D4" w:rsidRPr="002419E1" w:rsidRDefault="00B226D4" w:rsidP="00B461E5">
            <w:pPr>
              <w:autoSpaceDE w:val="0"/>
              <w:autoSpaceDN w:val="0"/>
              <w:adjustRightInd w:val="0"/>
              <w:jc w:val="both"/>
            </w:pPr>
            <w:r w:rsidRPr="002419E1">
              <w:t>Контактные телефоны: _______________</w:t>
            </w:r>
          </w:p>
          <w:p w:rsidR="00B226D4" w:rsidRPr="002419E1" w:rsidRDefault="00B226D4" w:rsidP="00B461E5">
            <w:pPr>
              <w:autoSpaceDE w:val="0"/>
              <w:autoSpaceDN w:val="0"/>
              <w:adjustRightInd w:val="0"/>
              <w:jc w:val="both"/>
            </w:pPr>
            <w:r w:rsidRPr="002419E1">
              <w:t>Почтовый адрес для</w:t>
            </w:r>
          </w:p>
          <w:p w:rsidR="00B226D4" w:rsidRPr="002419E1" w:rsidRDefault="00B226D4" w:rsidP="00B461E5">
            <w:pPr>
              <w:autoSpaceDE w:val="0"/>
              <w:autoSpaceDN w:val="0"/>
              <w:adjustRightInd w:val="0"/>
              <w:jc w:val="both"/>
            </w:pPr>
            <w:r w:rsidRPr="002419E1">
              <w:t>корреспонденции: ___________________</w:t>
            </w:r>
          </w:p>
          <w:p w:rsidR="00B226D4" w:rsidRPr="002419E1" w:rsidRDefault="00B226D4" w:rsidP="00B461E5">
            <w:pPr>
              <w:autoSpaceDE w:val="0"/>
              <w:autoSpaceDN w:val="0"/>
              <w:adjustRightInd w:val="0"/>
              <w:jc w:val="both"/>
            </w:pPr>
            <w:r w:rsidRPr="002419E1">
              <w:t>___________________________________</w:t>
            </w:r>
          </w:p>
          <w:p w:rsidR="00B226D4" w:rsidRPr="002419E1" w:rsidRDefault="00B226D4" w:rsidP="00B461E5">
            <w:pPr>
              <w:autoSpaceDE w:val="0"/>
              <w:autoSpaceDN w:val="0"/>
              <w:adjustRightInd w:val="0"/>
              <w:jc w:val="both"/>
            </w:pPr>
            <w:r w:rsidRPr="002419E1">
              <w:t>Банковские реквизиты:</w:t>
            </w:r>
          </w:p>
          <w:p w:rsidR="00B226D4" w:rsidRPr="002419E1" w:rsidRDefault="00B226D4" w:rsidP="00B461E5">
            <w:pPr>
              <w:autoSpaceDE w:val="0"/>
              <w:autoSpaceDN w:val="0"/>
              <w:adjustRightInd w:val="0"/>
              <w:jc w:val="both"/>
            </w:pPr>
            <w:r w:rsidRPr="002419E1">
              <w:t>р/с ______________ к/с _______________</w:t>
            </w:r>
          </w:p>
          <w:p w:rsidR="00B226D4" w:rsidRPr="002419E1" w:rsidRDefault="00B226D4" w:rsidP="00B461E5">
            <w:pPr>
              <w:autoSpaceDE w:val="0"/>
              <w:autoSpaceDN w:val="0"/>
              <w:adjustRightInd w:val="0"/>
              <w:jc w:val="both"/>
            </w:pPr>
            <w:r w:rsidRPr="002419E1">
              <w:t>БИК ____________ ИНН _____________</w:t>
            </w:r>
          </w:p>
          <w:p w:rsidR="00B226D4" w:rsidRPr="002419E1" w:rsidRDefault="00401388" w:rsidP="00B461E5">
            <w:pPr>
              <w:autoSpaceDE w:val="0"/>
              <w:autoSpaceDN w:val="0"/>
              <w:adjustRightInd w:val="0"/>
              <w:jc w:val="both"/>
            </w:pPr>
            <w:hyperlink r:id="rId41" w:history="1">
              <w:r w:rsidR="00B226D4" w:rsidRPr="002419E1">
                <w:t>ОКВЭД</w:t>
              </w:r>
            </w:hyperlink>
            <w:r w:rsidR="00B226D4" w:rsidRPr="002419E1">
              <w:t xml:space="preserve"> __________ ОКПО ___________</w:t>
            </w:r>
          </w:p>
          <w:p w:rsidR="00B226D4" w:rsidRPr="002419E1" w:rsidRDefault="00AD1394" w:rsidP="00B461E5">
            <w:pPr>
              <w:autoSpaceDE w:val="0"/>
              <w:autoSpaceDN w:val="0"/>
              <w:adjustRightInd w:val="0"/>
              <w:jc w:val="both"/>
            </w:pPr>
            <w:r>
              <w:t>ОГ</w:t>
            </w:r>
            <w:r w:rsidR="00B226D4" w:rsidRPr="002419E1">
              <w:t>Н _____________</w:t>
            </w:r>
          </w:p>
        </w:tc>
      </w:tr>
      <w:tr w:rsidR="00B226D4" w:rsidRPr="002419E1" w:rsidTr="00AD1394">
        <w:trPr>
          <w:trHeight w:val="395"/>
        </w:trPr>
        <w:tc>
          <w:tcPr>
            <w:tcW w:w="4462" w:type="dxa"/>
            <w:vMerge/>
          </w:tcPr>
          <w:p w:rsidR="00B226D4" w:rsidRPr="002419E1" w:rsidRDefault="00B226D4" w:rsidP="00B461E5">
            <w:pPr>
              <w:autoSpaceDE w:val="0"/>
              <w:autoSpaceDN w:val="0"/>
              <w:adjustRightInd w:val="0"/>
              <w:jc w:val="both"/>
            </w:pPr>
          </w:p>
        </w:tc>
        <w:tc>
          <w:tcPr>
            <w:tcW w:w="4462" w:type="dxa"/>
            <w:vMerge/>
          </w:tcPr>
          <w:p w:rsidR="00B226D4" w:rsidRPr="002419E1" w:rsidRDefault="00B226D4" w:rsidP="00B461E5">
            <w:pPr>
              <w:autoSpaceDE w:val="0"/>
              <w:autoSpaceDN w:val="0"/>
              <w:adjustRightInd w:val="0"/>
              <w:jc w:val="both"/>
            </w:pPr>
          </w:p>
        </w:tc>
      </w:tr>
      <w:tr w:rsidR="00B226D4" w:rsidRPr="002419E1" w:rsidTr="00AD1394">
        <w:trPr>
          <w:trHeight w:val="395"/>
        </w:trPr>
        <w:tc>
          <w:tcPr>
            <w:tcW w:w="4462" w:type="dxa"/>
            <w:vMerge/>
          </w:tcPr>
          <w:p w:rsidR="00B226D4" w:rsidRPr="002419E1" w:rsidRDefault="00B226D4" w:rsidP="00B461E5">
            <w:pPr>
              <w:autoSpaceDE w:val="0"/>
              <w:autoSpaceDN w:val="0"/>
              <w:adjustRightInd w:val="0"/>
              <w:jc w:val="both"/>
            </w:pPr>
          </w:p>
        </w:tc>
        <w:tc>
          <w:tcPr>
            <w:tcW w:w="4462" w:type="dxa"/>
            <w:vMerge/>
          </w:tcPr>
          <w:p w:rsidR="00B226D4" w:rsidRPr="002419E1" w:rsidRDefault="00B226D4" w:rsidP="00B461E5">
            <w:pPr>
              <w:autoSpaceDE w:val="0"/>
              <w:autoSpaceDN w:val="0"/>
              <w:adjustRightInd w:val="0"/>
              <w:jc w:val="both"/>
            </w:pPr>
          </w:p>
        </w:tc>
      </w:tr>
      <w:tr w:rsidR="00B226D4" w:rsidRPr="002419E1" w:rsidTr="00AD1394">
        <w:trPr>
          <w:trHeight w:val="395"/>
        </w:trPr>
        <w:tc>
          <w:tcPr>
            <w:tcW w:w="4462" w:type="dxa"/>
            <w:vMerge/>
          </w:tcPr>
          <w:p w:rsidR="00B226D4" w:rsidRPr="002419E1" w:rsidRDefault="00B226D4" w:rsidP="00B461E5">
            <w:pPr>
              <w:autoSpaceDE w:val="0"/>
              <w:autoSpaceDN w:val="0"/>
              <w:adjustRightInd w:val="0"/>
              <w:jc w:val="both"/>
            </w:pPr>
          </w:p>
        </w:tc>
        <w:tc>
          <w:tcPr>
            <w:tcW w:w="4462" w:type="dxa"/>
            <w:vMerge/>
          </w:tcPr>
          <w:p w:rsidR="00B226D4" w:rsidRPr="002419E1" w:rsidRDefault="00B226D4" w:rsidP="00B461E5">
            <w:pPr>
              <w:autoSpaceDE w:val="0"/>
              <w:autoSpaceDN w:val="0"/>
              <w:adjustRightInd w:val="0"/>
              <w:jc w:val="both"/>
            </w:pPr>
          </w:p>
        </w:tc>
      </w:tr>
      <w:tr w:rsidR="00B226D4" w:rsidRPr="002419E1" w:rsidTr="00AD1394">
        <w:trPr>
          <w:trHeight w:val="276"/>
        </w:trPr>
        <w:tc>
          <w:tcPr>
            <w:tcW w:w="4462" w:type="dxa"/>
            <w:vMerge/>
          </w:tcPr>
          <w:p w:rsidR="00B226D4" w:rsidRPr="002419E1" w:rsidRDefault="00B226D4" w:rsidP="00B461E5">
            <w:pPr>
              <w:autoSpaceDE w:val="0"/>
              <w:autoSpaceDN w:val="0"/>
              <w:adjustRightInd w:val="0"/>
              <w:jc w:val="both"/>
            </w:pPr>
          </w:p>
        </w:tc>
        <w:tc>
          <w:tcPr>
            <w:tcW w:w="4462" w:type="dxa"/>
            <w:vMerge/>
          </w:tcPr>
          <w:p w:rsidR="00B226D4" w:rsidRPr="002419E1" w:rsidRDefault="00B226D4" w:rsidP="00B461E5">
            <w:pPr>
              <w:autoSpaceDE w:val="0"/>
              <w:autoSpaceDN w:val="0"/>
              <w:adjustRightInd w:val="0"/>
              <w:jc w:val="both"/>
            </w:pPr>
          </w:p>
        </w:tc>
      </w:tr>
      <w:tr w:rsidR="00B226D4" w:rsidRPr="002419E1" w:rsidTr="00AD1394">
        <w:trPr>
          <w:trHeight w:val="276"/>
        </w:trPr>
        <w:tc>
          <w:tcPr>
            <w:tcW w:w="4462" w:type="dxa"/>
            <w:vMerge/>
          </w:tcPr>
          <w:p w:rsidR="00B226D4" w:rsidRPr="002419E1" w:rsidRDefault="00B226D4" w:rsidP="00B461E5">
            <w:pPr>
              <w:autoSpaceDE w:val="0"/>
              <w:autoSpaceDN w:val="0"/>
              <w:adjustRightInd w:val="0"/>
            </w:pPr>
          </w:p>
        </w:tc>
        <w:tc>
          <w:tcPr>
            <w:tcW w:w="4462" w:type="dxa"/>
            <w:vMerge/>
          </w:tcPr>
          <w:p w:rsidR="00B226D4" w:rsidRPr="002419E1" w:rsidRDefault="00B226D4" w:rsidP="00B461E5">
            <w:pPr>
              <w:autoSpaceDE w:val="0"/>
              <w:autoSpaceDN w:val="0"/>
              <w:adjustRightInd w:val="0"/>
              <w:jc w:val="both"/>
            </w:pPr>
          </w:p>
        </w:tc>
      </w:tr>
      <w:tr w:rsidR="00B226D4" w:rsidRPr="002419E1" w:rsidTr="00AD1394">
        <w:trPr>
          <w:trHeight w:val="276"/>
        </w:trPr>
        <w:tc>
          <w:tcPr>
            <w:tcW w:w="4462" w:type="dxa"/>
            <w:vMerge/>
          </w:tcPr>
          <w:p w:rsidR="00B226D4" w:rsidRPr="002419E1" w:rsidRDefault="00B226D4" w:rsidP="00B461E5">
            <w:pPr>
              <w:autoSpaceDE w:val="0"/>
              <w:autoSpaceDN w:val="0"/>
              <w:adjustRightInd w:val="0"/>
            </w:pPr>
          </w:p>
        </w:tc>
        <w:tc>
          <w:tcPr>
            <w:tcW w:w="4462" w:type="dxa"/>
            <w:vMerge/>
          </w:tcPr>
          <w:p w:rsidR="00B226D4" w:rsidRPr="002419E1" w:rsidRDefault="00B226D4" w:rsidP="00B461E5">
            <w:pPr>
              <w:autoSpaceDE w:val="0"/>
              <w:autoSpaceDN w:val="0"/>
              <w:adjustRightInd w:val="0"/>
              <w:jc w:val="both"/>
            </w:pPr>
          </w:p>
        </w:tc>
      </w:tr>
      <w:tr w:rsidR="00B226D4" w:rsidRPr="002419E1" w:rsidTr="00AD1394">
        <w:trPr>
          <w:trHeight w:val="276"/>
        </w:trPr>
        <w:tc>
          <w:tcPr>
            <w:tcW w:w="4462" w:type="dxa"/>
            <w:vMerge/>
          </w:tcPr>
          <w:p w:rsidR="00B226D4" w:rsidRPr="002419E1" w:rsidRDefault="00B226D4" w:rsidP="00B461E5">
            <w:pPr>
              <w:autoSpaceDE w:val="0"/>
              <w:autoSpaceDN w:val="0"/>
              <w:adjustRightInd w:val="0"/>
            </w:pPr>
          </w:p>
        </w:tc>
        <w:tc>
          <w:tcPr>
            <w:tcW w:w="4462" w:type="dxa"/>
            <w:vMerge/>
          </w:tcPr>
          <w:p w:rsidR="00B226D4" w:rsidRPr="002419E1" w:rsidRDefault="00B226D4" w:rsidP="00B461E5">
            <w:pPr>
              <w:autoSpaceDE w:val="0"/>
              <w:autoSpaceDN w:val="0"/>
              <w:adjustRightInd w:val="0"/>
              <w:jc w:val="both"/>
            </w:pPr>
          </w:p>
        </w:tc>
      </w:tr>
    </w:tbl>
    <w:p w:rsidR="00B226D4" w:rsidRDefault="00B226D4" w:rsidP="00AD1394">
      <w:pPr>
        <w:autoSpaceDE w:val="0"/>
        <w:autoSpaceDN w:val="0"/>
        <w:adjustRightInd w:val="0"/>
        <w:jc w:val="center"/>
        <w:outlineLvl w:val="0"/>
      </w:pPr>
      <w:r w:rsidRPr="002419E1">
        <w:t xml:space="preserve">Подписи Сторон </w:t>
      </w:r>
    </w:p>
    <w:p w:rsidR="00AD1394" w:rsidRPr="002419E1" w:rsidRDefault="00AD1394" w:rsidP="00B226D4">
      <w:pPr>
        <w:autoSpaceDE w:val="0"/>
        <w:autoSpaceDN w:val="0"/>
        <w:adjustRightInd w:val="0"/>
        <w:jc w:val="center"/>
        <w:outlineLvl w:val="0"/>
      </w:pPr>
    </w:p>
    <w:tbl>
      <w:tblPr>
        <w:tblW w:w="10410" w:type="dxa"/>
        <w:tblLayout w:type="fixed"/>
        <w:tblCellMar>
          <w:top w:w="102" w:type="dxa"/>
          <w:left w:w="62" w:type="dxa"/>
          <w:bottom w:w="102" w:type="dxa"/>
          <w:right w:w="62" w:type="dxa"/>
        </w:tblCellMar>
        <w:tblLook w:val="04A0" w:firstRow="1" w:lastRow="0" w:firstColumn="1" w:lastColumn="0" w:noHBand="0" w:noVBand="1"/>
      </w:tblPr>
      <w:tblGrid>
        <w:gridCol w:w="5010"/>
        <w:gridCol w:w="390"/>
        <w:gridCol w:w="5010"/>
      </w:tblGrid>
      <w:tr w:rsidR="00AD1394" w:rsidTr="004A4168">
        <w:tc>
          <w:tcPr>
            <w:tcW w:w="5010" w:type="dxa"/>
          </w:tcPr>
          <w:p w:rsidR="00AD1394" w:rsidRDefault="00AD1394" w:rsidP="004A4168">
            <w:pPr>
              <w:widowControl w:val="0"/>
              <w:autoSpaceDE w:val="0"/>
              <w:autoSpaceDN w:val="0"/>
              <w:jc w:val="center"/>
            </w:pPr>
          </w:p>
          <w:p w:rsidR="00AD1394" w:rsidRDefault="00AD1394" w:rsidP="004A4168">
            <w:pPr>
              <w:widowControl w:val="0"/>
              <w:autoSpaceDE w:val="0"/>
              <w:autoSpaceDN w:val="0"/>
              <w:jc w:val="center"/>
              <w:rPr>
                <w:sz w:val="20"/>
                <w:szCs w:val="20"/>
              </w:rPr>
            </w:pPr>
            <w:r>
              <w:t>Государственный заказчик</w:t>
            </w:r>
            <w:r>
              <w:rPr>
                <w:sz w:val="20"/>
                <w:szCs w:val="20"/>
              </w:rPr>
              <w:t>:</w:t>
            </w:r>
          </w:p>
          <w:p w:rsidR="00AD1394" w:rsidRDefault="00AD1394" w:rsidP="004A4168">
            <w:pPr>
              <w:widowControl w:val="0"/>
              <w:autoSpaceDE w:val="0"/>
              <w:autoSpaceDN w:val="0"/>
              <w:jc w:val="center"/>
              <w:rPr>
                <w:sz w:val="20"/>
                <w:szCs w:val="20"/>
              </w:rPr>
            </w:pPr>
            <w:r>
              <w:rPr>
                <w:sz w:val="20"/>
                <w:szCs w:val="20"/>
              </w:rPr>
              <w:t>_______________________</w:t>
            </w:r>
          </w:p>
          <w:p w:rsidR="00AD1394" w:rsidRDefault="00AD1394" w:rsidP="004A4168">
            <w:pPr>
              <w:snapToGrid w:val="0"/>
              <w:rPr>
                <w:rFonts w:cs="Tahoma"/>
                <w:kern w:val="2"/>
                <w:sz w:val="26"/>
                <w:szCs w:val="26"/>
                <w:vertAlign w:val="superscript"/>
                <w:lang w:eastAsia="en-US" w:bidi="en-US"/>
              </w:rPr>
            </w:pPr>
            <w:r>
              <w:rPr>
                <w:rFonts w:eastAsia="Arial"/>
                <w:sz w:val="26"/>
                <w:szCs w:val="26"/>
                <w:vertAlign w:val="superscript"/>
                <w:lang w:eastAsia="en-US"/>
              </w:rPr>
              <w:t>(</w:t>
            </w:r>
            <w:r>
              <w:rPr>
                <w:rFonts w:eastAsia="Calibri"/>
                <w:i/>
                <w:iCs/>
                <w:sz w:val="26"/>
                <w:szCs w:val="26"/>
                <w:vertAlign w:val="superscript"/>
                <w:lang w:eastAsia="en-US"/>
              </w:rPr>
              <w:t>подписывается усиленной электронной подписью</w:t>
            </w:r>
            <w:r>
              <w:rPr>
                <w:rFonts w:eastAsia="Calibri"/>
                <w:sz w:val="26"/>
                <w:szCs w:val="26"/>
                <w:vertAlign w:val="superscript"/>
                <w:lang w:eastAsia="en-US"/>
              </w:rPr>
              <w:t>)</w:t>
            </w:r>
          </w:p>
          <w:p w:rsidR="00AD1394" w:rsidRDefault="00AD1394" w:rsidP="004A4168">
            <w:pPr>
              <w:widowControl w:val="0"/>
              <w:autoSpaceDE w:val="0"/>
              <w:autoSpaceDN w:val="0"/>
              <w:jc w:val="center"/>
              <w:rPr>
                <w:sz w:val="20"/>
                <w:szCs w:val="20"/>
              </w:rPr>
            </w:pPr>
          </w:p>
        </w:tc>
        <w:tc>
          <w:tcPr>
            <w:tcW w:w="390" w:type="dxa"/>
          </w:tcPr>
          <w:p w:rsidR="00AD1394" w:rsidRDefault="00AD1394" w:rsidP="004A4168">
            <w:pPr>
              <w:widowControl w:val="0"/>
              <w:autoSpaceDE w:val="0"/>
              <w:autoSpaceDN w:val="0"/>
              <w:rPr>
                <w:sz w:val="20"/>
                <w:szCs w:val="20"/>
              </w:rPr>
            </w:pPr>
          </w:p>
        </w:tc>
        <w:tc>
          <w:tcPr>
            <w:tcW w:w="5010" w:type="dxa"/>
          </w:tcPr>
          <w:p w:rsidR="00AD1394" w:rsidRDefault="00AD1394" w:rsidP="004A4168">
            <w:pPr>
              <w:widowControl w:val="0"/>
              <w:autoSpaceDE w:val="0"/>
              <w:autoSpaceDN w:val="0"/>
              <w:jc w:val="center"/>
            </w:pPr>
          </w:p>
          <w:p w:rsidR="00AD1394" w:rsidRDefault="00AD1394" w:rsidP="004A4168">
            <w:pPr>
              <w:widowControl w:val="0"/>
              <w:autoSpaceDE w:val="0"/>
              <w:autoSpaceDN w:val="0"/>
              <w:jc w:val="center"/>
            </w:pPr>
            <w:r>
              <w:t>Поставщик:</w:t>
            </w:r>
          </w:p>
          <w:p w:rsidR="00AD1394" w:rsidRDefault="00AD1394" w:rsidP="004A4168">
            <w:pPr>
              <w:widowControl w:val="0"/>
              <w:autoSpaceDE w:val="0"/>
              <w:autoSpaceDN w:val="0"/>
              <w:jc w:val="center"/>
              <w:rPr>
                <w:sz w:val="20"/>
                <w:szCs w:val="20"/>
              </w:rPr>
            </w:pPr>
            <w:r>
              <w:rPr>
                <w:sz w:val="20"/>
                <w:szCs w:val="20"/>
              </w:rPr>
              <w:t>________________________</w:t>
            </w:r>
          </w:p>
          <w:p w:rsidR="00AD1394" w:rsidRDefault="00AD1394" w:rsidP="004A4168">
            <w:pPr>
              <w:snapToGrid w:val="0"/>
              <w:rPr>
                <w:rFonts w:cs="Tahoma"/>
                <w:kern w:val="2"/>
                <w:sz w:val="26"/>
                <w:szCs w:val="26"/>
                <w:vertAlign w:val="superscript"/>
                <w:lang w:eastAsia="en-US" w:bidi="en-US"/>
              </w:rPr>
            </w:pPr>
            <w:r>
              <w:rPr>
                <w:rFonts w:eastAsia="Arial"/>
                <w:sz w:val="26"/>
                <w:szCs w:val="26"/>
                <w:vertAlign w:val="superscript"/>
                <w:lang w:eastAsia="en-US"/>
              </w:rPr>
              <w:t>(</w:t>
            </w:r>
            <w:r>
              <w:rPr>
                <w:rFonts w:eastAsia="Calibri"/>
                <w:i/>
                <w:iCs/>
                <w:sz w:val="26"/>
                <w:szCs w:val="26"/>
                <w:vertAlign w:val="superscript"/>
                <w:lang w:eastAsia="en-US"/>
              </w:rPr>
              <w:t>подписывается усиленной электронной подписью</w:t>
            </w:r>
            <w:r>
              <w:rPr>
                <w:rFonts w:eastAsia="Calibri"/>
                <w:sz w:val="26"/>
                <w:szCs w:val="26"/>
                <w:vertAlign w:val="superscript"/>
                <w:lang w:eastAsia="en-US"/>
              </w:rPr>
              <w:t>)</w:t>
            </w:r>
          </w:p>
          <w:p w:rsidR="00AD1394" w:rsidRDefault="00AD1394" w:rsidP="004A4168">
            <w:pPr>
              <w:widowControl w:val="0"/>
              <w:autoSpaceDE w:val="0"/>
              <w:autoSpaceDN w:val="0"/>
              <w:jc w:val="center"/>
              <w:rPr>
                <w:sz w:val="20"/>
                <w:szCs w:val="20"/>
              </w:rPr>
            </w:pPr>
          </w:p>
        </w:tc>
      </w:tr>
    </w:tbl>
    <w:p w:rsidR="00B226D4" w:rsidRPr="002419E1" w:rsidRDefault="00B226D4" w:rsidP="00B226D4">
      <w:pPr>
        <w:autoSpaceDE w:val="0"/>
        <w:autoSpaceDN w:val="0"/>
        <w:adjustRightInd w:val="0"/>
        <w:jc w:val="both"/>
      </w:pPr>
    </w:p>
    <w:p w:rsidR="00B226D4" w:rsidRPr="008705AA" w:rsidRDefault="00B226D4" w:rsidP="00B226D4">
      <w:pPr>
        <w:autoSpaceDE w:val="0"/>
        <w:autoSpaceDN w:val="0"/>
        <w:adjustRightInd w:val="0"/>
        <w:jc w:val="right"/>
        <w:outlineLvl w:val="1"/>
      </w:pPr>
      <w:r w:rsidRPr="002419E1">
        <w:br w:type="page"/>
      </w:r>
      <w:r w:rsidRPr="008705AA">
        <w:lastRenderedPageBreak/>
        <w:t xml:space="preserve">Приложение N 1 к контракту </w:t>
      </w:r>
    </w:p>
    <w:p w:rsidR="00B226D4" w:rsidRPr="008705AA" w:rsidRDefault="00B226D4" w:rsidP="00B226D4">
      <w:pPr>
        <w:autoSpaceDE w:val="0"/>
        <w:autoSpaceDN w:val="0"/>
        <w:adjustRightInd w:val="0"/>
        <w:jc w:val="right"/>
      </w:pPr>
      <w:r w:rsidRPr="008705AA">
        <w:t>от "__" __________ N ____</w:t>
      </w:r>
    </w:p>
    <w:p w:rsidR="00B226D4" w:rsidRPr="008705AA" w:rsidRDefault="00B226D4" w:rsidP="00B226D4">
      <w:pPr>
        <w:autoSpaceDE w:val="0"/>
        <w:autoSpaceDN w:val="0"/>
        <w:adjustRightInd w:val="0"/>
        <w:jc w:val="center"/>
      </w:pPr>
      <w:bookmarkStart w:id="34" w:name="P624"/>
      <w:bookmarkEnd w:id="34"/>
      <w:r w:rsidRPr="008705AA">
        <w:t>Техническое задание</w:t>
      </w:r>
    </w:p>
    <w:p w:rsidR="00B226D4" w:rsidRPr="001F1576" w:rsidRDefault="00B226D4" w:rsidP="00B226D4">
      <w:pPr>
        <w:autoSpaceDE w:val="0"/>
        <w:autoSpaceDN w:val="0"/>
        <w:adjustRightInd w:val="0"/>
        <w:jc w:val="center"/>
        <w:rPr>
          <w:color w:val="FF0000"/>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9072"/>
      </w:tblGrid>
      <w:tr w:rsidR="00317EF6" w:rsidRPr="00EE7558" w:rsidTr="00CC3F0A">
        <w:tc>
          <w:tcPr>
            <w:tcW w:w="1844" w:type="dxa"/>
            <w:tcBorders>
              <w:bottom w:val="single" w:sz="4" w:space="0" w:color="auto"/>
            </w:tcBorders>
            <w:shd w:val="clear" w:color="auto" w:fill="auto"/>
            <w:vAlign w:val="center"/>
          </w:tcPr>
          <w:p w:rsidR="00317EF6" w:rsidRPr="00EE7558" w:rsidRDefault="00317EF6" w:rsidP="00C7103C">
            <w:pPr>
              <w:autoSpaceDE w:val="0"/>
              <w:autoSpaceDN w:val="0"/>
              <w:adjustRightInd w:val="0"/>
              <w:contextualSpacing/>
              <w:jc w:val="center"/>
              <w:rPr>
                <w:b/>
              </w:rPr>
            </w:pPr>
            <w:r w:rsidRPr="00EE7558">
              <w:rPr>
                <w:b/>
              </w:rPr>
              <w:t>Наименование Товара</w:t>
            </w:r>
          </w:p>
        </w:tc>
        <w:tc>
          <w:tcPr>
            <w:tcW w:w="9072" w:type="dxa"/>
            <w:tcBorders>
              <w:bottom w:val="single" w:sz="4" w:space="0" w:color="auto"/>
            </w:tcBorders>
            <w:shd w:val="clear" w:color="auto" w:fill="auto"/>
            <w:vAlign w:val="center"/>
          </w:tcPr>
          <w:p w:rsidR="00317EF6" w:rsidRPr="00EE7558" w:rsidRDefault="00317EF6" w:rsidP="00C7103C">
            <w:pPr>
              <w:autoSpaceDE w:val="0"/>
              <w:autoSpaceDN w:val="0"/>
              <w:adjustRightInd w:val="0"/>
              <w:contextualSpacing/>
              <w:jc w:val="center"/>
              <w:rPr>
                <w:b/>
              </w:rPr>
            </w:pPr>
            <w:r w:rsidRPr="00EE7558">
              <w:rPr>
                <w:b/>
              </w:rPr>
              <w:t>Требования, предъявляемые к качеству, безопасности, упаковке, маркировке, транспортированию и хранению, а также к техническим и функциональным характеристикам Товара</w:t>
            </w:r>
          </w:p>
        </w:tc>
      </w:tr>
      <w:tr w:rsidR="007400C3" w:rsidRPr="00EE7558" w:rsidTr="00CC3F0A">
        <w:trPr>
          <w:trHeight w:val="144"/>
        </w:trPr>
        <w:tc>
          <w:tcPr>
            <w:tcW w:w="1844" w:type="dxa"/>
            <w:tcBorders>
              <w:top w:val="single" w:sz="4" w:space="0" w:color="auto"/>
              <w:left w:val="single" w:sz="4" w:space="0" w:color="auto"/>
              <w:bottom w:val="single" w:sz="4" w:space="0" w:color="auto"/>
              <w:right w:val="single" w:sz="4" w:space="0" w:color="auto"/>
            </w:tcBorders>
          </w:tcPr>
          <w:p w:rsidR="00401388" w:rsidRDefault="00401388" w:rsidP="00401388">
            <w:pPr>
              <w:pStyle w:val="TableParagraph"/>
              <w:rPr>
                <w:sz w:val="21"/>
                <w:szCs w:val="21"/>
              </w:rPr>
            </w:pPr>
            <w:r w:rsidRPr="00B90DB1">
              <w:rPr>
                <w:rFonts w:eastAsia="Andale Sans UI"/>
                <w:sz w:val="21"/>
                <w:szCs w:val="21"/>
              </w:rPr>
              <w:t xml:space="preserve">Кресло-коляска </w:t>
            </w:r>
            <w:r>
              <w:rPr>
                <w:rFonts w:eastAsia="Andale Sans UI"/>
                <w:sz w:val="21"/>
                <w:szCs w:val="21"/>
              </w:rPr>
              <w:t>с ручным приводом для управления одной рукой</w:t>
            </w:r>
            <w:r w:rsidRPr="001C3345">
              <w:rPr>
                <w:rFonts w:eastAsia="Andale Sans UI"/>
                <w:sz w:val="19"/>
                <w:szCs w:val="19"/>
              </w:rPr>
              <w:t xml:space="preserve"> </w:t>
            </w:r>
            <w:r w:rsidRPr="00B90DB1">
              <w:rPr>
                <w:rFonts w:eastAsia="Andale Sans UI"/>
                <w:sz w:val="21"/>
                <w:szCs w:val="21"/>
              </w:rPr>
              <w:t>комнатная</w:t>
            </w:r>
            <w:r w:rsidRPr="001C3345">
              <w:rPr>
                <w:rFonts w:eastAsia="Andale Sans UI"/>
                <w:sz w:val="19"/>
                <w:szCs w:val="19"/>
              </w:rPr>
              <w:t xml:space="preserve"> </w:t>
            </w:r>
            <w:r>
              <w:rPr>
                <w:rFonts w:eastAsia="Andale Sans UI"/>
                <w:sz w:val="19"/>
                <w:szCs w:val="19"/>
              </w:rPr>
              <w:t>(</w:t>
            </w:r>
            <w:r w:rsidRPr="001C3345">
              <w:rPr>
                <w:rFonts w:eastAsia="Andale Sans UI"/>
                <w:sz w:val="19"/>
                <w:szCs w:val="19"/>
              </w:rPr>
              <w:t xml:space="preserve">для  </w:t>
            </w:r>
            <w:r>
              <w:rPr>
                <w:sz w:val="21"/>
                <w:szCs w:val="21"/>
              </w:rPr>
              <w:t>инвалидов и детей инвалидов)</w:t>
            </w:r>
          </w:p>
          <w:p w:rsidR="00401388" w:rsidRDefault="00401388" w:rsidP="00401388">
            <w:pPr>
              <w:pStyle w:val="TableParagraph"/>
              <w:rPr>
                <w:sz w:val="21"/>
                <w:szCs w:val="21"/>
              </w:rPr>
            </w:pPr>
            <w:r>
              <w:rPr>
                <w:sz w:val="21"/>
                <w:szCs w:val="21"/>
              </w:rPr>
              <w:t>7-01-03</w:t>
            </w:r>
          </w:p>
          <w:p w:rsidR="00C43C5E" w:rsidRPr="0000545D" w:rsidRDefault="00C43C5E" w:rsidP="00C43C5E">
            <w:pPr>
              <w:widowControl w:val="0"/>
              <w:tabs>
                <w:tab w:val="left" w:pos="-1560"/>
              </w:tabs>
              <w:suppressAutoHyphens/>
              <w:autoSpaceDN w:val="0"/>
              <w:contextualSpacing/>
              <w:jc w:val="center"/>
              <w:rPr>
                <w:rFonts w:eastAsia="Lucida Sans Unicode"/>
                <w:bCs/>
                <w:kern w:val="1"/>
              </w:rPr>
            </w:pPr>
          </w:p>
          <w:p w:rsidR="00401388" w:rsidRDefault="00401388" w:rsidP="00401388">
            <w:pPr>
              <w:pStyle w:val="TableParagraph"/>
              <w:rPr>
                <w:sz w:val="21"/>
                <w:szCs w:val="21"/>
              </w:rPr>
            </w:pPr>
            <w:r w:rsidRPr="00B90DB1">
              <w:rPr>
                <w:rFonts w:eastAsia="Andale Sans UI"/>
                <w:sz w:val="21"/>
                <w:szCs w:val="21"/>
              </w:rPr>
              <w:t xml:space="preserve">Кресло-коляска </w:t>
            </w:r>
            <w:r>
              <w:rPr>
                <w:rFonts w:eastAsia="Andale Sans UI"/>
                <w:sz w:val="21"/>
                <w:szCs w:val="21"/>
              </w:rPr>
              <w:t>с ручным приводом для управления одной рукой</w:t>
            </w:r>
            <w:r w:rsidRPr="001C3345">
              <w:rPr>
                <w:rFonts w:eastAsia="Andale Sans UI"/>
                <w:sz w:val="19"/>
                <w:szCs w:val="19"/>
              </w:rPr>
              <w:t xml:space="preserve"> </w:t>
            </w:r>
            <w:r>
              <w:rPr>
                <w:rFonts w:eastAsia="Andale Sans UI"/>
                <w:sz w:val="21"/>
                <w:szCs w:val="21"/>
              </w:rPr>
              <w:t>прогулочная</w:t>
            </w:r>
            <w:r w:rsidRPr="001C3345">
              <w:rPr>
                <w:rFonts w:eastAsia="Andale Sans UI"/>
                <w:sz w:val="19"/>
                <w:szCs w:val="19"/>
              </w:rPr>
              <w:t xml:space="preserve"> </w:t>
            </w:r>
            <w:r>
              <w:rPr>
                <w:rFonts w:eastAsia="Andale Sans UI"/>
                <w:sz w:val="19"/>
                <w:szCs w:val="19"/>
              </w:rPr>
              <w:t>(</w:t>
            </w:r>
            <w:r w:rsidRPr="001C3345">
              <w:rPr>
                <w:rFonts w:eastAsia="Andale Sans UI"/>
                <w:sz w:val="19"/>
                <w:szCs w:val="19"/>
              </w:rPr>
              <w:t xml:space="preserve">для  </w:t>
            </w:r>
            <w:r>
              <w:rPr>
                <w:sz w:val="21"/>
                <w:szCs w:val="21"/>
              </w:rPr>
              <w:t>инвалидов и детей инвалидов)</w:t>
            </w:r>
          </w:p>
          <w:p w:rsidR="00401388" w:rsidRDefault="00401388" w:rsidP="00401388">
            <w:pPr>
              <w:pStyle w:val="TableParagraph"/>
              <w:rPr>
                <w:sz w:val="21"/>
                <w:szCs w:val="21"/>
              </w:rPr>
            </w:pPr>
            <w:r>
              <w:rPr>
                <w:sz w:val="21"/>
                <w:szCs w:val="21"/>
              </w:rPr>
              <w:t>7-02-04</w:t>
            </w:r>
          </w:p>
          <w:p w:rsidR="007038C9" w:rsidRPr="009A6C89" w:rsidRDefault="007038C9" w:rsidP="00CC3F0A">
            <w:pPr>
              <w:tabs>
                <w:tab w:val="left" w:pos="-1560"/>
              </w:tabs>
              <w:autoSpaceDN w:val="0"/>
              <w:contextualSpacing/>
              <w:jc w:val="center"/>
              <w:rPr>
                <w:rFonts w:eastAsia="Calibri"/>
                <w:sz w:val="22"/>
                <w:szCs w:val="22"/>
              </w:rPr>
            </w:pPr>
          </w:p>
          <w:p w:rsidR="00CC3F0A" w:rsidRDefault="00CC3F0A" w:rsidP="008E2A67">
            <w:pPr>
              <w:pStyle w:val="ConsPlusNormal"/>
              <w:jc w:val="center"/>
              <w:rPr>
                <w:rFonts w:ascii="Times New Roman" w:hAnsi="Times New Roman" w:cs="Times New Roman"/>
                <w:sz w:val="24"/>
                <w:szCs w:val="24"/>
              </w:rPr>
            </w:pPr>
          </w:p>
          <w:p w:rsidR="00E175EE" w:rsidRPr="00EE7558" w:rsidRDefault="00E175EE" w:rsidP="007400C3">
            <w:pPr>
              <w:pStyle w:val="ConsPlusNormal"/>
              <w:jc w:val="center"/>
              <w:rPr>
                <w:rFonts w:ascii="Times New Roman" w:hAnsi="Times New Roman" w:cs="Times New Roman"/>
                <w:sz w:val="24"/>
                <w:szCs w:val="24"/>
              </w:rPr>
            </w:pPr>
          </w:p>
          <w:p w:rsidR="007400C3" w:rsidRPr="00EE7558" w:rsidRDefault="007400C3" w:rsidP="007400C3">
            <w:pPr>
              <w:pStyle w:val="ConsPlusNormal"/>
              <w:jc w:val="center"/>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7E5EC4" w:rsidRPr="007E5EC4" w:rsidRDefault="007E5EC4" w:rsidP="007E5EC4">
            <w:pPr>
              <w:pStyle w:val="afa"/>
              <w:jc w:val="both"/>
              <w:rPr>
                <w:rFonts w:ascii="Times New Roman" w:hAnsi="Times New Roman"/>
                <w:sz w:val="24"/>
                <w:szCs w:val="24"/>
                <w:lang w:eastAsia="ru-RU"/>
              </w:rPr>
            </w:pPr>
            <w:r w:rsidRPr="007E5EC4">
              <w:rPr>
                <w:rFonts w:ascii="Times New Roman" w:hAnsi="Times New Roman"/>
                <w:sz w:val="24"/>
                <w:szCs w:val="24"/>
                <w:lang w:eastAsia="ru-RU"/>
              </w:rPr>
              <w:t>Эргономика кресла-коляски обеспечива</w:t>
            </w:r>
            <w:r>
              <w:rPr>
                <w:rFonts w:ascii="Times New Roman" w:hAnsi="Times New Roman"/>
                <w:sz w:val="24"/>
                <w:szCs w:val="24"/>
                <w:lang w:eastAsia="ru-RU"/>
              </w:rPr>
              <w:t>ет</w:t>
            </w:r>
            <w:r w:rsidRPr="007E5EC4">
              <w:rPr>
                <w:rFonts w:ascii="Times New Roman" w:hAnsi="Times New Roman"/>
                <w:sz w:val="24"/>
                <w:szCs w:val="24"/>
                <w:lang w:eastAsia="ru-RU"/>
              </w:rPr>
              <w:t xml:space="preserve"> удобное размещение пользователя в положении сидя, длительное пребывание в сидячем положении без утомления и последующих повреждений, обеспечива</w:t>
            </w:r>
            <w:r>
              <w:rPr>
                <w:rFonts w:ascii="Times New Roman" w:hAnsi="Times New Roman"/>
                <w:sz w:val="24"/>
                <w:szCs w:val="24"/>
                <w:lang w:eastAsia="ru-RU"/>
              </w:rPr>
              <w:t>ет</w:t>
            </w:r>
            <w:r w:rsidRPr="007E5EC4">
              <w:rPr>
                <w:rFonts w:ascii="Times New Roman" w:hAnsi="Times New Roman"/>
                <w:sz w:val="24"/>
                <w:szCs w:val="24"/>
                <w:lang w:eastAsia="ru-RU"/>
              </w:rPr>
              <w:t xml:space="preserve"> свободу движений последнего при перемещениях.</w:t>
            </w:r>
          </w:p>
          <w:p w:rsidR="007E5EC4" w:rsidRPr="007E5EC4" w:rsidRDefault="007E5EC4" w:rsidP="007E5EC4">
            <w:pPr>
              <w:suppressAutoHyphens/>
              <w:ind w:left="-52" w:firstLine="592"/>
              <w:jc w:val="both"/>
              <w:rPr>
                <w:lang w:eastAsia="ar-SA"/>
              </w:rPr>
            </w:pPr>
            <w:r w:rsidRPr="007E5EC4">
              <w:rPr>
                <w:lang w:eastAsia="ar-SA"/>
              </w:rPr>
              <w:t>Конструкция кресла-коляски обеспечива</w:t>
            </w:r>
            <w:r>
              <w:rPr>
                <w:lang w:eastAsia="ar-SA"/>
              </w:rPr>
              <w:t>ет</w:t>
            </w:r>
            <w:r w:rsidRPr="007E5EC4">
              <w:rPr>
                <w:lang w:eastAsia="ar-SA"/>
              </w:rPr>
              <w:t xml:space="preserve"> удобство при самостоятельном передвижении пользователя и сопровождающего лица.</w:t>
            </w:r>
          </w:p>
          <w:p w:rsidR="007E5EC4" w:rsidRPr="007E5EC4" w:rsidRDefault="007E5EC4" w:rsidP="007E5EC4">
            <w:pPr>
              <w:tabs>
                <w:tab w:val="left" w:pos="120"/>
              </w:tabs>
              <w:suppressAutoHyphens/>
              <w:ind w:firstLine="709"/>
              <w:jc w:val="both"/>
              <w:rPr>
                <w:lang w:eastAsia="ar-SA"/>
              </w:rPr>
            </w:pPr>
            <w:r w:rsidRPr="007E5EC4">
              <w:rPr>
                <w:lang w:eastAsia="ar-SA"/>
              </w:rPr>
              <w:t>Кресло-коляска отвеча</w:t>
            </w:r>
            <w:r>
              <w:rPr>
                <w:lang w:eastAsia="ar-SA"/>
              </w:rPr>
              <w:t>ет</w:t>
            </w:r>
            <w:r w:rsidRPr="007E5EC4">
              <w:rPr>
                <w:lang w:eastAsia="ar-SA"/>
              </w:rPr>
              <w:t xml:space="preserve"> требованиям безопасности для пользователя и сопровождающего лица, а также для окружающих предметов при эксплуатации и техническом обслуживании.</w:t>
            </w:r>
          </w:p>
          <w:p w:rsidR="007E5EC4" w:rsidRPr="007E5EC4" w:rsidRDefault="007E5EC4" w:rsidP="007E5EC4">
            <w:pPr>
              <w:tabs>
                <w:tab w:val="left" w:pos="120"/>
              </w:tabs>
              <w:suppressAutoHyphens/>
              <w:ind w:firstLine="709"/>
              <w:jc w:val="both"/>
              <w:rPr>
                <w:rStyle w:val="aff3"/>
                <w:b w:val="0"/>
                <w:bCs w:val="0"/>
                <w:lang w:eastAsia="ar-SA"/>
              </w:rPr>
            </w:pPr>
            <w:r w:rsidRPr="007E5EC4">
              <w:rPr>
                <w:rStyle w:val="aff3"/>
                <w:b w:val="0"/>
                <w:lang w:eastAsia="ar-SA"/>
              </w:rPr>
              <w:t xml:space="preserve">Материалы, применяемые для изготовления указанных технических средств реабилитации, не </w:t>
            </w:r>
            <w:r>
              <w:rPr>
                <w:rStyle w:val="aff3"/>
                <w:b w:val="0"/>
                <w:lang w:eastAsia="ar-SA"/>
              </w:rPr>
              <w:t>содержат</w:t>
            </w:r>
            <w:r w:rsidRPr="007E5EC4">
              <w:rPr>
                <w:rStyle w:val="aff3"/>
                <w:b w:val="0"/>
                <w:lang w:eastAsia="ar-SA"/>
              </w:rPr>
              <w:t xml:space="preserve"> ядовитых (токсичных) компонентов, а также </w:t>
            </w:r>
            <w:r>
              <w:rPr>
                <w:rStyle w:val="aff3"/>
                <w:b w:val="0"/>
                <w:lang w:eastAsia="ar-SA"/>
              </w:rPr>
              <w:t>не воздействуют</w:t>
            </w:r>
            <w:r w:rsidRPr="007E5EC4">
              <w:rPr>
                <w:rStyle w:val="aff3"/>
                <w:b w:val="0"/>
                <w:lang w:eastAsia="ar-SA"/>
              </w:rPr>
              <w:t xml:space="preserve"> на цвет поверхности (пола, одежды, кожи пользователя), с которыми контактируют те или иные детали технического средства реабилитации при их нормальной эксплуатации. Все материалы разрешены к применению Федеральным органом исполнительной власти, осуществляющим нормативно-правовое регулирование в сфере здравоохранения.</w:t>
            </w:r>
          </w:p>
          <w:p w:rsidR="007E5EC4" w:rsidRPr="007E5EC4" w:rsidRDefault="007E5EC4" w:rsidP="007E5EC4">
            <w:pPr>
              <w:pStyle w:val="afa"/>
              <w:jc w:val="both"/>
              <w:rPr>
                <w:rStyle w:val="aff3"/>
                <w:rFonts w:ascii="Times New Roman" w:hAnsi="Times New Roman"/>
                <w:b w:val="0"/>
                <w:sz w:val="24"/>
                <w:szCs w:val="24"/>
              </w:rPr>
            </w:pPr>
            <w:r w:rsidRPr="007E5EC4">
              <w:rPr>
                <w:rStyle w:val="aff3"/>
                <w:rFonts w:ascii="Times New Roman" w:hAnsi="Times New Roman"/>
                <w:b w:val="0"/>
                <w:sz w:val="24"/>
                <w:szCs w:val="24"/>
              </w:rPr>
              <w:t>Кресло-коляска соответств</w:t>
            </w:r>
            <w:r>
              <w:rPr>
                <w:rStyle w:val="aff3"/>
                <w:rFonts w:ascii="Times New Roman" w:hAnsi="Times New Roman"/>
                <w:b w:val="0"/>
                <w:sz w:val="24"/>
                <w:szCs w:val="24"/>
              </w:rPr>
              <w:t>ует</w:t>
            </w:r>
            <w:r w:rsidRPr="007E5EC4">
              <w:rPr>
                <w:rStyle w:val="aff3"/>
                <w:rFonts w:ascii="Times New Roman" w:hAnsi="Times New Roman"/>
                <w:b w:val="0"/>
                <w:sz w:val="24"/>
                <w:szCs w:val="24"/>
              </w:rPr>
              <w:t xml:space="preserve"> требованиям следующих стандартов:</w:t>
            </w:r>
          </w:p>
          <w:p w:rsidR="007E5EC4" w:rsidRPr="007E5EC4" w:rsidRDefault="007E5EC4" w:rsidP="007E5EC4">
            <w:pPr>
              <w:widowControl w:val="0"/>
              <w:suppressAutoHyphens/>
              <w:jc w:val="both"/>
              <w:rPr>
                <w:rFonts w:eastAsia="Lucida Sans Unicode" w:cs="Tahoma"/>
                <w:lang w:eastAsia="en-US" w:bidi="en-US"/>
              </w:rPr>
            </w:pPr>
            <w:r w:rsidRPr="007E5EC4">
              <w:rPr>
                <w:rFonts w:eastAsia="Lucida Sans Unicode" w:cs="Tahoma"/>
                <w:lang w:eastAsia="en-US" w:bidi="en-US"/>
              </w:rPr>
              <w:t>Государственный стандарт Российской Федерации ГОСТ Р 50444-2020 «Приборы, аппараты и оборудование медицинские. Общие технические требования»;</w:t>
            </w:r>
          </w:p>
          <w:p w:rsidR="007E5EC4" w:rsidRPr="007E5EC4" w:rsidRDefault="007E5EC4" w:rsidP="007E5EC4">
            <w:pPr>
              <w:widowControl w:val="0"/>
              <w:suppressAutoHyphens/>
              <w:ind w:firstLine="360"/>
              <w:jc w:val="both"/>
              <w:rPr>
                <w:rFonts w:eastAsia="Lucida Sans Unicode" w:cs="Tahoma"/>
                <w:lang w:eastAsia="en-US" w:bidi="en-US"/>
              </w:rPr>
            </w:pPr>
            <w:r w:rsidRPr="007E5EC4">
              <w:rPr>
                <w:rFonts w:eastAsia="Lucida Sans Unicode" w:cs="Tahoma"/>
                <w:lang w:eastAsia="en-US" w:bidi="en-US"/>
              </w:rPr>
              <w:t>Национальный стандарт Российской Федерации ГОСТ Р ИСО 7176-8-2015 «Кресла-коляски. Часть 8. Требования и методы испытаний на статическую, ударную и усталостную прочность»;</w:t>
            </w:r>
          </w:p>
          <w:p w:rsidR="007E5EC4" w:rsidRPr="007E5EC4" w:rsidRDefault="007E5EC4" w:rsidP="007E5EC4">
            <w:pPr>
              <w:widowControl w:val="0"/>
              <w:suppressAutoHyphens/>
              <w:ind w:firstLine="360"/>
              <w:jc w:val="both"/>
              <w:rPr>
                <w:rFonts w:eastAsia="Lucida Sans Unicode" w:cs="Tahoma"/>
                <w:lang w:eastAsia="en-US" w:bidi="en-US"/>
              </w:rPr>
            </w:pPr>
            <w:r w:rsidRPr="007E5EC4">
              <w:rPr>
                <w:rFonts w:eastAsia="Lucida Sans Unicode" w:cs="Tahoma"/>
                <w:lang w:eastAsia="en-US" w:bidi="en-US"/>
              </w:rPr>
              <w:t>Национальный стандарт Российской Федерации ГОСТ Р 51083-2021 «Кресла-коляски с ручным приводом. Общие технические условия»;</w:t>
            </w:r>
          </w:p>
          <w:p w:rsidR="007E5EC4" w:rsidRPr="007E5EC4" w:rsidRDefault="007E5EC4" w:rsidP="007E5EC4">
            <w:pPr>
              <w:widowControl w:val="0"/>
              <w:suppressAutoHyphens/>
              <w:ind w:firstLine="360"/>
              <w:jc w:val="both"/>
              <w:rPr>
                <w:rFonts w:eastAsia="Lucida Sans Unicode" w:cs="Tahoma"/>
                <w:lang w:eastAsia="en-US" w:bidi="en-US"/>
              </w:rPr>
            </w:pPr>
            <w:r w:rsidRPr="007E5EC4">
              <w:rPr>
                <w:rFonts w:eastAsia="Lucida Sans Unicode" w:cs="Tahoma"/>
                <w:lang w:eastAsia="en-US" w:bidi="en-US"/>
              </w:rPr>
              <w:t>Национальный стандарт Российской Федерации ГОСТ Р ИСО 7176-16-2015 «Кресла-коляски. Часть 16. Стойкость к возгоранию устройств поддержания положения тела».</w:t>
            </w:r>
          </w:p>
          <w:p w:rsidR="007E5EC4" w:rsidRPr="007E5EC4" w:rsidRDefault="007E5EC4" w:rsidP="007E5EC4">
            <w:pPr>
              <w:pStyle w:val="afa"/>
              <w:jc w:val="both"/>
              <w:rPr>
                <w:rStyle w:val="aff3"/>
                <w:rFonts w:ascii="Times New Roman" w:hAnsi="Times New Roman"/>
                <w:b w:val="0"/>
                <w:sz w:val="24"/>
                <w:szCs w:val="24"/>
              </w:rPr>
            </w:pPr>
            <w:r w:rsidRPr="007E5EC4">
              <w:rPr>
                <w:rStyle w:val="aff3"/>
                <w:rFonts w:ascii="Times New Roman" w:hAnsi="Times New Roman"/>
                <w:b w:val="0"/>
                <w:sz w:val="24"/>
                <w:szCs w:val="24"/>
              </w:rPr>
              <w:t>Кресло-коляска должна име</w:t>
            </w:r>
            <w:r>
              <w:rPr>
                <w:rStyle w:val="aff3"/>
                <w:rFonts w:ascii="Times New Roman" w:hAnsi="Times New Roman"/>
                <w:b w:val="0"/>
                <w:sz w:val="24"/>
                <w:szCs w:val="24"/>
              </w:rPr>
              <w:t>ет</w:t>
            </w:r>
            <w:r w:rsidRPr="007E5EC4">
              <w:rPr>
                <w:rStyle w:val="aff3"/>
                <w:rFonts w:ascii="Times New Roman" w:hAnsi="Times New Roman"/>
                <w:b w:val="0"/>
                <w:sz w:val="24"/>
                <w:szCs w:val="24"/>
              </w:rPr>
              <w:t xml:space="preserve"> действующее регистрационное удостоверение, выданное Федеральной службой по надзору в сфере здравоохранения.</w:t>
            </w:r>
          </w:p>
          <w:p w:rsidR="007E5EC4" w:rsidRPr="007E5EC4" w:rsidRDefault="007E5EC4" w:rsidP="007E5EC4">
            <w:pPr>
              <w:pStyle w:val="afa"/>
              <w:jc w:val="both"/>
              <w:rPr>
                <w:rStyle w:val="aff3"/>
                <w:rFonts w:ascii="Times New Roman" w:hAnsi="Times New Roman"/>
                <w:b w:val="0"/>
                <w:sz w:val="24"/>
                <w:szCs w:val="24"/>
              </w:rPr>
            </w:pPr>
            <w:r w:rsidRPr="007E5EC4">
              <w:rPr>
                <w:rStyle w:val="aff3"/>
                <w:rFonts w:ascii="Times New Roman" w:hAnsi="Times New Roman"/>
                <w:b w:val="0"/>
                <w:sz w:val="24"/>
                <w:szCs w:val="24"/>
              </w:rPr>
              <w:t>Кресло-коляска име</w:t>
            </w:r>
            <w:r>
              <w:rPr>
                <w:rStyle w:val="aff3"/>
                <w:rFonts w:ascii="Times New Roman" w:hAnsi="Times New Roman"/>
                <w:b w:val="0"/>
                <w:sz w:val="24"/>
                <w:szCs w:val="24"/>
              </w:rPr>
              <w:t>ет</w:t>
            </w:r>
            <w:r w:rsidRPr="007E5EC4">
              <w:rPr>
                <w:rStyle w:val="aff3"/>
                <w:rFonts w:ascii="Times New Roman" w:hAnsi="Times New Roman"/>
                <w:b w:val="0"/>
                <w:sz w:val="24"/>
                <w:szCs w:val="24"/>
              </w:rPr>
              <w:t xml:space="preserve">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Министерства труда и социальной 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w:t>
            </w:r>
          </w:p>
          <w:p w:rsidR="007E5EC4" w:rsidRPr="007E5EC4" w:rsidRDefault="007E5EC4" w:rsidP="007E5EC4">
            <w:pPr>
              <w:pStyle w:val="TableParagraph"/>
              <w:jc w:val="both"/>
            </w:pPr>
            <w:r w:rsidRPr="007E5EC4">
              <w:t>На каждую единицу товара нанесены товарный знак, установленный для предприятия изготовителя, и маркировка, не нарушающая покрытие и товарный вид изделий. Маркировка, упаковка, транспортирование и хранение кресел-колясок соответств</w:t>
            </w:r>
            <w:r>
              <w:t xml:space="preserve">уют </w:t>
            </w:r>
            <w:r w:rsidRPr="007E5EC4">
              <w:t>требованиям ГОСТ Р ИСО 7176-15,</w:t>
            </w:r>
            <w:r w:rsidRPr="007E5EC4">
              <w:rPr>
                <w:rFonts w:ascii="Arial" w:hAnsi="Arial" w:cs="Arial"/>
                <w:color w:val="000000"/>
                <w:sz w:val="20"/>
                <w:szCs w:val="20"/>
                <w:shd w:val="clear" w:color="auto" w:fill="FFFFFF"/>
              </w:rPr>
              <w:t> </w:t>
            </w:r>
            <w:r w:rsidRPr="007E5EC4">
              <w:rPr>
                <w:rFonts w:eastAsia="Lucida Sans Unicode" w:cs="Tahoma"/>
                <w:sz w:val="24"/>
                <w:szCs w:val="24"/>
                <w:lang w:bidi="en-US"/>
              </w:rPr>
              <w:t>ГОСТ Р 51083-2021.</w:t>
            </w:r>
          </w:p>
          <w:p w:rsidR="007E5EC4" w:rsidRPr="007E5EC4" w:rsidRDefault="007E5EC4" w:rsidP="007E5EC4">
            <w:pPr>
              <w:ind w:left="-52" w:firstLine="592"/>
              <w:jc w:val="both"/>
            </w:pPr>
            <w:r w:rsidRPr="007E5EC4">
              <w:t>Маркировка кресла-коляски содерж</w:t>
            </w:r>
            <w:r>
              <w:t>ит</w:t>
            </w:r>
            <w:r w:rsidRPr="007E5EC4">
              <w:t>:</w:t>
            </w:r>
          </w:p>
          <w:p w:rsidR="007E5EC4" w:rsidRPr="007E5EC4" w:rsidRDefault="007E5EC4" w:rsidP="007E5EC4">
            <w:pPr>
              <w:ind w:left="-52" w:firstLine="592"/>
              <w:jc w:val="both"/>
            </w:pPr>
            <w:r w:rsidRPr="007E5EC4">
              <w:t>- наименование производителя (товарный знак предприятия-производителя);</w:t>
            </w:r>
          </w:p>
          <w:p w:rsidR="007E5EC4" w:rsidRPr="007E5EC4" w:rsidRDefault="007E5EC4" w:rsidP="007E5EC4">
            <w:pPr>
              <w:ind w:left="-52" w:firstLine="592"/>
              <w:jc w:val="both"/>
            </w:pPr>
            <w:r w:rsidRPr="007E5EC4">
              <w:t>- адрес производителя;</w:t>
            </w:r>
          </w:p>
          <w:p w:rsidR="007E5EC4" w:rsidRPr="007E5EC4" w:rsidRDefault="007E5EC4" w:rsidP="007E5EC4">
            <w:pPr>
              <w:ind w:left="-52" w:firstLine="592"/>
              <w:jc w:val="both"/>
            </w:pPr>
            <w:r w:rsidRPr="007E5EC4">
              <w:t>- обозначение типа (модели) кресла-коляски (в зависимости от модификации);</w:t>
            </w:r>
          </w:p>
          <w:p w:rsidR="007E5EC4" w:rsidRPr="007E5EC4" w:rsidRDefault="007E5EC4" w:rsidP="007E5EC4">
            <w:pPr>
              <w:ind w:left="-52" w:firstLine="592"/>
              <w:jc w:val="both"/>
            </w:pPr>
            <w:r w:rsidRPr="007E5EC4">
              <w:lastRenderedPageBreak/>
              <w:t>- дату выпуска (месяц, год);</w:t>
            </w:r>
          </w:p>
          <w:p w:rsidR="007E5EC4" w:rsidRPr="007E5EC4" w:rsidRDefault="007E5EC4" w:rsidP="007E5EC4">
            <w:pPr>
              <w:ind w:left="-52" w:firstLine="592"/>
              <w:jc w:val="both"/>
            </w:pPr>
            <w:r w:rsidRPr="007E5EC4">
              <w:t>- артикул модификации кресла-коляски;</w:t>
            </w:r>
          </w:p>
          <w:p w:rsidR="007E5EC4" w:rsidRPr="007E5EC4" w:rsidRDefault="007E5EC4" w:rsidP="007E5EC4">
            <w:pPr>
              <w:ind w:left="-52" w:firstLine="592"/>
              <w:jc w:val="both"/>
            </w:pPr>
            <w:r w:rsidRPr="007E5EC4">
              <w:t>- серийный номер;</w:t>
            </w:r>
          </w:p>
          <w:p w:rsidR="007E5EC4" w:rsidRPr="007E5EC4" w:rsidRDefault="007E5EC4" w:rsidP="007E5EC4">
            <w:pPr>
              <w:ind w:left="-52" w:firstLine="592"/>
              <w:jc w:val="both"/>
            </w:pPr>
            <w:r w:rsidRPr="007E5EC4">
              <w:t>- рекомендуемую максимальную массу пользователя.</w:t>
            </w:r>
          </w:p>
          <w:p w:rsidR="007E5EC4" w:rsidRPr="007E5EC4" w:rsidRDefault="007E5EC4" w:rsidP="007E5EC4">
            <w:pPr>
              <w:pStyle w:val="afa"/>
              <w:jc w:val="both"/>
              <w:rPr>
                <w:rFonts w:ascii="Times New Roman" w:hAnsi="Times New Roman"/>
                <w:sz w:val="24"/>
                <w:szCs w:val="24"/>
              </w:rPr>
            </w:pPr>
            <w:r w:rsidRPr="007E5EC4">
              <w:rPr>
                <w:rFonts w:ascii="Times New Roman" w:hAnsi="Times New Roman"/>
                <w:sz w:val="24"/>
                <w:szCs w:val="24"/>
              </w:rPr>
              <w:t>Упаковка кресла-коляски обеспечива</w:t>
            </w:r>
            <w:r>
              <w:rPr>
                <w:rFonts w:ascii="Times New Roman" w:hAnsi="Times New Roman"/>
                <w:sz w:val="24"/>
                <w:szCs w:val="24"/>
              </w:rPr>
              <w:t>ет</w:t>
            </w:r>
            <w:r w:rsidRPr="007E5EC4">
              <w:rPr>
                <w:rFonts w:ascii="Times New Roman" w:hAnsi="Times New Roman"/>
                <w:sz w:val="24"/>
                <w:szCs w:val="24"/>
              </w:rPr>
              <w:t xml:space="preserve"> защиту от воздействия механических и климатических факторов во время транспортирования, хранения и удобство выполнения погрузочно-разгрузочных работ.</w:t>
            </w:r>
          </w:p>
          <w:p w:rsidR="00EE7558" w:rsidRPr="00EE7558" w:rsidRDefault="00EE7558" w:rsidP="00EE7558">
            <w:pPr>
              <w:pStyle w:val="ConsPlusNormal"/>
              <w:ind w:firstLine="709"/>
              <w:jc w:val="both"/>
              <w:rPr>
                <w:rFonts w:ascii="Times New Roman" w:hAnsi="Times New Roman" w:cs="Times New Roman"/>
                <w:sz w:val="24"/>
                <w:szCs w:val="24"/>
              </w:rPr>
            </w:pPr>
          </w:p>
        </w:tc>
      </w:tr>
    </w:tbl>
    <w:p w:rsidR="00B226D4" w:rsidRDefault="00B226D4" w:rsidP="00B226D4">
      <w:pPr>
        <w:autoSpaceDE w:val="0"/>
        <w:autoSpaceDN w:val="0"/>
        <w:adjustRightInd w:val="0"/>
        <w:contextualSpacing/>
        <w:jc w:val="center"/>
        <w:rPr>
          <w:sz w:val="20"/>
          <w:szCs w:val="20"/>
        </w:rPr>
      </w:pPr>
    </w:p>
    <w:tbl>
      <w:tblPr>
        <w:tblW w:w="10410" w:type="dxa"/>
        <w:tblLayout w:type="fixed"/>
        <w:tblCellMar>
          <w:top w:w="102" w:type="dxa"/>
          <w:left w:w="62" w:type="dxa"/>
          <w:bottom w:w="102" w:type="dxa"/>
          <w:right w:w="62" w:type="dxa"/>
        </w:tblCellMar>
        <w:tblLook w:val="04A0" w:firstRow="1" w:lastRow="0" w:firstColumn="1" w:lastColumn="0" w:noHBand="0" w:noVBand="1"/>
      </w:tblPr>
      <w:tblGrid>
        <w:gridCol w:w="5010"/>
        <w:gridCol w:w="390"/>
        <w:gridCol w:w="5010"/>
      </w:tblGrid>
      <w:tr w:rsidR="00AD1394" w:rsidTr="00CC3F0A">
        <w:tc>
          <w:tcPr>
            <w:tcW w:w="5010" w:type="dxa"/>
          </w:tcPr>
          <w:p w:rsidR="00AD1394" w:rsidRDefault="00AD1394" w:rsidP="004A4168">
            <w:pPr>
              <w:widowControl w:val="0"/>
              <w:autoSpaceDE w:val="0"/>
              <w:autoSpaceDN w:val="0"/>
              <w:jc w:val="center"/>
              <w:rPr>
                <w:sz w:val="20"/>
                <w:szCs w:val="20"/>
              </w:rPr>
            </w:pPr>
            <w:r>
              <w:t>Государственный заказчик</w:t>
            </w:r>
            <w:r>
              <w:rPr>
                <w:sz w:val="20"/>
                <w:szCs w:val="20"/>
              </w:rPr>
              <w:t>:</w:t>
            </w:r>
          </w:p>
          <w:p w:rsidR="00AD1394" w:rsidRDefault="00AD1394" w:rsidP="004A4168">
            <w:pPr>
              <w:widowControl w:val="0"/>
              <w:autoSpaceDE w:val="0"/>
              <w:autoSpaceDN w:val="0"/>
              <w:jc w:val="center"/>
              <w:rPr>
                <w:sz w:val="20"/>
                <w:szCs w:val="20"/>
              </w:rPr>
            </w:pPr>
            <w:r>
              <w:rPr>
                <w:sz w:val="20"/>
                <w:szCs w:val="20"/>
              </w:rPr>
              <w:t>_______________________</w:t>
            </w:r>
          </w:p>
          <w:p w:rsidR="00AD1394" w:rsidRPr="00CC3F0A" w:rsidRDefault="00AD1394" w:rsidP="00CC3F0A">
            <w:pPr>
              <w:snapToGrid w:val="0"/>
              <w:rPr>
                <w:rFonts w:cs="Tahoma"/>
                <w:kern w:val="2"/>
                <w:sz w:val="26"/>
                <w:szCs w:val="26"/>
                <w:vertAlign w:val="superscript"/>
                <w:lang w:eastAsia="en-US" w:bidi="en-US"/>
              </w:rPr>
            </w:pPr>
            <w:r>
              <w:rPr>
                <w:rFonts w:eastAsia="Arial"/>
                <w:sz w:val="26"/>
                <w:szCs w:val="26"/>
                <w:vertAlign w:val="superscript"/>
                <w:lang w:eastAsia="en-US"/>
              </w:rPr>
              <w:t>(</w:t>
            </w:r>
            <w:r>
              <w:rPr>
                <w:rFonts w:eastAsia="Calibri"/>
                <w:i/>
                <w:iCs/>
                <w:sz w:val="26"/>
                <w:szCs w:val="26"/>
                <w:vertAlign w:val="superscript"/>
                <w:lang w:eastAsia="en-US"/>
              </w:rPr>
              <w:t>подписывается усиленной электронной подписью</w:t>
            </w:r>
            <w:r>
              <w:rPr>
                <w:rFonts w:eastAsia="Calibri"/>
                <w:sz w:val="26"/>
                <w:szCs w:val="26"/>
                <w:vertAlign w:val="superscript"/>
                <w:lang w:eastAsia="en-US"/>
              </w:rPr>
              <w:t>)</w:t>
            </w:r>
          </w:p>
        </w:tc>
        <w:tc>
          <w:tcPr>
            <w:tcW w:w="390" w:type="dxa"/>
          </w:tcPr>
          <w:p w:rsidR="00AD1394" w:rsidRDefault="00AD1394" w:rsidP="004A4168">
            <w:pPr>
              <w:widowControl w:val="0"/>
              <w:autoSpaceDE w:val="0"/>
              <w:autoSpaceDN w:val="0"/>
              <w:rPr>
                <w:sz w:val="20"/>
                <w:szCs w:val="20"/>
              </w:rPr>
            </w:pPr>
          </w:p>
        </w:tc>
        <w:tc>
          <w:tcPr>
            <w:tcW w:w="5010" w:type="dxa"/>
          </w:tcPr>
          <w:p w:rsidR="00AD1394" w:rsidRDefault="00AD1394" w:rsidP="004A4168">
            <w:pPr>
              <w:widowControl w:val="0"/>
              <w:autoSpaceDE w:val="0"/>
              <w:autoSpaceDN w:val="0"/>
              <w:jc w:val="center"/>
            </w:pPr>
            <w:r>
              <w:t>Поставщик:</w:t>
            </w:r>
          </w:p>
          <w:p w:rsidR="00AD1394" w:rsidRDefault="00AD1394" w:rsidP="004A4168">
            <w:pPr>
              <w:widowControl w:val="0"/>
              <w:autoSpaceDE w:val="0"/>
              <w:autoSpaceDN w:val="0"/>
              <w:jc w:val="center"/>
              <w:rPr>
                <w:sz w:val="20"/>
                <w:szCs w:val="20"/>
              </w:rPr>
            </w:pPr>
            <w:r>
              <w:rPr>
                <w:sz w:val="20"/>
                <w:szCs w:val="20"/>
              </w:rPr>
              <w:t>________________________</w:t>
            </w:r>
          </w:p>
          <w:p w:rsidR="00AD1394" w:rsidRPr="00CC3F0A" w:rsidRDefault="00AD1394" w:rsidP="00CC3F0A">
            <w:pPr>
              <w:snapToGrid w:val="0"/>
              <w:rPr>
                <w:rFonts w:cs="Tahoma"/>
                <w:kern w:val="2"/>
                <w:sz w:val="26"/>
                <w:szCs w:val="26"/>
                <w:vertAlign w:val="superscript"/>
                <w:lang w:eastAsia="en-US" w:bidi="en-US"/>
              </w:rPr>
            </w:pPr>
            <w:r>
              <w:rPr>
                <w:rFonts w:eastAsia="Arial"/>
                <w:sz w:val="26"/>
                <w:szCs w:val="26"/>
                <w:vertAlign w:val="superscript"/>
                <w:lang w:eastAsia="en-US"/>
              </w:rPr>
              <w:t>(</w:t>
            </w:r>
            <w:r>
              <w:rPr>
                <w:rFonts w:eastAsia="Calibri"/>
                <w:i/>
                <w:iCs/>
                <w:sz w:val="26"/>
                <w:szCs w:val="26"/>
                <w:vertAlign w:val="superscript"/>
                <w:lang w:eastAsia="en-US"/>
              </w:rPr>
              <w:t>подписывается усиленной электронной подписью</w:t>
            </w:r>
            <w:r>
              <w:rPr>
                <w:rFonts w:eastAsia="Calibri"/>
                <w:sz w:val="26"/>
                <w:szCs w:val="26"/>
                <w:vertAlign w:val="superscript"/>
                <w:lang w:eastAsia="en-US"/>
              </w:rPr>
              <w:t>)</w:t>
            </w:r>
          </w:p>
        </w:tc>
      </w:tr>
    </w:tbl>
    <w:p w:rsidR="00AD1394" w:rsidRDefault="00AD1394" w:rsidP="00AD1394">
      <w:pPr>
        <w:autoSpaceDE w:val="0"/>
        <w:autoSpaceDN w:val="0"/>
        <w:adjustRightInd w:val="0"/>
        <w:jc w:val="right"/>
        <w:outlineLvl w:val="1"/>
      </w:pPr>
      <w:bookmarkStart w:id="35" w:name="P655"/>
      <w:bookmarkEnd w:id="35"/>
    </w:p>
    <w:p w:rsidR="00AD1394" w:rsidRDefault="00AD1394"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B02862" w:rsidRDefault="00B02862" w:rsidP="00AD1394">
      <w:pPr>
        <w:autoSpaceDE w:val="0"/>
        <w:autoSpaceDN w:val="0"/>
        <w:adjustRightInd w:val="0"/>
        <w:jc w:val="right"/>
        <w:outlineLvl w:val="1"/>
      </w:pPr>
    </w:p>
    <w:p w:rsidR="00AD1394" w:rsidRDefault="00AD1394" w:rsidP="00AD1394">
      <w:pPr>
        <w:autoSpaceDE w:val="0"/>
        <w:autoSpaceDN w:val="0"/>
        <w:adjustRightInd w:val="0"/>
        <w:jc w:val="right"/>
        <w:outlineLvl w:val="1"/>
      </w:pPr>
      <w:r>
        <w:t>Приложение N 2 к контракту</w:t>
      </w:r>
    </w:p>
    <w:p w:rsidR="00AD1394" w:rsidRDefault="00AD1394" w:rsidP="00AD1394">
      <w:pPr>
        <w:autoSpaceDE w:val="0"/>
        <w:autoSpaceDN w:val="0"/>
        <w:adjustRightInd w:val="0"/>
        <w:jc w:val="right"/>
      </w:pPr>
      <w:r>
        <w:t>от "__" __________ N ____</w:t>
      </w:r>
    </w:p>
    <w:p w:rsidR="00AD1394" w:rsidRDefault="00AD1394" w:rsidP="00AD1394">
      <w:pPr>
        <w:autoSpaceDE w:val="0"/>
        <w:autoSpaceDN w:val="0"/>
        <w:adjustRightInd w:val="0"/>
        <w:jc w:val="both"/>
      </w:pPr>
    </w:p>
    <w:p w:rsidR="00AD1394" w:rsidRDefault="00AD1394" w:rsidP="00AD1394">
      <w:pPr>
        <w:autoSpaceDE w:val="0"/>
        <w:autoSpaceDN w:val="0"/>
        <w:adjustRightInd w:val="0"/>
        <w:jc w:val="center"/>
      </w:pPr>
      <w:bookmarkStart w:id="36" w:name="P674"/>
      <w:bookmarkEnd w:id="36"/>
      <w:r>
        <w:t>Спецификация</w:t>
      </w:r>
      <w:r>
        <w:rPr>
          <w:rStyle w:val="aff0"/>
        </w:rPr>
        <w:footnoteReference w:id="12"/>
      </w:r>
    </w:p>
    <w:p w:rsidR="00AD1394" w:rsidRDefault="00AD1394" w:rsidP="00AD1394">
      <w:pPr>
        <w:autoSpaceDE w:val="0"/>
        <w:autoSpaceDN w:val="0"/>
        <w:adjustRightInd w:val="0"/>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60"/>
        <w:gridCol w:w="1701"/>
        <w:gridCol w:w="2268"/>
        <w:gridCol w:w="1701"/>
        <w:gridCol w:w="1417"/>
      </w:tblGrid>
      <w:tr w:rsidR="00AD1394" w:rsidTr="004A4168">
        <w:tc>
          <w:tcPr>
            <w:tcW w:w="454" w:type="dxa"/>
          </w:tcPr>
          <w:p w:rsidR="00AD1394" w:rsidRDefault="00AD1394" w:rsidP="004A4168">
            <w:pPr>
              <w:autoSpaceDE w:val="0"/>
              <w:autoSpaceDN w:val="0"/>
              <w:adjustRightInd w:val="0"/>
              <w:ind w:right="-30"/>
              <w:jc w:val="center"/>
              <w:rPr>
                <w:rFonts w:cs="Arial"/>
                <w:b/>
                <w:sz w:val="20"/>
                <w:szCs w:val="20"/>
              </w:rPr>
            </w:pPr>
            <w:r>
              <w:rPr>
                <w:rFonts w:cs="Arial"/>
                <w:b/>
                <w:sz w:val="20"/>
                <w:szCs w:val="20"/>
              </w:rPr>
              <w:t>№</w:t>
            </w:r>
          </w:p>
          <w:p w:rsidR="00AD1394" w:rsidRDefault="00AD1394" w:rsidP="004A4168">
            <w:pPr>
              <w:autoSpaceDE w:val="0"/>
              <w:autoSpaceDN w:val="0"/>
              <w:adjustRightInd w:val="0"/>
              <w:ind w:right="-30"/>
              <w:jc w:val="center"/>
              <w:rPr>
                <w:rFonts w:cs="Arial"/>
                <w:b/>
                <w:sz w:val="20"/>
                <w:szCs w:val="20"/>
              </w:rPr>
            </w:pPr>
            <w:r>
              <w:rPr>
                <w:rFonts w:cs="Arial"/>
                <w:b/>
                <w:sz w:val="20"/>
                <w:szCs w:val="20"/>
              </w:rPr>
              <w:t>п</w:t>
            </w:r>
            <w:r>
              <w:rPr>
                <w:rFonts w:cs="Arial"/>
                <w:b/>
                <w:sz w:val="20"/>
                <w:szCs w:val="20"/>
                <w:lang w:val="en-US"/>
              </w:rPr>
              <w:t>/</w:t>
            </w:r>
            <w:r>
              <w:rPr>
                <w:rFonts w:cs="Arial"/>
                <w:b/>
                <w:sz w:val="20"/>
                <w:szCs w:val="20"/>
              </w:rPr>
              <w:t>п</w:t>
            </w:r>
          </w:p>
        </w:tc>
        <w:tc>
          <w:tcPr>
            <w:tcW w:w="2660" w:type="dxa"/>
          </w:tcPr>
          <w:p w:rsidR="00AD1394" w:rsidRDefault="00AD1394" w:rsidP="004A4168">
            <w:pPr>
              <w:autoSpaceDE w:val="0"/>
              <w:autoSpaceDN w:val="0"/>
              <w:adjustRightInd w:val="0"/>
              <w:ind w:right="-30"/>
              <w:jc w:val="center"/>
              <w:rPr>
                <w:b/>
                <w:sz w:val="20"/>
                <w:szCs w:val="20"/>
              </w:rPr>
            </w:pPr>
            <w:r>
              <w:rPr>
                <w:b/>
                <w:sz w:val="20"/>
                <w:szCs w:val="20"/>
              </w:rPr>
              <w:t>Наименование Товара</w:t>
            </w:r>
          </w:p>
          <w:p w:rsidR="00AD1394" w:rsidRDefault="00AD1394" w:rsidP="004A4168">
            <w:pPr>
              <w:autoSpaceDE w:val="0"/>
              <w:autoSpaceDN w:val="0"/>
              <w:adjustRightInd w:val="0"/>
              <w:ind w:right="-30"/>
              <w:jc w:val="center"/>
              <w:rPr>
                <w:sz w:val="20"/>
                <w:szCs w:val="20"/>
              </w:rPr>
            </w:pPr>
            <w:r>
              <w:rPr>
                <w:b/>
                <w:sz w:val="20"/>
                <w:szCs w:val="20"/>
              </w:rPr>
              <w:t>Код вида ТСР</w:t>
            </w:r>
            <w:r>
              <w:rPr>
                <w:rStyle w:val="aff0"/>
                <w:sz w:val="20"/>
                <w:szCs w:val="20"/>
              </w:rPr>
              <w:footnoteReference w:id="13"/>
            </w:r>
          </w:p>
        </w:tc>
        <w:tc>
          <w:tcPr>
            <w:tcW w:w="1701" w:type="dxa"/>
          </w:tcPr>
          <w:p w:rsidR="00AD1394" w:rsidRDefault="00AD1394" w:rsidP="004A4168">
            <w:pPr>
              <w:autoSpaceDE w:val="0"/>
              <w:autoSpaceDN w:val="0"/>
              <w:adjustRightInd w:val="0"/>
              <w:ind w:right="-30"/>
              <w:jc w:val="center"/>
              <w:rPr>
                <w:rFonts w:cs="Arial"/>
                <w:b/>
                <w:sz w:val="20"/>
                <w:szCs w:val="20"/>
              </w:rPr>
            </w:pPr>
            <w:r>
              <w:rPr>
                <w:rFonts w:cs="Arial"/>
                <w:b/>
                <w:sz w:val="20"/>
                <w:szCs w:val="20"/>
              </w:rPr>
              <w:t>Код ОКПД / КТРУ</w:t>
            </w:r>
          </w:p>
        </w:tc>
        <w:tc>
          <w:tcPr>
            <w:tcW w:w="2268" w:type="dxa"/>
          </w:tcPr>
          <w:p w:rsidR="00AD1394" w:rsidRDefault="00AD1394" w:rsidP="004A4168">
            <w:pPr>
              <w:autoSpaceDE w:val="0"/>
              <w:autoSpaceDN w:val="0"/>
              <w:adjustRightInd w:val="0"/>
              <w:ind w:right="-30"/>
              <w:jc w:val="center"/>
              <w:rPr>
                <w:sz w:val="20"/>
                <w:szCs w:val="20"/>
              </w:rPr>
            </w:pPr>
            <w:bookmarkStart w:id="37" w:name="P679"/>
            <w:bookmarkEnd w:id="37"/>
            <w:r>
              <w:rPr>
                <w:rFonts w:cs="Arial"/>
                <w:b/>
                <w:sz w:val="20"/>
                <w:szCs w:val="20"/>
              </w:rPr>
              <w:t>Модель, Изготовитель</w:t>
            </w:r>
          </w:p>
        </w:tc>
        <w:tc>
          <w:tcPr>
            <w:tcW w:w="1701" w:type="dxa"/>
          </w:tcPr>
          <w:p w:rsidR="00AD1394" w:rsidRDefault="00AD1394" w:rsidP="004A4168">
            <w:pPr>
              <w:autoSpaceDE w:val="0"/>
              <w:autoSpaceDN w:val="0"/>
              <w:adjustRightInd w:val="0"/>
              <w:ind w:right="-30"/>
              <w:jc w:val="center"/>
              <w:rPr>
                <w:rFonts w:cs="Arial"/>
                <w:b/>
                <w:sz w:val="20"/>
                <w:szCs w:val="20"/>
              </w:rPr>
            </w:pPr>
            <w:r>
              <w:rPr>
                <w:rFonts w:cs="Arial"/>
                <w:b/>
                <w:sz w:val="20"/>
                <w:szCs w:val="20"/>
              </w:rPr>
              <w:t>Единица измерения</w:t>
            </w:r>
          </w:p>
        </w:tc>
        <w:tc>
          <w:tcPr>
            <w:tcW w:w="1417" w:type="dxa"/>
          </w:tcPr>
          <w:p w:rsidR="00AD1394" w:rsidRDefault="00AD1394" w:rsidP="004A4168">
            <w:pPr>
              <w:autoSpaceDE w:val="0"/>
              <w:autoSpaceDN w:val="0"/>
              <w:adjustRightInd w:val="0"/>
              <w:ind w:right="-30"/>
              <w:jc w:val="center"/>
              <w:rPr>
                <w:rFonts w:cs="Arial"/>
                <w:b/>
                <w:sz w:val="20"/>
                <w:szCs w:val="20"/>
              </w:rPr>
            </w:pPr>
            <w:r>
              <w:rPr>
                <w:rFonts w:cs="Arial"/>
                <w:b/>
                <w:sz w:val="20"/>
                <w:szCs w:val="20"/>
              </w:rPr>
              <w:t xml:space="preserve">Количество, шт. </w:t>
            </w:r>
          </w:p>
        </w:tc>
      </w:tr>
      <w:tr w:rsidR="00AD1394" w:rsidTr="004A4168">
        <w:tc>
          <w:tcPr>
            <w:tcW w:w="454" w:type="dxa"/>
          </w:tcPr>
          <w:p w:rsidR="00AD1394" w:rsidRDefault="00AD1394" w:rsidP="004A4168">
            <w:pPr>
              <w:autoSpaceDE w:val="0"/>
              <w:autoSpaceDN w:val="0"/>
              <w:adjustRightInd w:val="0"/>
              <w:ind w:right="-30"/>
              <w:jc w:val="center"/>
              <w:rPr>
                <w:rFonts w:cs="Arial"/>
                <w:b/>
                <w:sz w:val="20"/>
                <w:szCs w:val="20"/>
              </w:rPr>
            </w:pPr>
          </w:p>
        </w:tc>
        <w:tc>
          <w:tcPr>
            <w:tcW w:w="2660" w:type="dxa"/>
          </w:tcPr>
          <w:p w:rsidR="00AD1394" w:rsidRDefault="00AD1394" w:rsidP="004A4168">
            <w:pPr>
              <w:autoSpaceDE w:val="0"/>
              <w:autoSpaceDN w:val="0"/>
              <w:adjustRightInd w:val="0"/>
              <w:ind w:right="-30"/>
              <w:jc w:val="center"/>
              <w:rPr>
                <w:rFonts w:cs="Arial"/>
                <w:b/>
                <w:sz w:val="20"/>
                <w:szCs w:val="20"/>
              </w:rPr>
            </w:pPr>
          </w:p>
        </w:tc>
        <w:tc>
          <w:tcPr>
            <w:tcW w:w="1701" w:type="dxa"/>
          </w:tcPr>
          <w:p w:rsidR="00AD1394" w:rsidRDefault="00AD1394" w:rsidP="004A4168">
            <w:pPr>
              <w:autoSpaceDE w:val="0"/>
              <w:autoSpaceDN w:val="0"/>
              <w:adjustRightInd w:val="0"/>
              <w:ind w:right="-30"/>
              <w:jc w:val="both"/>
              <w:rPr>
                <w:rFonts w:cs="Arial"/>
                <w:b/>
                <w:sz w:val="20"/>
                <w:szCs w:val="20"/>
              </w:rPr>
            </w:pPr>
          </w:p>
        </w:tc>
        <w:tc>
          <w:tcPr>
            <w:tcW w:w="2268" w:type="dxa"/>
          </w:tcPr>
          <w:p w:rsidR="00AD1394" w:rsidRDefault="00AD1394" w:rsidP="004A4168">
            <w:pPr>
              <w:autoSpaceDE w:val="0"/>
              <w:autoSpaceDN w:val="0"/>
              <w:adjustRightInd w:val="0"/>
              <w:ind w:right="-30"/>
              <w:jc w:val="center"/>
              <w:rPr>
                <w:rFonts w:cs="Arial"/>
                <w:b/>
                <w:sz w:val="20"/>
                <w:szCs w:val="20"/>
              </w:rPr>
            </w:pPr>
          </w:p>
        </w:tc>
        <w:tc>
          <w:tcPr>
            <w:tcW w:w="1701" w:type="dxa"/>
          </w:tcPr>
          <w:p w:rsidR="00AD1394" w:rsidRDefault="00AD1394" w:rsidP="004A4168">
            <w:pPr>
              <w:autoSpaceDE w:val="0"/>
              <w:autoSpaceDN w:val="0"/>
              <w:adjustRightInd w:val="0"/>
              <w:ind w:right="-30"/>
              <w:jc w:val="center"/>
              <w:rPr>
                <w:rFonts w:cs="Arial"/>
                <w:b/>
                <w:sz w:val="20"/>
                <w:szCs w:val="20"/>
              </w:rPr>
            </w:pPr>
          </w:p>
        </w:tc>
        <w:tc>
          <w:tcPr>
            <w:tcW w:w="1417" w:type="dxa"/>
          </w:tcPr>
          <w:p w:rsidR="00AD1394" w:rsidRDefault="00AD1394" w:rsidP="004A4168">
            <w:pPr>
              <w:autoSpaceDE w:val="0"/>
              <w:autoSpaceDN w:val="0"/>
              <w:adjustRightInd w:val="0"/>
              <w:ind w:right="-30"/>
              <w:jc w:val="center"/>
              <w:rPr>
                <w:rFonts w:cs="Arial"/>
                <w:b/>
                <w:sz w:val="20"/>
                <w:szCs w:val="20"/>
              </w:rPr>
            </w:pPr>
          </w:p>
        </w:tc>
      </w:tr>
      <w:tr w:rsidR="00EF5CAF" w:rsidTr="004A4168">
        <w:tc>
          <w:tcPr>
            <w:tcW w:w="454" w:type="dxa"/>
          </w:tcPr>
          <w:p w:rsidR="00EF5CAF" w:rsidRDefault="00EF5CAF" w:rsidP="004A4168">
            <w:pPr>
              <w:autoSpaceDE w:val="0"/>
              <w:autoSpaceDN w:val="0"/>
              <w:adjustRightInd w:val="0"/>
              <w:ind w:right="-30"/>
              <w:jc w:val="center"/>
              <w:rPr>
                <w:rFonts w:cs="Arial"/>
                <w:b/>
                <w:sz w:val="20"/>
                <w:szCs w:val="20"/>
              </w:rPr>
            </w:pPr>
          </w:p>
        </w:tc>
        <w:tc>
          <w:tcPr>
            <w:tcW w:w="2660" w:type="dxa"/>
          </w:tcPr>
          <w:p w:rsidR="00EF5CAF" w:rsidRDefault="00EF5CAF" w:rsidP="004A4168">
            <w:pPr>
              <w:autoSpaceDE w:val="0"/>
              <w:autoSpaceDN w:val="0"/>
              <w:adjustRightInd w:val="0"/>
              <w:ind w:right="-30"/>
              <w:jc w:val="center"/>
              <w:rPr>
                <w:rFonts w:cs="Arial"/>
                <w:b/>
                <w:sz w:val="20"/>
                <w:szCs w:val="20"/>
              </w:rPr>
            </w:pPr>
          </w:p>
        </w:tc>
        <w:tc>
          <w:tcPr>
            <w:tcW w:w="1701" w:type="dxa"/>
          </w:tcPr>
          <w:p w:rsidR="00EF5CAF" w:rsidRDefault="00EF5CAF" w:rsidP="004A4168">
            <w:pPr>
              <w:autoSpaceDE w:val="0"/>
              <w:autoSpaceDN w:val="0"/>
              <w:adjustRightInd w:val="0"/>
              <w:ind w:right="-30"/>
              <w:jc w:val="both"/>
              <w:rPr>
                <w:rFonts w:cs="Arial"/>
                <w:b/>
                <w:sz w:val="20"/>
                <w:szCs w:val="20"/>
              </w:rPr>
            </w:pPr>
          </w:p>
        </w:tc>
        <w:tc>
          <w:tcPr>
            <w:tcW w:w="2268" w:type="dxa"/>
          </w:tcPr>
          <w:p w:rsidR="00EF5CAF" w:rsidRDefault="00EF5CAF" w:rsidP="004A4168">
            <w:pPr>
              <w:autoSpaceDE w:val="0"/>
              <w:autoSpaceDN w:val="0"/>
              <w:adjustRightInd w:val="0"/>
              <w:ind w:right="-30"/>
              <w:jc w:val="center"/>
              <w:rPr>
                <w:rFonts w:cs="Arial"/>
                <w:b/>
                <w:sz w:val="20"/>
                <w:szCs w:val="20"/>
              </w:rPr>
            </w:pPr>
          </w:p>
        </w:tc>
        <w:tc>
          <w:tcPr>
            <w:tcW w:w="1701" w:type="dxa"/>
          </w:tcPr>
          <w:p w:rsidR="00EF5CAF" w:rsidRDefault="00EF5CAF" w:rsidP="004A4168">
            <w:pPr>
              <w:autoSpaceDE w:val="0"/>
              <w:autoSpaceDN w:val="0"/>
              <w:adjustRightInd w:val="0"/>
              <w:ind w:right="-30"/>
              <w:jc w:val="center"/>
              <w:rPr>
                <w:rFonts w:cs="Arial"/>
                <w:b/>
                <w:sz w:val="20"/>
                <w:szCs w:val="20"/>
              </w:rPr>
            </w:pPr>
          </w:p>
        </w:tc>
        <w:tc>
          <w:tcPr>
            <w:tcW w:w="1417" w:type="dxa"/>
          </w:tcPr>
          <w:p w:rsidR="00EF5CAF" w:rsidRDefault="00EF5CAF" w:rsidP="004A4168">
            <w:pPr>
              <w:autoSpaceDE w:val="0"/>
              <w:autoSpaceDN w:val="0"/>
              <w:adjustRightInd w:val="0"/>
              <w:ind w:right="-30"/>
              <w:jc w:val="center"/>
              <w:rPr>
                <w:rFonts w:cs="Arial"/>
                <w:b/>
                <w:sz w:val="20"/>
                <w:szCs w:val="20"/>
              </w:rPr>
            </w:pPr>
          </w:p>
        </w:tc>
      </w:tr>
      <w:tr w:rsidR="00AD1394" w:rsidTr="004A4168">
        <w:trPr>
          <w:trHeight w:val="152"/>
        </w:trPr>
        <w:tc>
          <w:tcPr>
            <w:tcW w:w="4815" w:type="dxa"/>
            <w:gridSpan w:val="3"/>
          </w:tcPr>
          <w:p w:rsidR="00AD1394" w:rsidRDefault="00AD1394" w:rsidP="004A4168">
            <w:pPr>
              <w:autoSpaceDE w:val="0"/>
              <w:autoSpaceDN w:val="0"/>
              <w:adjustRightInd w:val="0"/>
              <w:ind w:right="-30"/>
              <w:jc w:val="center"/>
              <w:rPr>
                <w:rFonts w:cs="Arial"/>
                <w:b/>
                <w:sz w:val="20"/>
                <w:szCs w:val="20"/>
              </w:rPr>
            </w:pPr>
            <w:bookmarkStart w:id="38" w:name="P694"/>
            <w:bookmarkEnd w:id="38"/>
            <w:r>
              <w:rPr>
                <w:rFonts w:cs="Arial"/>
                <w:b/>
                <w:sz w:val="20"/>
                <w:szCs w:val="20"/>
              </w:rPr>
              <w:t>ИТОГО:</w:t>
            </w:r>
          </w:p>
        </w:tc>
        <w:tc>
          <w:tcPr>
            <w:tcW w:w="2268" w:type="dxa"/>
          </w:tcPr>
          <w:p w:rsidR="00AD1394" w:rsidRDefault="00AD1394" w:rsidP="004A4168">
            <w:pPr>
              <w:autoSpaceDE w:val="0"/>
              <w:autoSpaceDN w:val="0"/>
              <w:adjustRightInd w:val="0"/>
              <w:ind w:right="-30"/>
              <w:jc w:val="center"/>
              <w:rPr>
                <w:rFonts w:cs="Arial"/>
                <w:b/>
                <w:sz w:val="20"/>
                <w:szCs w:val="20"/>
              </w:rPr>
            </w:pPr>
          </w:p>
        </w:tc>
        <w:tc>
          <w:tcPr>
            <w:tcW w:w="1701" w:type="dxa"/>
          </w:tcPr>
          <w:p w:rsidR="00AD1394" w:rsidRDefault="00AD1394" w:rsidP="004A4168">
            <w:pPr>
              <w:autoSpaceDE w:val="0"/>
              <w:autoSpaceDN w:val="0"/>
              <w:adjustRightInd w:val="0"/>
              <w:ind w:right="-30"/>
              <w:jc w:val="center"/>
              <w:rPr>
                <w:rFonts w:cs="Arial"/>
                <w:b/>
                <w:sz w:val="20"/>
                <w:szCs w:val="20"/>
              </w:rPr>
            </w:pPr>
          </w:p>
        </w:tc>
        <w:tc>
          <w:tcPr>
            <w:tcW w:w="1417" w:type="dxa"/>
          </w:tcPr>
          <w:p w:rsidR="00AD1394" w:rsidRDefault="00AD1394" w:rsidP="004A4168">
            <w:pPr>
              <w:autoSpaceDE w:val="0"/>
              <w:autoSpaceDN w:val="0"/>
              <w:adjustRightInd w:val="0"/>
              <w:ind w:right="-30"/>
              <w:jc w:val="center"/>
              <w:rPr>
                <w:rFonts w:cs="Arial"/>
                <w:b/>
                <w:sz w:val="20"/>
                <w:szCs w:val="20"/>
              </w:rPr>
            </w:pPr>
          </w:p>
        </w:tc>
      </w:tr>
    </w:tbl>
    <w:p w:rsidR="00AD1394" w:rsidRDefault="00AD1394" w:rsidP="00AD1394">
      <w:pPr>
        <w:autoSpaceDE w:val="0"/>
        <w:autoSpaceDN w:val="0"/>
        <w:adjustRightInd w:val="0"/>
        <w:jc w:val="both"/>
      </w:pPr>
    </w:p>
    <w:tbl>
      <w:tblPr>
        <w:tblW w:w="10410" w:type="dxa"/>
        <w:tblLayout w:type="fixed"/>
        <w:tblCellMar>
          <w:top w:w="102" w:type="dxa"/>
          <w:left w:w="62" w:type="dxa"/>
          <w:bottom w:w="102" w:type="dxa"/>
          <w:right w:w="62" w:type="dxa"/>
        </w:tblCellMar>
        <w:tblLook w:val="04A0" w:firstRow="1" w:lastRow="0" w:firstColumn="1" w:lastColumn="0" w:noHBand="0" w:noVBand="1"/>
      </w:tblPr>
      <w:tblGrid>
        <w:gridCol w:w="5010"/>
        <w:gridCol w:w="390"/>
        <w:gridCol w:w="5010"/>
      </w:tblGrid>
      <w:tr w:rsidR="00AD1394" w:rsidTr="00EF5CAF">
        <w:tc>
          <w:tcPr>
            <w:tcW w:w="5010" w:type="dxa"/>
          </w:tcPr>
          <w:p w:rsidR="00AD1394" w:rsidRDefault="00AD1394" w:rsidP="004A4168">
            <w:pPr>
              <w:widowControl w:val="0"/>
              <w:autoSpaceDE w:val="0"/>
              <w:autoSpaceDN w:val="0"/>
              <w:jc w:val="center"/>
            </w:pPr>
            <w:bookmarkStart w:id="39" w:name="P723"/>
            <w:bookmarkEnd w:id="39"/>
          </w:p>
          <w:p w:rsidR="00AD1394" w:rsidRDefault="00AD1394" w:rsidP="004A4168">
            <w:pPr>
              <w:widowControl w:val="0"/>
              <w:autoSpaceDE w:val="0"/>
              <w:autoSpaceDN w:val="0"/>
              <w:jc w:val="center"/>
              <w:rPr>
                <w:sz w:val="20"/>
                <w:szCs w:val="20"/>
              </w:rPr>
            </w:pPr>
            <w:r>
              <w:t>Государственный заказчик</w:t>
            </w:r>
            <w:r>
              <w:rPr>
                <w:sz w:val="20"/>
                <w:szCs w:val="20"/>
              </w:rPr>
              <w:t>:</w:t>
            </w:r>
          </w:p>
          <w:p w:rsidR="00AD1394" w:rsidRDefault="00AD1394" w:rsidP="004A4168">
            <w:pPr>
              <w:widowControl w:val="0"/>
              <w:autoSpaceDE w:val="0"/>
              <w:autoSpaceDN w:val="0"/>
              <w:jc w:val="center"/>
              <w:rPr>
                <w:sz w:val="20"/>
                <w:szCs w:val="20"/>
              </w:rPr>
            </w:pPr>
            <w:r>
              <w:rPr>
                <w:sz w:val="20"/>
                <w:szCs w:val="20"/>
              </w:rPr>
              <w:t>_______________________</w:t>
            </w:r>
          </w:p>
          <w:p w:rsidR="00AD1394" w:rsidRDefault="00AD1394" w:rsidP="004A4168">
            <w:pPr>
              <w:snapToGrid w:val="0"/>
              <w:rPr>
                <w:rFonts w:cs="Tahoma"/>
                <w:kern w:val="2"/>
                <w:sz w:val="26"/>
                <w:szCs w:val="26"/>
                <w:vertAlign w:val="superscript"/>
                <w:lang w:eastAsia="en-US" w:bidi="en-US"/>
              </w:rPr>
            </w:pPr>
            <w:r>
              <w:rPr>
                <w:rFonts w:eastAsia="Arial"/>
                <w:sz w:val="26"/>
                <w:szCs w:val="26"/>
                <w:vertAlign w:val="superscript"/>
                <w:lang w:eastAsia="en-US"/>
              </w:rPr>
              <w:t>(</w:t>
            </w:r>
            <w:r>
              <w:rPr>
                <w:rFonts w:eastAsia="Calibri"/>
                <w:i/>
                <w:iCs/>
                <w:sz w:val="26"/>
                <w:szCs w:val="26"/>
                <w:vertAlign w:val="superscript"/>
                <w:lang w:eastAsia="en-US"/>
              </w:rPr>
              <w:t>подписывается усиленной электронной подписью</w:t>
            </w:r>
            <w:r>
              <w:rPr>
                <w:rFonts w:eastAsia="Calibri"/>
                <w:sz w:val="26"/>
                <w:szCs w:val="26"/>
                <w:vertAlign w:val="superscript"/>
                <w:lang w:eastAsia="en-US"/>
              </w:rPr>
              <w:t>)</w:t>
            </w:r>
          </w:p>
          <w:p w:rsidR="00AD1394" w:rsidRDefault="00AD1394" w:rsidP="004A4168">
            <w:pPr>
              <w:widowControl w:val="0"/>
              <w:autoSpaceDE w:val="0"/>
              <w:autoSpaceDN w:val="0"/>
              <w:jc w:val="center"/>
              <w:rPr>
                <w:sz w:val="20"/>
                <w:szCs w:val="20"/>
              </w:rPr>
            </w:pPr>
          </w:p>
        </w:tc>
        <w:tc>
          <w:tcPr>
            <w:tcW w:w="390" w:type="dxa"/>
          </w:tcPr>
          <w:p w:rsidR="00AD1394" w:rsidRDefault="00AD1394" w:rsidP="004A4168">
            <w:pPr>
              <w:widowControl w:val="0"/>
              <w:autoSpaceDE w:val="0"/>
              <w:autoSpaceDN w:val="0"/>
              <w:rPr>
                <w:sz w:val="20"/>
                <w:szCs w:val="20"/>
              </w:rPr>
            </w:pPr>
          </w:p>
        </w:tc>
        <w:tc>
          <w:tcPr>
            <w:tcW w:w="5010" w:type="dxa"/>
          </w:tcPr>
          <w:p w:rsidR="00AD1394" w:rsidRDefault="00AD1394" w:rsidP="004A4168">
            <w:pPr>
              <w:widowControl w:val="0"/>
              <w:autoSpaceDE w:val="0"/>
              <w:autoSpaceDN w:val="0"/>
              <w:jc w:val="center"/>
            </w:pPr>
          </w:p>
          <w:p w:rsidR="00AD1394" w:rsidRDefault="00AD1394" w:rsidP="004A4168">
            <w:pPr>
              <w:widowControl w:val="0"/>
              <w:autoSpaceDE w:val="0"/>
              <w:autoSpaceDN w:val="0"/>
              <w:jc w:val="center"/>
            </w:pPr>
            <w:r>
              <w:t>Поставщик:</w:t>
            </w:r>
          </w:p>
          <w:p w:rsidR="00AD1394" w:rsidRDefault="00AD1394" w:rsidP="004A4168">
            <w:pPr>
              <w:widowControl w:val="0"/>
              <w:autoSpaceDE w:val="0"/>
              <w:autoSpaceDN w:val="0"/>
              <w:jc w:val="center"/>
              <w:rPr>
                <w:sz w:val="20"/>
                <w:szCs w:val="20"/>
              </w:rPr>
            </w:pPr>
            <w:r>
              <w:rPr>
                <w:sz w:val="20"/>
                <w:szCs w:val="20"/>
              </w:rPr>
              <w:t>________________________</w:t>
            </w:r>
          </w:p>
          <w:p w:rsidR="00AD1394" w:rsidRDefault="00AD1394" w:rsidP="004A4168">
            <w:pPr>
              <w:snapToGrid w:val="0"/>
              <w:rPr>
                <w:rFonts w:cs="Tahoma"/>
                <w:kern w:val="2"/>
                <w:sz w:val="26"/>
                <w:szCs w:val="26"/>
                <w:vertAlign w:val="superscript"/>
                <w:lang w:eastAsia="en-US" w:bidi="en-US"/>
              </w:rPr>
            </w:pPr>
            <w:r>
              <w:rPr>
                <w:rFonts w:eastAsia="Arial"/>
                <w:sz w:val="26"/>
                <w:szCs w:val="26"/>
                <w:vertAlign w:val="superscript"/>
                <w:lang w:eastAsia="en-US"/>
              </w:rPr>
              <w:t>(</w:t>
            </w:r>
            <w:r>
              <w:rPr>
                <w:rFonts w:eastAsia="Calibri"/>
                <w:i/>
                <w:iCs/>
                <w:sz w:val="26"/>
                <w:szCs w:val="26"/>
                <w:vertAlign w:val="superscript"/>
                <w:lang w:eastAsia="en-US"/>
              </w:rPr>
              <w:t>подписывается усиленной электронной подписью</w:t>
            </w:r>
            <w:r>
              <w:rPr>
                <w:rFonts w:eastAsia="Calibri"/>
                <w:sz w:val="26"/>
                <w:szCs w:val="26"/>
                <w:vertAlign w:val="superscript"/>
                <w:lang w:eastAsia="en-US"/>
              </w:rPr>
              <w:t>)</w:t>
            </w:r>
          </w:p>
          <w:p w:rsidR="00AD1394" w:rsidRDefault="00AD1394" w:rsidP="004A4168">
            <w:pPr>
              <w:widowControl w:val="0"/>
              <w:autoSpaceDE w:val="0"/>
              <w:autoSpaceDN w:val="0"/>
              <w:jc w:val="center"/>
              <w:rPr>
                <w:sz w:val="20"/>
                <w:szCs w:val="20"/>
              </w:rPr>
            </w:pPr>
          </w:p>
        </w:tc>
      </w:tr>
    </w:tbl>
    <w:p w:rsidR="00AD1394" w:rsidRDefault="00AD1394" w:rsidP="00B226D4">
      <w:pPr>
        <w:autoSpaceDE w:val="0"/>
        <w:autoSpaceDN w:val="0"/>
        <w:adjustRightInd w:val="0"/>
        <w:jc w:val="right"/>
        <w:outlineLvl w:val="1"/>
      </w:pPr>
    </w:p>
    <w:p w:rsidR="00AD1394" w:rsidRDefault="00AD1394" w:rsidP="00B226D4">
      <w:pPr>
        <w:autoSpaceDE w:val="0"/>
        <w:autoSpaceDN w:val="0"/>
        <w:adjustRightInd w:val="0"/>
        <w:jc w:val="right"/>
        <w:outlineLvl w:val="1"/>
      </w:pPr>
    </w:p>
    <w:p w:rsidR="00AD1394" w:rsidRDefault="00AD1394" w:rsidP="00B226D4">
      <w:pPr>
        <w:autoSpaceDE w:val="0"/>
        <w:autoSpaceDN w:val="0"/>
        <w:adjustRightInd w:val="0"/>
        <w:jc w:val="right"/>
        <w:outlineLvl w:val="1"/>
      </w:pPr>
    </w:p>
    <w:p w:rsidR="00AD1394" w:rsidRDefault="00AD1394" w:rsidP="00B226D4">
      <w:pPr>
        <w:autoSpaceDE w:val="0"/>
        <w:autoSpaceDN w:val="0"/>
        <w:adjustRightInd w:val="0"/>
        <w:jc w:val="right"/>
        <w:outlineLvl w:val="1"/>
      </w:pPr>
    </w:p>
    <w:p w:rsidR="00AD1394" w:rsidRDefault="00AD1394" w:rsidP="00B226D4">
      <w:pPr>
        <w:autoSpaceDE w:val="0"/>
        <w:autoSpaceDN w:val="0"/>
        <w:adjustRightInd w:val="0"/>
        <w:jc w:val="right"/>
        <w:outlineLvl w:val="1"/>
      </w:pPr>
    </w:p>
    <w:p w:rsidR="00AD1394" w:rsidRDefault="00AD1394" w:rsidP="00B226D4">
      <w:pPr>
        <w:autoSpaceDE w:val="0"/>
        <w:autoSpaceDN w:val="0"/>
        <w:adjustRightInd w:val="0"/>
        <w:jc w:val="right"/>
        <w:outlineLvl w:val="1"/>
      </w:pPr>
    </w:p>
    <w:p w:rsidR="00AD1394" w:rsidRDefault="00AD1394" w:rsidP="00B226D4">
      <w:pPr>
        <w:autoSpaceDE w:val="0"/>
        <w:autoSpaceDN w:val="0"/>
        <w:adjustRightInd w:val="0"/>
        <w:jc w:val="right"/>
        <w:outlineLvl w:val="1"/>
      </w:pPr>
    </w:p>
    <w:p w:rsidR="00AD1394" w:rsidRDefault="00AD1394" w:rsidP="00B226D4">
      <w:pPr>
        <w:autoSpaceDE w:val="0"/>
        <w:autoSpaceDN w:val="0"/>
        <w:adjustRightInd w:val="0"/>
        <w:jc w:val="right"/>
        <w:outlineLvl w:val="1"/>
      </w:pPr>
    </w:p>
    <w:p w:rsidR="00AD1394" w:rsidRDefault="00AD1394" w:rsidP="00B226D4">
      <w:pPr>
        <w:autoSpaceDE w:val="0"/>
        <w:autoSpaceDN w:val="0"/>
        <w:adjustRightInd w:val="0"/>
        <w:jc w:val="right"/>
        <w:outlineLvl w:val="1"/>
      </w:pPr>
    </w:p>
    <w:p w:rsidR="00AD1394" w:rsidRDefault="00AD1394" w:rsidP="00B226D4">
      <w:pPr>
        <w:autoSpaceDE w:val="0"/>
        <w:autoSpaceDN w:val="0"/>
        <w:adjustRightInd w:val="0"/>
        <w:jc w:val="right"/>
        <w:outlineLvl w:val="1"/>
      </w:pPr>
    </w:p>
    <w:p w:rsidR="00AD1394" w:rsidRDefault="00AD1394" w:rsidP="00B226D4">
      <w:pPr>
        <w:autoSpaceDE w:val="0"/>
        <w:autoSpaceDN w:val="0"/>
        <w:adjustRightInd w:val="0"/>
        <w:jc w:val="right"/>
        <w:outlineLvl w:val="1"/>
      </w:pPr>
    </w:p>
    <w:p w:rsidR="00AD1394" w:rsidRDefault="00AD1394" w:rsidP="00B226D4">
      <w:pPr>
        <w:autoSpaceDE w:val="0"/>
        <w:autoSpaceDN w:val="0"/>
        <w:adjustRightInd w:val="0"/>
        <w:jc w:val="right"/>
        <w:outlineLvl w:val="1"/>
      </w:pPr>
    </w:p>
    <w:p w:rsidR="00AD1394" w:rsidRDefault="00AD1394" w:rsidP="00B226D4">
      <w:pPr>
        <w:autoSpaceDE w:val="0"/>
        <w:autoSpaceDN w:val="0"/>
        <w:adjustRightInd w:val="0"/>
        <w:jc w:val="right"/>
        <w:outlineLvl w:val="1"/>
      </w:pPr>
    </w:p>
    <w:p w:rsidR="00AD1394" w:rsidRDefault="00AD1394" w:rsidP="00B226D4">
      <w:pPr>
        <w:autoSpaceDE w:val="0"/>
        <w:autoSpaceDN w:val="0"/>
        <w:adjustRightInd w:val="0"/>
        <w:jc w:val="right"/>
        <w:outlineLvl w:val="1"/>
      </w:pPr>
    </w:p>
    <w:p w:rsidR="00AD1394" w:rsidRDefault="00AD1394" w:rsidP="00B226D4">
      <w:pPr>
        <w:autoSpaceDE w:val="0"/>
        <w:autoSpaceDN w:val="0"/>
        <w:adjustRightInd w:val="0"/>
        <w:jc w:val="right"/>
        <w:outlineLvl w:val="1"/>
      </w:pPr>
    </w:p>
    <w:p w:rsidR="00AD1394" w:rsidRDefault="00AD1394" w:rsidP="00B226D4">
      <w:pPr>
        <w:autoSpaceDE w:val="0"/>
        <w:autoSpaceDN w:val="0"/>
        <w:adjustRightInd w:val="0"/>
        <w:jc w:val="right"/>
        <w:outlineLvl w:val="1"/>
      </w:pPr>
    </w:p>
    <w:p w:rsidR="00AD1394" w:rsidRDefault="00AD1394" w:rsidP="00B226D4">
      <w:pPr>
        <w:autoSpaceDE w:val="0"/>
        <w:autoSpaceDN w:val="0"/>
        <w:adjustRightInd w:val="0"/>
        <w:jc w:val="right"/>
        <w:outlineLvl w:val="1"/>
      </w:pPr>
    </w:p>
    <w:p w:rsidR="00AD1394" w:rsidRDefault="00AD1394" w:rsidP="00B226D4">
      <w:pPr>
        <w:autoSpaceDE w:val="0"/>
        <w:autoSpaceDN w:val="0"/>
        <w:adjustRightInd w:val="0"/>
        <w:jc w:val="right"/>
        <w:outlineLvl w:val="1"/>
      </w:pPr>
    </w:p>
    <w:p w:rsidR="00AD1394" w:rsidRDefault="00AD1394" w:rsidP="00B226D4">
      <w:pPr>
        <w:autoSpaceDE w:val="0"/>
        <w:autoSpaceDN w:val="0"/>
        <w:adjustRightInd w:val="0"/>
        <w:jc w:val="right"/>
        <w:outlineLvl w:val="1"/>
      </w:pPr>
    </w:p>
    <w:p w:rsidR="00AD1394" w:rsidRDefault="00AD1394" w:rsidP="00B226D4">
      <w:pPr>
        <w:autoSpaceDE w:val="0"/>
        <w:autoSpaceDN w:val="0"/>
        <w:adjustRightInd w:val="0"/>
        <w:jc w:val="right"/>
        <w:outlineLvl w:val="1"/>
      </w:pPr>
    </w:p>
    <w:p w:rsidR="00AD1394" w:rsidRDefault="00AD1394" w:rsidP="00B226D4">
      <w:pPr>
        <w:autoSpaceDE w:val="0"/>
        <w:autoSpaceDN w:val="0"/>
        <w:adjustRightInd w:val="0"/>
        <w:jc w:val="right"/>
        <w:outlineLvl w:val="1"/>
      </w:pPr>
    </w:p>
    <w:p w:rsidR="00AD1394" w:rsidRDefault="00AD1394" w:rsidP="00B226D4">
      <w:pPr>
        <w:autoSpaceDE w:val="0"/>
        <w:autoSpaceDN w:val="0"/>
        <w:adjustRightInd w:val="0"/>
        <w:jc w:val="right"/>
        <w:outlineLvl w:val="1"/>
      </w:pPr>
    </w:p>
    <w:p w:rsidR="00AD1394" w:rsidRDefault="00AD1394" w:rsidP="00B226D4">
      <w:pPr>
        <w:autoSpaceDE w:val="0"/>
        <w:autoSpaceDN w:val="0"/>
        <w:adjustRightInd w:val="0"/>
        <w:jc w:val="right"/>
        <w:outlineLvl w:val="1"/>
      </w:pPr>
    </w:p>
    <w:p w:rsidR="00B226D4" w:rsidRPr="00317EF6" w:rsidRDefault="00B226D4" w:rsidP="00B226D4">
      <w:pPr>
        <w:autoSpaceDE w:val="0"/>
        <w:autoSpaceDN w:val="0"/>
        <w:adjustRightInd w:val="0"/>
        <w:jc w:val="right"/>
        <w:outlineLvl w:val="1"/>
      </w:pPr>
      <w:r w:rsidRPr="00317EF6">
        <w:t>Приложение N 3 к контракту</w:t>
      </w:r>
    </w:p>
    <w:p w:rsidR="00B226D4" w:rsidRPr="00317EF6" w:rsidRDefault="00B226D4" w:rsidP="00B226D4">
      <w:pPr>
        <w:autoSpaceDE w:val="0"/>
        <w:autoSpaceDN w:val="0"/>
        <w:adjustRightInd w:val="0"/>
        <w:jc w:val="right"/>
      </w:pPr>
      <w:r w:rsidRPr="00317EF6">
        <w:t>от "__" __________ N ____</w:t>
      </w:r>
    </w:p>
    <w:p w:rsidR="00B226D4" w:rsidRPr="00317EF6" w:rsidRDefault="00B226D4" w:rsidP="00B226D4">
      <w:pPr>
        <w:autoSpaceDE w:val="0"/>
        <w:autoSpaceDN w:val="0"/>
        <w:adjustRightInd w:val="0"/>
        <w:jc w:val="both"/>
      </w:pPr>
    </w:p>
    <w:p w:rsidR="00B226D4" w:rsidRPr="00317EF6" w:rsidRDefault="00B226D4" w:rsidP="00B226D4">
      <w:pPr>
        <w:autoSpaceDE w:val="0"/>
        <w:autoSpaceDN w:val="0"/>
        <w:adjustRightInd w:val="0"/>
        <w:jc w:val="right"/>
      </w:pPr>
    </w:p>
    <w:p w:rsidR="00B226D4" w:rsidRPr="00317EF6" w:rsidRDefault="00B226D4" w:rsidP="00B226D4">
      <w:pPr>
        <w:autoSpaceDE w:val="0"/>
        <w:autoSpaceDN w:val="0"/>
        <w:adjustRightInd w:val="0"/>
        <w:jc w:val="both"/>
      </w:pPr>
    </w:p>
    <w:p w:rsidR="00B226D4" w:rsidRPr="00317EF6" w:rsidRDefault="00B226D4" w:rsidP="00B226D4">
      <w:pPr>
        <w:autoSpaceDE w:val="0"/>
        <w:autoSpaceDN w:val="0"/>
        <w:adjustRightInd w:val="0"/>
        <w:jc w:val="center"/>
      </w:pPr>
      <w:bookmarkStart w:id="40" w:name="P743"/>
      <w:bookmarkEnd w:id="40"/>
      <w:r w:rsidRPr="00317EF6">
        <w:t>Календарный план</w:t>
      </w:r>
    </w:p>
    <w:p w:rsidR="00B226D4" w:rsidRPr="001F1576" w:rsidRDefault="00B226D4" w:rsidP="00B226D4">
      <w:pPr>
        <w:autoSpaceDE w:val="0"/>
        <w:autoSpaceDN w:val="0"/>
        <w:adjustRightInd w:val="0"/>
        <w:jc w:val="both"/>
        <w:rPr>
          <w:color w:val="FF0000"/>
        </w:rPr>
      </w:pPr>
    </w:p>
    <w:tbl>
      <w:tblPr>
        <w:tblW w:w="104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
        <w:gridCol w:w="436"/>
        <w:gridCol w:w="3862"/>
        <w:gridCol w:w="340"/>
        <w:gridCol w:w="334"/>
        <w:gridCol w:w="2551"/>
        <w:gridCol w:w="1134"/>
        <w:gridCol w:w="733"/>
        <w:gridCol w:w="953"/>
      </w:tblGrid>
      <w:tr w:rsidR="0029722B" w:rsidRPr="005F1805" w:rsidTr="00CC3F0A">
        <w:trPr>
          <w:gridBefore w:val="1"/>
          <w:wBefore w:w="67" w:type="dxa"/>
        </w:trPr>
        <w:tc>
          <w:tcPr>
            <w:tcW w:w="436" w:type="dxa"/>
            <w:tcBorders>
              <w:top w:val="single" w:sz="4" w:space="0" w:color="auto"/>
              <w:left w:val="single" w:sz="4" w:space="0" w:color="auto"/>
              <w:bottom w:val="single" w:sz="4" w:space="0" w:color="auto"/>
              <w:right w:val="single" w:sz="4" w:space="0" w:color="auto"/>
            </w:tcBorders>
            <w:vAlign w:val="center"/>
            <w:hideMark/>
          </w:tcPr>
          <w:p w:rsidR="0029722B" w:rsidRPr="005F1805" w:rsidRDefault="0029722B" w:rsidP="00864192">
            <w:pPr>
              <w:pStyle w:val="ConsPlusNormal"/>
              <w:jc w:val="center"/>
              <w:rPr>
                <w:rFonts w:ascii="Times New Roman" w:hAnsi="Times New Roman" w:cs="Times New Roman"/>
                <w:b/>
                <w:sz w:val="24"/>
                <w:szCs w:val="24"/>
              </w:rPr>
            </w:pPr>
            <w:r w:rsidRPr="005F1805">
              <w:rPr>
                <w:rFonts w:ascii="Times New Roman" w:hAnsi="Times New Roman" w:cs="Times New Roman"/>
                <w:b/>
                <w:sz w:val="24"/>
                <w:szCs w:val="24"/>
              </w:rPr>
              <w:t>N</w:t>
            </w:r>
          </w:p>
          <w:p w:rsidR="0029722B" w:rsidRPr="005F1805" w:rsidRDefault="0029722B" w:rsidP="00864192">
            <w:pPr>
              <w:pStyle w:val="ConsPlusNormal"/>
              <w:jc w:val="center"/>
              <w:rPr>
                <w:rFonts w:ascii="Times New Roman" w:hAnsi="Times New Roman" w:cs="Times New Roman"/>
                <w:b/>
                <w:sz w:val="24"/>
                <w:szCs w:val="24"/>
              </w:rPr>
            </w:pPr>
            <w:r w:rsidRPr="005F1805">
              <w:rPr>
                <w:rFonts w:ascii="Times New Roman" w:hAnsi="Times New Roman" w:cs="Times New Roman"/>
                <w:b/>
                <w:sz w:val="24"/>
                <w:szCs w:val="24"/>
              </w:rPr>
              <w:t xml:space="preserve"> п/п</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29722B" w:rsidRPr="005F1805" w:rsidRDefault="0029722B" w:rsidP="00864192">
            <w:pPr>
              <w:pStyle w:val="ConsPlusNormal"/>
              <w:jc w:val="center"/>
              <w:rPr>
                <w:rFonts w:ascii="Times New Roman" w:hAnsi="Times New Roman" w:cs="Times New Roman"/>
                <w:b/>
                <w:sz w:val="24"/>
                <w:szCs w:val="24"/>
              </w:rPr>
            </w:pPr>
            <w:r w:rsidRPr="005F1805">
              <w:rPr>
                <w:rFonts w:ascii="Times New Roman" w:hAnsi="Times New Roman" w:cs="Times New Roman"/>
                <w:b/>
                <w:sz w:val="24"/>
                <w:szCs w:val="24"/>
              </w:rPr>
              <w:t>Наименование Товара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29722B" w:rsidRPr="005F1805" w:rsidRDefault="0029722B" w:rsidP="007E5EC4">
            <w:pPr>
              <w:pStyle w:val="ConsPlusNormal"/>
              <w:jc w:val="center"/>
              <w:rPr>
                <w:rFonts w:ascii="Times New Roman" w:hAnsi="Times New Roman" w:cs="Times New Roman"/>
                <w:b/>
                <w:sz w:val="24"/>
                <w:szCs w:val="24"/>
              </w:rPr>
            </w:pPr>
            <w:r w:rsidRPr="005F1805">
              <w:rPr>
                <w:rFonts w:ascii="Times New Roman" w:hAnsi="Times New Roman" w:cs="Times New Roman"/>
                <w:b/>
                <w:sz w:val="24"/>
                <w:szCs w:val="24"/>
              </w:rPr>
              <w:t>Периоды (этапы) поставки на 202</w:t>
            </w:r>
            <w:r w:rsidR="007E5EC4">
              <w:rPr>
                <w:rFonts w:ascii="Times New Roman" w:hAnsi="Times New Roman" w:cs="Times New Roman"/>
                <w:b/>
                <w:sz w:val="24"/>
                <w:szCs w:val="24"/>
              </w:rPr>
              <w:t>5</w:t>
            </w:r>
            <w:r w:rsidRPr="005F1805">
              <w:rPr>
                <w:rFonts w:ascii="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722B" w:rsidRPr="005F1805" w:rsidRDefault="0029722B" w:rsidP="00864192">
            <w:pPr>
              <w:pStyle w:val="ConsPlusNormal"/>
              <w:jc w:val="center"/>
              <w:rPr>
                <w:rFonts w:ascii="Times New Roman" w:hAnsi="Times New Roman" w:cs="Times New Roman"/>
                <w:b/>
                <w:sz w:val="24"/>
                <w:szCs w:val="24"/>
              </w:rPr>
            </w:pPr>
            <w:r w:rsidRPr="005F1805">
              <w:rPr>
                <w:rFonts w:ascii="Times New Roman" w:hAnsi="Times New Roman" w:cs="Times New Roman"/>
                <w:b/>
                <w:sz w:val="24"/>
                <w:szCs w:val="24"/>
              </w:rPr>
              <w:t>Количество</w:t>
            </w:r>
          </w:p>
          <w:p w:rsidR="0029722B" w:rsidRPr="005F1805" w:rsidRDefault="0029722B" w:rsidP="00864192">
            <w:pPr>
              <w:pStyle w:val="ConsPlusNormal"/>
              <w:jc w:val="center"/>
              <w:rPr>
                <w:rFonts w:ascii="Times New Roman" w:hAnsi="Times New Roman" w:cs="Times New Roman"/>
                <w:b/>
                <w:sz w:val="24"/>
                <w:szCs w:val="24"/>
              </w:rPr>
            </w:pPr>
            <w:r w:rsidRPr="005F1805">
              <w:rPr>
                <w:rFonts w:ascii="Times New Roman" w:hAnsi="Times New Roman" w:cs="Times New Roman"/>
                <w:b/>
                <w:sz w:val="24"/>
                <w:szCs w:val="24"/>
              </w:rPr>
              <w:t>(шт.)</w:t>
            </w:r>
          </w:p>
        </w:tc>
        <w:tc>
          <w:tcPr>
            <w:tcW w:w="1686" w:type="dxa"/>
            <w:gridSpan w:val="2"/>
            <w:tcBorders>
              <w:top w:val="single" w:sz="4" w:space="0" w:color="auto"/>
              <w:left w:val="single" w:sz="4" w:space="0" w:color="auto"/>
              <w:bottom w:val="single" w:sz="4" w:space="0" w:color="auto"/>
              <w:right w:val="single" w:sz="4" w:space="0" w:color="auto"/>
            </w:tcBorders>
            <w:vAlign w:val="center"/>
            <w:hideMark/>
          </w:tcPr>
          <w:p w:rsidR="0029722B" w:rsidRPr="005F1805" w:rsidRDefault="0029722B" w:rsidP="00864192">
            <w:pPr>
              <w:pStyle w:val="ConsPlusNormal"/>
              <w:jc w:val="center"/>
              <w:rPr>
                <w:rFonts w:ascii="Times New Roman" w:hAnsi="Times New Roman" w:cs="Times New Roman"/>
                <w:b/>
                <w:sz w:val="24"/>
                <w:szCs w:val="24"/>
              </w:rPr>
            </w:pPr>
            <w:bookmarkStart w:id="41" w:name="P750"/>
            <w:bookmarkEnd w:id="41"/>
            <w:r w:rsidRPr="005F1805">
              <w:rPr>
                <w:rFonts w:ascii="Times New Roman" w:hAnsi="Times New Roman" w:cs="Times New Roman"/>
                <w:b/>
                <w:sz w:val="24"/>
                <w:szCs w:val="24"/>
              </w:rPr>
              <w:t>Стоимость</w:t>
            </w:r>
          </w:p>
          <w:p w:rsidR="0029722B" w:rsidRPr="005F1805" w:rsidRDefault="0029722B" w:rsidP="00864192">
            <w:pPr>
              <w:pStyle w:val="ConsPlusNormal"/>
              <w:jc w:val="center"/>
              <w:rPr>
                <w:rFonts w:ascii="Times New Roman" w:hAnsi="Times New Roman" w:cs="Times New Roman"/>
                <w:b/>
                <w:sz w:val="24"/>
                <w:szCs w:val="24"/>
              </w:rPr>
            </w:pPr>
            <w:r w:rsidRPr="005F1805">
              <w:rPr>
                <w:rFonts w:ascii="Times New Roman" w:hAnsi="Times New Roman" w:cs="Times New Roman"/>
                <w:b/>
                <w:sz w:val="24"/>
                <w:szCs w:val="24"/>
              </w:rPr>
              <w:t>(руб. коп.)</w:t>
            </w:r>
          </w:p>
        </w:tc>
      </w:tr>
      <w:tr w:rsidR="00401388" w:rsidRPr="005F1805" w:rsidTr="00CC3F0A">
        <w:trPr>
          <w:gridBefore w:val="1"/>
          <w:wBefore w:w="67" w:type="dxa"/>
          <w:trHeight w:val="351"/>
        </w:trPr>
        <w:tc>
          <w:tcPr>
            <w:tcW w:w="436" w:type="dxa"/>
            <w:tcBorders>
              <w:top w:val="single" w:sz="4" w:space="0" w:color="auto"/>
              <w:left w:val="single" w:sz="4" w:space="0" w:color="auto"/>
              <w:bottom w:val="single" w:sz="4" w:space="0" w:color="auto"/>
              <w:right w:val="single" w:sz="4" w:space="0" w:color="auto"/>
            </w:tcBorders>
            <w:vAlign w:val="center"/>
            <w:hideMark/>
          </w:tcPr>
          <w:p w:rsidR="00401388" w:rsidRPr="005F1805" w:rsidRDefault="00401388" w:rsidP="00401388">
            <w:pPr>
              <w:pStyle w:val="ConsPlusNormal"/>
              <w:jc w:val="center"/>
              <w:rPr>
                <w:rFonts w:ascii="Times New Roman" w:hAnsi="Times New Roman"/>
                <w:sz w:val="24"/>
                <w:szCs w:val="24"/>
              </w:rPr>
            </w:pPr>
            <w:r w:rsidRPr="005F1805">
              <w:rPr>
                <w:rFonts w:ascii="Times New Roman" w:hAnsi="Times New Roman" w:cs="Times New Roman"/>
                <w:sz w:val="24"/>
                <w:szCs w:val="24"/>
              </w:rPr>
              <w:t>1</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401388" w:rsidRDefault="00401388" w:rsidP="00401388">
            <w:pPr>
              <w:rPr>
                <w:sz w:val="20"/>
                <w:szCs w:val="20"/>
              </w:rPr>
            </w:pPr>
            <w:r>
              <w:rPr>
                <w:sz w:val="20"/>
                <w:szCs w:val="20"/>
              </w:rPr>
              <w:t>7-01-03 Кресло-коляска с ручным приводом для управления одной рукой комнатная (для инвалидов и детей-инвалидов) (Максимальная ширина сиденья  ≥ 39  и  ≤ 45.5; Максимальный вес пациента ≥ 30  и  ≤ 77)</w:t>
            </w:r>
          </w:p>
        </w:tc>
        <w:tc>
          <w:tcPr>
            <w:tcW w:w="2551" w:type="dxa"/>
            <w:vMerge w:val="restart"/>
            <w:tcBorders>
              <w:top w:val="single" w:sz="4" w:space="0" w:color="auto"/>
              <w:left w:val="single" w:sz="4" w:space="0" w:color="auto"/>
              <w:right w:val="single" w:sz="4" w:space="0" w:color="auto"/>
            </w:tcBorders>
            <w:vAlign w:val="center"/>
            <w:hideMark/>
          </w:tcPr>
          <w:p w:rsidR="00401388" w:rsidRPr="005F1805" w:rsidRDefault="00401388" w:rsidP="00401388">
            <w:pPr>
              <w:pStyle w:val="ConsPlusNormal"/>
              <w:jc w:val="center"/>
              <w:rPr>
                <w:rFonts w:ascii="Times New Roman" w:hAnsi="Times New Roman" w:cs="Times New Roman"/>
                <w:sz w:val="24"/>
                <w:szCs w:val="24"/>
              </w:rPr>
            </w:pPr>
            <w:r>
              <w:rPr>
                <w:rFonts w:ascii="Times New Roman" w:hAnsi="Times New Roman" w:cs="Times New Roman"/>
                <w:sz w:val="24"/>
                <w:szCs w:val="24"/>
              </w:rPr>
              <w:t>До 31.01.2025</w:t>
            </w:r>
          </w:p>
        </w:tc>
        <w:tc>
          <w:tcPr>
            <w:tcW w:w="1134" w:type="dxa"/>
            <w:tcBorders>
              <w:top w:val="single" w:sz="4" w:space="0" w:color="auto"/>
              <w:left w:val="single" w:sz="4" w:space="0" w:color="auto"/>
              <w:bottom w:val="single" w:sz="4" w:space="0" w:color="auto"/>
              <w:right w:val="single" w:sz="4" w:space="0" w:color="auto"/>
            </w:tcBorders>
            <w:vAlign w:val="center"/>
          </w:tcPr>
          <w:p w:rsidR="00401388" w:rsidRPr="005F1805" w:rsidRDefault="00401388" w:rsidP="00401388">
            <w:pPr>
              <w:jc w:val="center"/>
              <w:rPr>
                <w:szCs w:val="22"/>
              </w:rPr>
            </w:pPr>
            <w:r>
              <w:rPr>
                <w:szCs w:val="22"/>
              </w:rPr>
              <w:t>10</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401388" w:rsidRPr="005F1805" w:rsidRDefault="00401388" w:rsidP="00401388">
            <w:pPr>
              <w:pStyle w:val="ConsPlusNormal"/>
              <w:jc w:val="center"/>
              <w:rPr>
                <w:rFonts w:ascii="Times New Roman" w:hAnsi="Times New Roman" w:cs="Times New Roman"/>
                <w:sz w:val="24"/>
                <w:szCs w:val="24"/>
              </w:rPr>
            </w:pPr>
          </w:p>
        </w:tc>
      </w:tr>
      <w:tr w:rsidR="00401388" w:rsidRPr="005F1805" w:rsidTr="00CC3F0A">
        <w:trPr>
          <w:gridBefore w:val="1"/>
          <w:wBefore w:w="67" w:type="dxa"/>
          <w:trHeight w:val="351"/>
        </w:trPr>
        <w:tc>
          <w:tcPr>
            <w:tcW w:w="436" w:type="dxa"/>
            <w:tcBorders>
              <w:top w:val="single" w:sz="4" w:space="0" w:color="auto"/>
              <w:left w:val="single" w:sz="4" w:space="0" w:color="auto"/>
              <w:bottom w:val="single" w:sz="4" w:space="0" w:color="auto"/>
              <w:right w:val="single" w:sz="4" w:space="0" w:color="auto"/>
            </w:tcBorders>
            <w:vAlign w:val="center"/>
          </w:tcPr>
          <w:p w:rsidR="00401388" w:rsidRPr="005F1805" w:rsidRDefault="00401388" w:rsidP="00401388">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401388" w:rsidRDefault="00401388" w:rsidP="00401388">
            <w:pPr>
              <w:rPr>
                <w:sz w:val="20"/>
                <w:szCs w:val="20"/>
              </w:rPr>
            </w:pPr>
            <w:r>
              <w:rPr>
                <w:sz w:val="20"/>
                <w:szCs w:val="20"/>
              </w:rPr>
              <w:t>7-01-03 Кресло-коляска с ручным приводом для управления одной рукой комнатная (для инвалидов и детей-инвалидов) (Максимальная ширина сиденья  ≥ 46  и  ≤ 51; Максимальный вес пациента≥ 65  и  ≤ 102)</w:t>
            </w:r>
          </w:p>
        </w:tc>
        <w:tc>
          <w:tcPr>
            <w:tcW w:w="2551" w:type="dxa"/>
            <w:vMerge/>
            <w:tcBorders>
              <w:top w:val="single" w:sz="4" w:space="0" w:color="auto"/>
              <w:left w:val="single" w:sz="4" w:space="0" w:color="auto"/>
              <w:right w:val="single" w:sz="4" w:space="0" w:color="auto"/>
            </w:tcBorders>
            <w:vAlign w:val="center"/>
          </w:tcPr>
          <w:p w:rsidR="00401388" w:rsidRPr="00E175EE" w:rsidRDefault="00401388" w:rsidP="00401388">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01388" w:rsidRDefault="00401388" w:rsidP="00401388">
            <w:pPr>
              <w:jc w:val="center"/>
              <w:rPr>
                <w:szCs w:val="22"/>
              </w:rPr>
            </w:pPr>
            <w:r>
              <w:rPr>
                <w:szCs w:val="22"/>
              </w:rPr>
              <w:t>5</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401388" w:rsidRPr="005F1805" w:rsidRDefault="00401388" w:rsidP="00401388">
            <w:pPr>
              <w:pStyle w:val="ConsPlusNormal"/>
              <w:jc w:val="center"/>
              <w:rPr>
                <w:rFonts w:ascii="Times New Roman" w:hAnsi="Times New Roman" w:cs="Times New Roman"/>
                <w:sz w:val="24"/>
                <w:szCs w:val="24"/>
              </w:rPr>
            </w:pPr>
          </w:p>
        </w:tc>
      </w:tr>
      <w:tr w:rsidR="00401388" w:rsidRPr="005F1805" w:rsidTr="00CC3F0A">
        <w:trPr>
          <w:gridBefore w:val="1"/>
          <w:wBefore w:w="67" w:type="dxa"/>
          <w:trHeight w:val="351"/>
        </w:trPr>
        <w:tc>
          <w:tcPr>
            <w:tcW w:w="436" w:type="dxa"/>
            <w:tcBorders>
              <w:top w:val="single" w:sz="4" w:space="0" w:color="auto"/>
              <w:left w:val="single" w:sz="4" w:space="0" w:color="auto"/>
              <w:bottom w:val="single" w:sz="4" w:space="0" w:color="auto"/>
              <w:right w:val="single" w:sz="4" w:space="0" w:color="auto"/>
            </w:tcBorders>
            <w:vAlign w:val="center"/>
          </w:tcPr>
          <w:p w:rsidR="00401388" w:rsidRPr="005F1805" w:rsidRDefault="00401388" w:rsidP="00401388">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401388" w:rsidRDefault="00401388" w:rsidP="00401388">
            <w:pPr>
              <w:rPr>
                <w:sz w:val="20"/>
                <w:szCs w:val="20"/>
              </w:rPr>
            </w:pPr>
            <w:r>
              <w:rPr>
                <w:sz w:val="20"/>
                <w:szCs w:val="20"/>
              </w:rPr>
              <w:t>7-02-04 Кресло-коляска с приводом для управления одной рукой прогулочная (для инвалидов и детей-инвалидов) (Максимальная ширина сиденья  ≥ 39  и  ≤ 45.5; Максимальный вес пациента ≥ 100  и  ≤ 135)</w:t>
            </w:r>
          </w:p>
        </w:tc>
        <w:tc>
          <w:tcPr>
            <w:tcW w:w="2551" w:type="dxa"/>
            <w:vMerge/>
            <w:tcBorders>
              <w:top w:val="single" w:sz="4" w:space="0" w:color="auto"/>
              <w:left w:val="single" w:sz="4" w:space="0" w:color="auto"/>
              <w:right w:val="single" w:sz="4" w:space="0" w:color="auto"/>
            </w:tcBorders>
            <w:vAlign w:val="center"/>
          </w:tcPr>
          <w:p w:rsidR="00401388" w:rsidRPr="00E175EE" w:rsidRDefault="00401388" w:rsidP="00401388">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01388" w:rsidRDefault="00401388" w:rsidP="00401388">
            <w:pPr>
              <w:jc w:val="center"/>
              <w:rPr>
                <w:szCs w:val="22"/>
              </w:rPr>
            </w:pPr>
            <w:r>
              <w:rPr>
                <w:szCs w:val="22"/>
              </w:rPr>
              <w:t>10</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401388" w:rsidRPr="005F1805" w:rsidRDefault="00401388" w:rsidP="00401388">
            <w:pPr>
              <w:pStyle w:val="ConsPlusNormal"/>
              <w:jc w:val="center"/>
              <w:rPr>
                <w:rFonts w:ascii="Times New Roman" w:hAnsi="Times New Roman" w:cs="Times New Roman"/>
                <w:sz w:val="24"/>
                <w:szCs w:val="24"/>
              </w:rPr>
            </w:pPr>
          </w:p>
        </w:tc>
      </w:tr>
      <w:tr w:rsidR="00401388" w:rsidRPr="005F1805" w:rsidTr="00CC3F0A">
        <w:trPr>
          <w:gridBefore w:val="1"/>
          <w:wBefore w:w="67" w:type="dxa"/>
          <w:trHeight w:val="351"/>
        </w:trPr>
        <w:tc>
          <w:tcPr>
            <w:tcW w:w="436" w:type="dxa"/>
            <w:tcBorders>
              <w:top w:val="single" w:sz="4" w:space="0" w:color="auto"/>
              <w:left w:val="single" w:sz="4" w:space="0" w:color="auto"/>
              <w:bottom w:val="single" w:sz="4" w:space="0" w:color="auto"/>
              <w:right w:val="single" w:sz="4" w:space="0" w:color="auto"/>
            </w:tcBorders>
            <w:vAlign w:val="center"/>
          </w:tcPr>
          <w:p w:rsidR="00401388" w:rsidRPr="005F1805" w:rsidRDefault="00401388" w:rsidP="00401388">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401388" w:rsidRDefault="00401388" w:rsidP="00401388">
            <w:pPr>
              <w:rPr>
                <w:sz w:val="20"/>
                <w:szCs w:val="20"/>
              </w:rPr>
            </w:pPr>
            <w:r w:rsidRPr="00401388">
              <w:rPr>
                <w:sz w:val="20"/>
                <w:szCs w:val="20"/>
              </w:rPr>
              <w:t>7-02-04 Кресло-коляска с приводом для управления одной рукой прогулочная (для инвалидов и детей-инвалидов) (Максимальная ширина сиденья  ≥ 46  и  ≤ 51; Максимальный вес пациента≥ 65  и  ≤ 102)</w:t>
            </w:r>
          </w:p>
        </w:tc>
        <w:tc>
          <w:tcPr>
            <w:tcW w:w="2551" w:type="dxa"/>
            <w:vMerge/>
            <w:tcBorders>
              <w:top w:val="single" w:sz="4" w:space="0" w:color="auto"/>
              <w:left w:val="single" w:sz="4" w:space="0" w:color="auto"/>
              <w:right w:val="single" w:sz="4" w:space="0" w:color="auto"/>
            </w:tcBorders>
            <w:vAlign w:val="center"/>
          </w:tcPr>
          <w:p w:rsidR="00401388" w:rsidRPr="00E175EE" w:rsidRDefault="00401388" w:rsidP="00401388">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01388" w:rsidRDefault="00401388" w:rsidP="00401388">
            <w:pPr>
              <w:jc w:val="center"/>
              <w:rPr>
                <w:szCs w:val="22"/>
              </w:rPr>
            </w:pPr>
            <w:r>
              <w:rPr>
                <w:szCs w:val="22"/>
              </w:rPr>
              <w:t>5</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401388" w:rsidRPr="005F1805" w:rsidRDefault="00401388" w:rsidP="00401388">
            <w:pPr>
              <w:pStyle w:val="ConsPlusNormal"/>
              <w:jc w:val="center"/>
              <w:rPr>
                <w:rFonts w:ascii="Times New Roman" w:hAnsi="Times New Roman" w:cs="Times New Roman"/>
                <w:sz w:val="24"/>
                <w:szCs w:val="24"/>
              </w:rPr>
            </w:pPr>
          </w:p>
        </w:tc>
      </w:tr>
      <w:tr w:rsidR="0029722B" w:rsidRPr="005F1805" w:rsidTr="00CC3F0A">
        <w:trPr>
          <w:gridBefore w:val="1"/>
          <w:wBefore w:w="67" w:type="dxa"/>
        </w:trPr>
        <w:tc>
          <w:tcPr>
            <w:tcW w:w="7523" w:type="dxa"/>
            <w:gridSpan w:val="5"/>
            <w:tcBorders>
              <w:top w:val="single" w:sz="4" w:space="0" w:color="auto"/>
              <w:left w:val="single" w:sz="4" w:space="0" w:color="auto"/>
              <w:bottom w:val="single" w:sz="4" w:space="0" w:color="auto"/>
              <w:right w:val="single" w:sz="4" w:space="0" w:color="auto"/>
            </w:tcBorders>
            <w:vAlign w:val="center"/>
            <w:hideMark/>
          </w:tcPr>
          <w:p w:rsidR="0029722B" w:rsidRPr="005F1805" w:rsidRDefault="0029722B" w:rsidP="00864192">
            <w:pPr>
              <w:pStyle w:val="ConsPlusNormal"/>
              <w:jc w:val="center"/>
              <w:rPr>
                <w:rFonts w:ascii="Times New Roman" w:hAnsi="Times New Roman" w:cs="Times New Roman"/>
                <w:b/>
                <w:sz w:val="24"/>
                <w:szCs w:val="24"/>
              </w:rPr>
            </w:pPr>
            <w:r w:rsidRPr="005F1805">
              <w:rPr>
                <w:rFonts w:ascii="Times New Roman" w:hAnsi="Times New Roman" w:cs="Times New Roman"/>
                <w:b/>
                <w:sz w:val="24"/>
                <w:szCs w:val="24"/>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722B" w:rsidRPr="005F1805" w:rsidRDefault="00401388" w:rsidP="00CC3F0A">
            <w:pPr>
              <w:pStyle w:val="ConsPlusNormal"/>
              <w:jc w:val="center"/>
              <w:rPr>
                <w:rFonts w:ascii="Times New Roman" w:hAnsi="Times New Roman" w:cs="Times New Roman"/>
                <w:b/>
                <w:sz w:val="24"/>
                <w:szCs w:val="24"/>
              </w:rPr>
            </w:pPr>
            <w:r>
              <w:rPr>
                <w:rFonts w:ascii="Times New Roman" w:hAnsi="Times New Roman" w:cs="Times New Roman"/>
                <w:b/>
                <w:bCs/>
                <w:sz w:val="24"/>
                <w:szCs w:val="24"/>
              </w:rPr>
              <w:t>30</w:t>
            </w:r>
            <w:bookmarkStart w:id="42" w:name="_GoBack"/>
            <w:bookmarkEnd w:id="42"/>
          </w:p>
        </w:tc>
        <w:tc>
          <w:tcPr>
            <w:tcW w:w="1686" w:type="dxa"/>
            <w:gridSpan w:val="2"/>
            <w:tcBorders>
              <w:top w:val="single" w:sz="4" w:space="0" w:color="auto"/>
              <w:left w:val="single" w:sz="4" w:space="0" w:color="auto"/>
              <w:bottom w:val="single" w:sz="4" w:space="0" w:color="auto"/>
              <w:right w:val="single" w:sz="4" w:space="0" w:color="auto"/>
            </w:tcBorders>
            <w:vAlign w:val="center"/>
          </w:tcPr>
          <w:p w:rsidR="0029722B" w:rsidRPr="005F1805" w:rsidRDefault="0029722B" w:rsidP="00864192">
            <w:pPr>
              <w:pStyle w:val="ConsPlusNormal"/>
              <w:jc w:val="center"/>
              <w:rPr>
                <w:rFonts w:ascii="Times New Roman" w:hAnsi="Times New Roman" w:cs="Times New Roman"/>
                <w:b/>
                <w:sz w:val="24"/>
                <w:szCs w:val="24"/>
              </w:rPr>
            </w:pPr>
          </w:p>
        </w:tc>
      </w:tr>
      <w:tr w:rsidR="00AD1394" w:rsidRPr="005F1805" w:rsidTr="00CC3F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53" w:type="dxa"/>
        </w:trPr>
        <w:tc>
          <w:tcPr>
            <w:tcW w:w="4365" w:type="dxa"/>
            <w:gridSpan w:val="3"/>
            <w:tcBorders>
              <w:top w:val="nil"/>
              <w:left w:val="nil"/>
              <w:right w:val="nil"/>
            </w:tcBorders>
          </w:tcPr>
          <w:p w:rsidR="00AD1394" w:rsidRDefault="00AD1394" w:rsidP="00AD1394">
            <w:pPr>
              <w:widowControl w:val="0"/>
              <w:autoSpaceDE w:val="0"/>
              <w:autoSpaceDN w:val="0"/>
              <w:jc w:val="center"/>
              <w:rPr>
                <w:sz w:val="20"/>
                <w:szCs w:val="20"/>
              </w:rPr>
            </w:pPr>
          </w:p>
        </w:tc>
        <w:tc>
          <w:tcPr>
            <w:tcW w:w="340" w:type="dxa"/>
            <w:tcBorders>
              <w:top w:val="nil"/>
              <w:left w:val="nil"/>
              <w:right w:val="nil"/>
            </w:tcBorders>
          </w:tcPr>
          <w:p w:rsidR="00AD1394" w:rsidRDefault="00AD1394" w:rsidP="00AD1394">
            <w:pPr>
              <w:widowControl w:val="0"/>
              <w:autoSpaceDE w:val="0"/>
              <w:autoSpaceDN w:val="0"/>
              <w:rPr>
                <w:sz w:val="20"/>
                <w:szCs w:val="20"/>
              </w:rPr>
            </w:pPr>
          </w:p>
        </w:tc>
        <w:tc>
          <w:tcPr>
            <w:tcW w:w="4752" w:type="dxa"/>
            <w:gridSpan w:val="4"/>
            <w:tcBorders>
              <w:top w:val="nil"/>
              <w:left w:val="nil"/>
              <w:right w:val="nil"/>
            </w:tcBorders>
          </w:tcPr>
          <w:p w:rsidR="00AD1394" w:rsidRDefault="00AD1394" w:rsidP="00AD1394">
            <w:pPr>
              <w:widowControl w:val="0"/>
              <w:autoSpaceDE w:val="0"/>
              <w:autoSpaceDN w:val="0"/>
              <w:jc w:val="center"/>
              <w:rPr>
                <w:sz w:val="20"/>
                <w:szCs w:val="20"/>
              </w:rPr>
            </w:pPr>
          </w:p>
        </w:tc>
      </w:tr>
      <w:tr w:rsidR="00AD1394" w:rsidRPr="005F1805" w:rsidTr="00CC3F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53" w:type="dxa"/>
        </w:trPr>
        <w:tc>
          <w:tcPr>
            <w:tcW w:w="4365" w:type="dxa"/>
            <w:gridSpan w:val="3"/>
          </w:tcPr>
          <w:p w:rsidR="00AD1394" w:rsidRDefault="00AD1394" w:rsidP="00AD1394">
            <w:pPr>
              <w:widowControl w:val="0"/>
              <w:autoSpaceDE w:val="0"/>
              <w:autoSpaceDN w:val="0"/>
              <w:jc w:val="center"/>
              <w:rPr>
                <w:sz w:val="20"/>
                <w:szCs w:val="20"/>
              </w:rPr>
            </w:pPr>
            <w:r>
              <w:t>Государственный заказчик</w:t>
            </w:r>
            <w:r>
              <w:rPr>
                <w:sz w:val="20"/>
                <w:szCs w:val="20"/>
              </w:rPr>
              <w:t>:</w:t>
            </w:r>
          </w:p>
          <w:p w:rsidR="00AD1394" w:rsidRDefault="00AD1394" w:rsidP="00AD1394">
            <w:pPr>
              <w:widowControl w:val="0"/>
              <w:autoSpaceDE w:val="0"/>
              <w:autoSpaceDN w:val="0"/>
              <w:jc w:val="center"/>
              <w:rPr>
                <w:sz w:val="20"/>
                <w:szCs w:val="20"/>
              </w:rPr>
            </w:pPr>
            <w:r>
              <w:rPr>
                <w:sz w:val="20"/>
                <w:szCs w:val="20"/>
              </w:rPr>
              <w:t>_______________________</w:t>
            </w:r>
          </w:p>
          <w:p w:rsidR="00AD1394" w:rsidRPr="00CC3F0A" w:rsidRDefault="00AD1394" w:rsidP="00CC3F0A">
            <w:pPr>
              <w:snapToGrid w:val="0"/>
              <w:rPr>
                <w:rFonts w:cs="Tahoma"/>
                <w:kern w:val="2"/>
                <w:sz w:val="26"/>
                <w:szCs w:val="26"/>
                <w:vertAlign w:val="superscript"/>
                <w:lang w:eastAsia="en-US" w:bidi="en-US"/>
              </w:rPr>
            </w:pPr>
            <w:r>
              <w:rPr>
                <w:rFonts w:eastAsia="Arial"/>
                <w:sz w:val="26"/>
                <w:szCs w:val="26"/>
                <w:vertAlign w:val="superscript"/>
                <w:lang w:eastAsia="en-US"/>
              </w:rPr>
              <w:t>(</w:t>
            </w:r>
            <w:r>
              <w:rPr>
                <w:rFonts w:eastAsia="Calibri"/>
                <w:i/>
                <w:iCs/>
                <w:sz w:val="26"/>
                <w:szCs w:val="26"/>
                <w:vertAlign w:val="superscript"/>
                <w:lang w:eastAsia="en-US"/>
              </w:rPr>
              <w:t>подписывается усиленной электронной подписью</w:t>
            </w:r>
            <w:r>
              <w:rPr>
                <w:rFonts w:eastAsia="Calibri"/>
                <w:sz w:val="26"/>
                <w:szCs w:val="26"/>
                <w:vertAlign w:val="superscript"/>
                <w:lang w:eastAsia="en-US"/>
              </w:rPr>
              <w:t>)</w:t>
            </w:r>
          </w:p>
        </w:tc>
        <w:tc>
          <w:tcPr>
            <w:tcW w:w="340" w:type="dxa"/>
          </w:tcPr>
          <w:p w:rsidR="00AD1394" w:rsidRDefault="00AD1394" w:rsidP="00AD1394">
            <w:pPr>
              <w:widowControl w:val="0"/>
              <w:autoSpaceDE w:val="0"/>
              <w:autoSpaceDN w:val="0"/>
              <w:rPr>
                <w:sz w:val="20"/>
                <w:szCs w:val="20"/>
              </w:rPr>
            </w:pPr>
          </w:p>
        </w:tc>
        <w:tc>
          <w:tcPr>
            <w:tcW w:w="4752" w:type="dxa"/>
            <w:gridSpan w:val="4"/>
          </w:tcPr>
          <w:p w:rsidR="00AD1394" w:rsidRDefault="00AD1394" w:rsidP="00AD1394">
            <w:pPr>
              <w:widowControl w:val="0"/>
              <w:autoSpaceDE w:val="0"/>
              <w:autoSpaceDN w:val="0"/>
              <w:jc w:val="center"/>
            </w:pPr>
            <w:r>
              <w:t>Поставщик:</w:t>
            </w:r>
          </w:p>
          <w:p w:rsidR="00AD1394" w:rsidRDefault="00AD1394" w:rsidP="00AD1394">
            <w:pPr>
              <w:widowControl w:val="0"/>
              <w:autoSpaceDE w:val="0"/>
              <w:autoSpaceDN w:val="0"/>
              <w:jc w:val="center"/>
              <w:rPr>
                <w:sz w:val="20"/>
                <w:szCs w:val="20"/>
              </w:rPr>
            </w:pPr>
            <w:r>
              <w:rPr>
                <w:sz w:val="20"/>
                <w:szCs w:val="20"/>
              </w:rPr>
              <w:t>________________________</w:t>
            </w:r>
          </w:p>
          <w:p w:rsidR="00AD1394" w:rsidRPr="00CC3F0A" w:rsidRDefault="00AD1394" w:rsidP="00CC3F0A">
            <w:pPr>
              <w:snapToGrid w:val="0"/>
              <w:rPr>
                <w:rFonts w:cs="Tahoma"/>
                <w:kern w:val="2"/>
                <w:sz w:val="26"/>
                <w:szCs w:val="26"/>
                <w:vertAlign w:val="superscript"/>
                <w:lang w:eastAsia="en-US" w:bidi="en-US"/>
              </w:rPr>
            </w:pPr>
            <w:r>
              <w:rPr>
                <w:rFonts w:eastAsia="Arial"/>
                <w:sz w:val="26"/>
                <w:szCs w:val="26"/>
                <w:vertAlign w:val="superscript"/>
                <w:lang w:eastAsia="en-US"/>
              </w:rPr>
              <w:t>(</w:t>
            </w:r>
            <w:r>
              <w:rPr>
                <w:rFonts w:eastAsia="Calibri"/>
                <w:i/>
                <w:iCs/>
                <w:sz w:val="26"/>
                <w:szCs w:val="26"/>
                <w:vertAlign w:val="superscript"/>
                <w:lang w:eastAsia="en-US"/>
              </w:rPr>
              <w:t>подписывается усиленной электронной подписью</w:t>
            </w:r>
            <w:r>
              <w:rPr>
                <w:rFonts w:eastAsia="Calibri"/>
                <w:sz w:val="26"/>
                <w:szCs w:val="26"/>
                <w:vertAlign w:val="superscript"/>
                <w:lang w:eastAsia="en-US"/>
              </w:rPr>
              <w:t>)</w:t>
            </w:r>
          </w:p>
        </w:tc>
      </w:tr>
    </w:tbl>
    <w:p w:rsidR="003D4F41" w:rsidRPr="005554F1" w:rsidRDefault="00B226D4" w:rsidP="003D4F41">
      <w:pPr>
        <w:autoSpaceDE w:val="0"/>
        <w:autoSpaceDN w:val="0"/>
        <w:adjustRightInd w:val="0"/>
        <w:jc w:val="right"/>
        <w:outlineLvl w:val="1"/>
      </w:pPr>
      <w:r w:rsidRPr="005554F1">
        <w:br w:type="page"/>
      </w:r>
      <w:r w:rsidR="003D4F41" w:rsidRPr="005554F1">
        <w:lastRenderedPageBreak/>
        <w:t xml:space="preserve">Приложение N 4 к контракту </w:t>
      </w:r>
    </w:p>
    <w:p w:rsidR="003D4F41" w:rsidRPr="005554F1" w:rsidRDefault="003D4F41" w:rsidP="003D4F41">
      <w:pPr>
        <w:autoSpaceDE w:val="0"/>
        <w:autoSpaceDN w:val="0"/>
        <w:adjustRightInd w:val="0"/>
        <w:jc w:val="right"/>
      </w:pPr>
      <w:r w:rsidRPr="005554F1">
        <w:t>от "__" __________ N ____</w:t>
      </w:r>
    </w:p>
    <w:p w:rsidR="003D4F41" w:rsidRPr="005554F1" w:rsidRDefault="003D4F41" w:rsidP="003D4F41">
      <w:pPr>
        <w:autoSpaceDE w:val="0"/>
        <w:autoSpaceDN w:val="0"/>
        <w:adjustRightInd w:val="0"/>
        <w:jc w:val="right"/>
      </w:pPr>
    </w:p>
    <w:p w:rsidR="003D4F41" w:rsidRPr="005554F1" w:rsidRDefault="003D4F41" w:rsidP="003D4F41">
      <w:pPr>
        <w:widowControl w:val="0"/>
        <w:suppressAutoHyphens/>
        <w:autoSpaceDE w:val="0"/>
        <w:jc w:val="both"/>
        <w:rPr>
          <w:rFonts w:eastAsia="Arial"/>
          <w:lang w:eastAsia="ar-SA"/>
        </w:rPr>
      </w:pPr>
      <w:bookmarkStart w:id="43" w:name="P841"/>
      <w:bookmarkEnd w:id="43"/>
      <w:r w:rsidRPr="005554F1">
        <w:rPr>
          <w:rFonts w:eastAsia="Arial"/>
          <w:lang w:eastAsia="ar-SA"/>
        </w:rPr>
        <w:t xml:space="preserve">                         Реестр получателей Товара N ______ от ________________</w:t>
      </w:r>
    </w:p>
    <w:p w:rsidR="003D4F41" w:rsidRPr="005554F1" w:rsidRDefault="003D4F41" w:rsidP="003D4F41">
      <w:pPr>
        <w:widowControl w:val="0"/>
        <w:suppressAutoHyphens/>
        <w:autoSpaceDE w:val="0"/>
        <w:jc w:val="both"/>
        <w:rPr>
          <w:rFonts w:eastAsia="Arial"/>
          <w:lang w:eastAsia="ar-SA"/>
        </w:rPr>
      </w:pP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 xml:space="preserve">    Государственным заказчиком - </w:t>
      </w:r>
      <w:r w:rsidRPr="00196354">
        <w:rPr>
          <w:rFonts w:eastAsia="Arial" w:cs="Courier New"/>
          <w:lang w:eastAsia="ar-SA"/>
        </w:rPr>
        <w:t>Отделение</w:t>
      </w:r>
      <w:r>
        <w:rPr>
          <w:rFonts w:eastAsia="Arial" w:cs="Courier New"/>
          <w:lang w:eastAsia="ar-SA"/>
        </w:rPr>
        <w:t>м</w:t>
      </w:r>
      <w:r w:rsidRPr="00196354">
        <w:rPr>
          <w:rFonts w:eastAsia="Arial" w:cs="Courier New"/>
          <w:lang w:eastAsia="ar-SA"/>
        </w:rPr>
        <w:t xml:space="preserve"> Фонда пенсионного и социального страхования Российской Федерации по Хабаровскому краю и Еврейской автономной области</w:t>
      </w:r>
      <w:r w:rsidRPr="005554F1">
        <w:rPr>
          <w:rFonts w:eastAsia="Arial" w:cs="Courier New"/>
          <w:lang w:eastAsia="ar-SA"/>
        </w:rPr>
        <w:t>,</w:t>
      </w:r>
      <w:r w:rsidRPr="005554F1">
        <w:rPr>
          <w:rFonts w:eastAsia="Arial"/>
          <w:lang w:eastAsia="ar-SA"/>
        </w:rPr>
        <w:t xml:space="preserve"> выступающим  от  имени  и  в  интересах  Российской  Федерации, именуемым в дальнейшем "Заказчик", в лице _______________________________, действующего на основании ______________________________________________, в соответствии с </w:t>
      </w:r>
      <w:hyperlink w:anchor="P142" w:history="1">
        <w:r w:rsidRPr="005554F1">
          <w:rPr>
            <w:rFonts w:eastAsia="Arial"/>
            <w:lang w:eastAsia="ar-SA"/>
          </w:rPr>
          <w:t>подпунктом 3.1.3 пункта 3.1</w:t>
        </w:r>
      </w:hyperlink>
      <w:r w:rsidRPr="005554F1">
        <w:rPr>
          <w:rFonts w:eastAsia="Arial"/>
          <w:lang w:eastAsia="ar-SA"/>
        </w:rPr>
        <w:t xml:space="preserve"> Государственного контракта N ________________ от "__" __________ 20__ г.  составлен настоящий реестр, который передан Поставщику - _____________________________________________________________,</w:t>
      </w:r>
    </w:p>
    <w:p w:rsidR="003D4F41" w:rsidRPr="005554F1" w:rsidRDefault="003D4F41" w:rsidP="003D4F41">
      <w:pPr>
        <w:widowControl w:val="0"/>
        <w:suppressAutoHyphens/>
        <w:autoSpaceDE w:val="0"/>
        <w:jc w:val="both"/>
        <w:rPr>
          <w:rFonts w:eastAsia="Arial"/>
          <w:vertAlign w:val="superscript"/>
          <w:lang w:eastAsia="ar-SA"/>
        </w:rPr>
      </w:pPr>
      <w:r w:rsidRPr="005554F1">
        <w:rPr>
          <w:rFonts w:eastAsia="Arial"/>
          <w:vertAlign w:val="superscript"/>
          <w:lang w:eastAsia="ar-SA"/>
        </w:rPr>
        <w:t xml:space="preserve">               (полное наименование организации, осуществляющей поставку технических средств реабилитации)</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в лице ___________________________________________________________________,</w:t>
      </w:r>
    </w:p>
    <w:p w:rsidR="003D4F41" w:rsidRPr="005554F1" w:rsidRDefault="003D4F41" w:rsidP="003D4F41">
      <w:pPr>
        <w:widowControl w:val="0"/>
        <w:suppressAutoHyphens/>
        <w:autoSpaceDE w:val="0"/>
        <w:jc w:val="both"/>
        <w:rPr>
          <w:rFonts w:eastAsia="Arial"/>
          <w:vertAlign w:val="superscript"/>
          <w:lang w:eastAsia="ar-SA"/>
        </w:rPr>
      </w:pPr>
      <w:r w:rsidRPr="005554F1">
        <w:rPr>
          <w:rFonts w:eastAsia="Arial"/>
          <w:vertAlign w:val="superscript"/>
          <w:lang w:eastAsia="ar-SA"/>
        </w:rPr>
        <w:t xml:space="preserve">      </w:t>
      </w:r>
      <w:r w:rsidRPr="005554F1">
        <w:rPr>
          <w:rFonts w:eastAsia="Arial"/>
          <w:vertAlign w:val="superscript"/>
          <w:lang w:eastAsia="ar-SA"/>
        </w:rPr>
        <w:tab/>
        <w:t xml:space="preserve">   (фамилия, имя и отчество (при наличии), должность (при наличии) представителя Поставщика)</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действующего на основании ________________________________________________.</w:t>
      </w:r>
    </w:p>
    <w:p w:rsidR="003D4F41" w:rsidRPr="005554F1" w:rsidRDefault="003D4F41" w:rsidP="003D4F41">
      <w:pPr>
        <w:widowControl w:val="0"/>
        <w:suppressAutoHyphens/>
        <w:autoSpaceDE w:val="0"/>
        <w:jc w:val="both"/>
        <w:rPr>
          <w:rFonts w:eastAsia="Arial"/>
          <w:vertAlign w:val="superscript"/>
          <w:lang w:eastAsia="ar-SA"/>
        </w:rPr>
      </w:pPr>
      <w:r w:rsidRPr="005554F1">
        <w:rPr>
          <w:rFonts w:eastAsia="Arial"/>
          <w:vertAlign w:val="superscript"/>
          <w:lang w:eastAsia="ar-SA"/>
        </w:rPr>
        <w:t xml:space="preserve">                      </w:t>
      </w:r>
      <w:r w:rsidRPr="005554F1">
        <w:rPr>
          <w:rFonts w:eastAsia="Arial"/>
          <w:vertAlign w:val="superscript"/>
          <w:lang w:eastAsia="ar-SA"/>
        </w:rPr>
        <w:tab/>
      </w:r>
      <w:r w:rsidRPr="005554F1">
        <w:rPr>
          <w:rFonts w:eastAsia="Arial"/>
          <w:vertAlign w:val="superscript"/>
          <w:lang w:eastAsia="ar-SA"/>
        </w:rPr>
        <w:tab/>
        <w:t xml:space="preserve">   (документ (акт) со всеми реквизитами, на основании  которого действует представитель Поставщика)</w:t>
      </w:r>
    </w:p>
    <w:p w:rsidR="003D4F41" w:rsidRPr="005554F1" w:rsidRDefault="003D4F41" w:rsidP="003D4F41">
      <w:pPr>
        <w:autoSpaceDE w:val="0"/>
        <w:autoSpaceDN w:val="0"/>
        <w:adjustRightInd w:val="0"/>
        <w:jc w:val="both"/>
      </w:pPr>
    </w:p>
    <w:tbl>
      <w:tblPr>
        <w:tblW w:w="10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476"/>
        <w:gridCol w:w="476"/>
        <w:gridCol w:w="476"/>
        <w:gridCol w:w="477"/>
        <w:gridCol w:w="477"/>
        <w:gridCol w:w="477"/>
        <w:gridCol w:w="477"/>
        <w:gridCol w:w="578"/>
        <w:gridCol w:w="477"/>
        <w:gridCol w:w="477"/>
        <w:gridCol w:w="477"/>
        <w:gridCol w:w="518"/>
        <w:gridCol w:w="436"/>
        <w:gridCol w:w="477"/>
        <w:gridCol w:w="477"/>
        <w:gridCol w:w="477"/>
        <w:gridCol w:w="477"/>
        <w:gridCol w:w="477"/>
        <w:gridCol w:w="477"/>
        <w:gridCol w:w="477"/>
        <w:gridCol w:w="477"/>
      </w:tblGrid>
      <w:tr w:rsidR="003D4F41" w:rsidRPr="005554F1" w:rsidTr="00864192">
        <w:trPr>
          <w:trHeight w:val="299"/>
          <w:jc w:val="center"/>
        </w:trPr>
        <w:tc>
          <w:tcPr>
            <w:tcW w:w="476" w:type="dxa"/>
            <w:vMerge w:val="restart"/>
            <w:shd w:val="clear" w:color="000000" w:fill="FFFFFF"/>
            <w:textDirection w:val="btLr"/>
            <w:vAlign w:val="center"/>
            <w:hideMark/>
          </w:tcPr>
          <w:p w:rsidR="003D4F41" w:rsidRPr="005554F1" w:rsidRDefault="003D4F41" w:rsidP="00864192">
            <w:pPr>
              <w:ind w:left="113" w:right="113"/>
              <w:jc w:val="center"/>
              <w:rPr>
                <w:b/>
                <w:bCs/>
                <w:sz w:val="20"/>
                <w:szCs w:val="20"/>
              </w:rPr>
            </w:pPr>
            <w:r w:rsidRPr="005554F1">
              <w:rPr>
                <w:b/>
                <w:bCs/>
                <w:sz w:val="20"/>
                <w:szCs w:val="20"/>
              </w:rPr>
              <w:t>№п/п</w:t>
            </w:r>
          </w:p>
        </w:tc>
        <w:tc>
          <w:tcPr>
            <w:tcW w:w="476" w:type="dxa"/>
            <w:vMerge w:val="restart"/>
            <w:shd w:val="clear" w:color="000000" w:fill="FFFFFF"/>
            <w:textDirection w:val="btLr"/>
            <w:vAlign w:val="center"/>
            <w:hideMark/>
          </w:tcPr>
          <w:p w:rsidR="003D4F41" w:rsidRPr="005554F1" w:rsidRDefault="003D4F41" w:rsidP="00864192">
            <w:pPr>
              <w:ind w:left="113" w:right="113"/>
              <w:jc w:val="center"/>
              <w:rPr>
                <w:b/>
                <w:bCs/>
                <w:sz w:val="20"/>
                <w:szCs w:val="20"/>
              </w:rPr>
            </w:pPr>
            <w:r w:rsidRPr="005554F1">
              <w:rPr>
                <w:b/>
                <w:bCs/>
                <w:sz w:val="20"/>
                <w:szCs w:val="20"/>
              </w:rPr>
              <w:t>Код ТОФ</w:t>
            </w:r>
          </w:p>
        </w:tc>
        <w:tc>
          <w:tcPr>
            <w:tcW w:w="476" w:type="dxa"/>
            <w:vMerge w:val="restart"/>
            <w:shd w:val="clear" w:color="000000" w:fill="FFFFFF"/>
            <w:textDirection w:val="btLr"/>
            <w:vAlign w:val="center"/>
            <w:hideMark/>
          </w:tcPr>
          <w:p w:rsidR="003D4F41" w:rsidRPr="005554F1" w:rsidRDefault="003D4F41" w:rsidP="00864192">
            <w:pPr>
              <w:ind w:left="113" w:right="113"/>
              <w:jc w:val="center"/>
              <w:rPr>
                <w:b/>
                <w:bCs/>
                <w:sz w:val="20"/>
                <w:szCs w:val="20"/>
              </w:rPr>
            </w:pPr>
            <w:r w:rsidRPr="005554F1">
              <w:rPr>
                <w:b/>
                <w:bCs/>
                <w:sz w:val="20"/>
                <w:szCs w:val="20"/>
              </w:rPr>
              <w:t>Наименование ТОФ</w:t>
            </w:r>
          </w:p>
        </w:tc>
        <w:tc>
          <w:tcPr>
            <w:tcW w:w="953" w:type="dxa"/>
            <w:gridSpan w:val="2"/>
            <w:shd w:val="clear" w:color="000000" w:fill="FFFFFF"/>
            <w:vAlign w:val="center"/>
            <w:hideMark/>
          </w:tcPr>
          <w:p w:rsidR="003D4F41" w:rsidRPr="005554F1" w:rsidRDefault="003D4F41" w:rsidP="00864192">
            <w:pPr>
              <w:jc w:val="center"/>
              <w:rPr>
                <w:b/>
                <w:bCs/>
                <w:sz w:val="20"/>
                <w:szCs w:val="20"/>
              </w:rPr>
            </w:pPr>
            <w:r w:rsidRPr="005554F1">
              <w:rPr>
                <w:b/>
                <w:bCs/>
                <w:sz w:val="20"/>
                <w:szCs w:val="20"/>
              </w:rPr>
              <w:t>ГК</w:t>
            </w:r>
          </w:p>
        </w:tc>
        <w:tc>
          <w:tcPr>
            <w:tcW w:w="3958" w:type="dxa"/>
            <w:gridSpan w:val="8"/>
            <w:shd w:val="clear" w:color="000000" w:fill="FFFFFF"/>
            <w:vAlign w:val="center"/>
            <w:hideMark/>
          </w:tcPr>
          <w:p w:rsidR="003D4F41" w:rsidRPr="005554F1" w:rsidRDefault="003D4F41" w:rsidP="00864192">
            <w:pPr>
              <w:jc w:val="center"/>
              <w:rPr>
                <w:b/>
                <w:bCs/>
                <w:sz w:val="20"/>
                <w:szCs w:val="20"/>
              </w:rPr>
            </w:pPr>
            <w:r w:rsidRPr="005554F1">
              <w:rPr>
                <w:b/>
                <w:bCs/>
                <w:sz w:val="20"/>
                <w:szCs w:val="20"/>
              </w:rPr>
              <w:t>Получатель услуг</w:t>
            </w:r>
          </w:p>
        </w:tc>
        <w:tc>
          <w:tcPr>
            <w:tcW w:w="913" w:type="dxa"/>
            <w:gridSpan w:val="2"/>
            <w:shd w:val="clear" w:color="000000" w:fill="FFFFFF"/>
            <w:vAlign w:val="center"/>
            <w:hideMark/>
          </w:tcPr>
          <w:p w:rsidR="003D4F41" w:rsidRPr="005554F1" w:rsidRDefault="003D4F41" w:rsidP="00864192">
            <w:pPr>
              <w:jc w:val="center"/>
              <w:rPr>
                <w:b/>
                <w:bCs/>
                <w:sz w:val="20"/>
                <w:szCs w:val="20"/>
              </w:rPr>
            </w:pPr>
            <w:r w:rsidRPr="005554F1">
              <w:rPr>
                <w:b/>
                <w:bCs/>
                <w:sz w:val="20"/>
                <w:szCs w:val="20"/>
              </w:rPr>
              <w:t>Заявка</w:t>
            </w:r>
          </w:p>
        </w:tc>
        <w:tc>
          <w:tcPr>
            <w:tcW w:w="1908" w:type="dxa"/>
            <w:gridSpan w:val="4"/>
            <w:shd w:val="clear" w:color="000000" w:fill="FFFFFF"/>
            <w:vAlign w:val="center"/>
            <w:hideMark/>
          </w:tcPr>
          <w:p w:rsidR="003D4F41" w:rsidRPr="005554F1" w:rsidRDefault="003D4F41" w:rsidP="00864192">
            <w:pPr>
              <w:jc w:val="center"/>
              <w:rPr>
                <w:b/>
                <w:bCs/>
                <w:sz w:val="20"/>
                <w:szCs w:val="20"/>
              </w:rPr>
            </w:pPr>
            <w:r w:rsidRPr="005554F1">
              <w:rPr>
                <w:b/>
                <w:bCs/>
                <w:sz w:val="20"/>
                <w:szCs w:val="20"/>
              </w:rPr>
              <w:t>Направление</w:t>
            </w:r>
          </w:p>
        </w:tc>
        <w:tc>
          <w:tcPr>
            <w:tcW w:w="1431" w:type="dxa"/>
            <w:gridSpan w:val="3"/>
            <w:shd w:val="clear" w:color="000000" w:fill="FFFFFF"/>
            <w:vAlign w:val="center"/>
            <w:hideMark/>
          </w:tcPr>
          <w:p w:rsidR="003D4F41" w:rsidRPr="005554F1" w:rsidRDefault="003D4F41" w:rsidP="00864192">
            <w:pPr>
              <w:jc w:val="center"/>
              <w:rPr>
                <w:b/>
                <w:bCs/>
                <w:sz w:val="20"/>
                <w:szCs w:val="20"/>
              </w:rPr>
            </w:pPr>
            <w:r w:rsidRPr="005554F1">
              <w:rPr>
                <w:b/>
                <w:bCs/>
                <w:sz w:val="20"/>
                <w:szCs w:val="20"/>
              </w:rPr>
              <w:t>Изделие</w:t>
            </w:r>
          </w:p>
        </w:tc>
      </w:tr>
      <w:tr w:rsidR="003D4F41" w:rsidRPr="005554F1" w:rsidTr="00864192">
        <w:trPr>
          <w:trHeight w:val="299"/>
          <w:jc w:val="center"/>
        </w:trPr>
        <w:tc>
          <w:tcPr>
            <w:tcW w:w="476" w:type="dxa"/>
            <w:vMerge/>
            <w:vAlign w:val="center"/>
            <w:hideMark/>
          </w:tcPr>
          <w:p w:rsidR="003D4F41" w:rsidRPr="005554F1" w:rsidRDefault="003D4F41" w:rsidP="00864192">
            <w:pPr>
              <w:jc w:val="center"/>
              <w:rPr>
                <w:b/>
                <w:bCs/>
                <w:sz w:val="20"/>
                <w:szCs w:val="20"/>
              </w:rPr>
            </w:pPr>
          </w:p>
        </w:tc>
        <w:tc>
          <w:tcPr>
            <w:tcW w:w="476" w:type="dxa"/>
            <w:vMerge/>
            <w:vAlign w:val="center"/>
            <w:hideMark/>
          </w:tcPr>
          <w:p w:rsidR="003D4F41" w:rsidRPr="005554F1" w:rsidRDefault="003D4F41" w:rsidP="00864192">
            <w:pPr>
              <w:jc w:val="center"/>
              <w:rPr>
                <w:b/>
                <w:bCs/>
                <w:sz w:val="20"/>
                <w:szCs w:val="20"/>
              </w:rPr>
            </w:pPr>
          </w:p>
        </w:tc>
        <w:tc>
          <w:tcPr>
            <w:tcW w:w="476" w:type="dxa"/>
            <w:vMerge/>
            <w:vAlign w:val="center"/>
            <w:hideMark/>
          </w:tcPr>
          <w:p w:rsidR="003D4F41" w:rsidRPr="005554F1" w:rsidRDefault="003D4F41" w:rsidP="00864192">
            <w:pPr>
              <w:jc w:val="center"/>
              <w:rPr>
                <w:b/>
                <w:bCs/>
                <w:sz w:val="20"/>
                <w:szCs w:val="20"/>
              </w:rPr>
            </w:pPr>
          </w:p>
        </w:tc>
        <w:tc>
          <w:tcPr>
            <w:tcW w:w="476" w:type="dxa"/>
            <w:vMerge w:val="restart"/>
            <w:shd w:val="clear" w:color="000000" w:fill="FFFFFF"/>
            <w:textDirection w:val="btLr"/>
            <w:vAlign w:val="center"/>
            <w:hideMark/>
          </w:tcPr>
          <w:p w:rsidR="003D4F41" w:rsidRPr="005554F1" w:rsidRDefault="003D4F41" w:rsidP="00864192">
            <w:pPr>
              <w:ind w:left="113" w:right="113"/>
              <w:jc w:val="center"/>
              <w:rPr>
                <w:b/>
                <w:bCs/>
                <w:sz w:val="20"/>
                <w:szCs w:val="20"/>
              </w:rPr>
            </w:pPr>
            <w:r w:rsidRPr="005554F1">
              <w:rPr>
                <w:b/>
                <w:bCs/>
                <w:sz w:val="20"/>
                <w:szCs w:val="20"/>
              </w:rPr>
              <w:t>Дата</w:t>
            </w:r>
          </w:p>
        </w:tc>
        <w:tc>
          <w:tcPr>
            <w:tcW w:w="477" w:type="dxa"/>
            <w:vMerge w:val="restart"/>
            <w:shd w:val="clear" w:color="000000" w:fill="FFFFFF"/>
            <w:textDirection w:val="btLr"/>
            <w:vAlign w:val="center"/>
            <w:hideMark/>
          </w:tcPr>
          <w:p w:rsidR="003D4F41" w:rsidRPr="005554F1" w:rsidRDefault="003D4F41" w:rsidP="00864192">
            <w:pPr>
              <w:ind w:left="113" w:right="113"/>
              <w:jc w:val="center"/>
              <w:rPr>
                <w:b/>
                <w:bCs/>
                <w:sz w:val="20"/>
                <w:szCs w:val="20"/>
              </w:rPr>
            </w:pPr>
            <w:r w:rsidRPr="005554F1">
              <w:rPr>
                <w:b/>
                <w:bCs/>
                <w:sz w:val="20"/>
                <w:szCs w:val="20"/>
              </w:rPr>
              <w:t>Номер</w:t>
            </w:r>
          </w:p>
        </w:tc>
        <w:tc>
          <w:tcPr>
            <w:tcW w:w="477" w:type="dxa"/>
            <w:vMerge w:val="restart"/>
            <w:shd w:val="clear" w:color="000000" w:fill="FFFFFF"/>
            <w:textDirection w:val="btLr"/>
            <w:vAlign w:val="center"/>
            <w:hideMark/>
          </w:tcPr>
          <w:p w:rsidR="003D4F41" w:rsidRPr="005554F1" w:rsidRDefault="003D4F41" w:rsidP="00864192">
            <w:pPr>
              <w:ind w:left="113" w:right="113"/>
              <w:jc w:val="center"/>
              <w:rPr>
                <w:b/>
                <w:bCs/>
                <w:sz w:val="20"/>
                <w:szCs w:val="20"/>
              </w:rPr>
            </w:pPr>
            <w:r w:rsidRPr="005554F1">
              <w:rPr>
                <w:b/>
                <w:bCs/>
                <w:sz w:val="20"/>
                <w:szCs w:val="20"/>
              </w:rPr>
              <w:t>СНИЛС</w:t>
            </w:r>
          </w:p>
        </w:tc>
        <w:tc>
          <w:tcPr>
            <w:tcW w:w="477" w:type="dxa"/>
            <w:vMerge w:val="restart"/>
            <w:shd w:val="clear" w:color="000000" w:fill="FFFFFF"/>
            <w:textDirection w:val="btLr"/>
            <w:vAlign w:val="center"/>
            <w:hideMark/>
          </w:tcPr>
          <w:p w:rsidR="003D4F41" w:rsidRPr="005554F1" w:rsidRDefault="003D4F41" w:rsidP="00864192">
            <w:pPr>
              <w:ind w:left="113" w:right="113"/>
              <w:jc w:val="center"/>
              <w:rPr>
                <w:b/>
                <w:bCs/>
                <w:sz w:val="20"/>
                <w:szCs w:val="20"/>
              </w:rPr>
            </w:pPr>
            <w:r w:rsidRPr="005554F1">
              <w:rPr>
                <w:b/>
                <w:bCs/>
                <w:sz w:val="20"/>
                <w:szCs w:val="20"/>
              </w:rPr>
              <w:t>ФИО</w:t>
            </w:r>
          </w:p>
        </w:tc>
        <w:tc>
          <w:tcPr>
            <w:tcW w:w="477" w:type="dxa"/>
            <w:vMerge w:val="restart"/>
            <w:shd w:val="clear" w:color="000000" w:fill="FFFFFF"/>
            <w:textDirection w:val="btLr"/>
            <w:vAlign w:val="center"/>
            <w:hideMark/>
          </w:tcPr>
          <w:p w:rsidR="003D4F41" w:rsidRPr="005554F1" w:rsidRDefault="003D4F41" w:rsidP="00864192">
            <w:pPr>
              <w:ind w:left="113" w:right="113"/>
              <w:jc w:val="center"/>
              <w:rPr>
                <w:b/>
                <w:bCs/>
                <w:sz w:val="20"/>
                <w:szCs w:val="20"/>
              </w:rPr>
            </w:pPr>
            <w:r w:rsidRPr="005554F1">
              <w:rPr>
                <w:b/>
                <w:bCs/>
                <w:sz w:val="20"/>
                <w:szCs w:val="20"/>
              </w:rPr>
              <w:t>Дата рождения</w:t>
            </w:r>
          </w:p>
        </w:tc>
        <w:tc>
          <w:tcPr>
            <w:tcW w:w="578" w:type="dxa"/>
            <w:vMerge w:val="restart"/>
            <w:shd w:val="clear" w:color="000000" w:fill="FFFFFF"/>
            <w:textDirection w:val="btLr"/>
            <w:vAlign w:val="center"/>
            <w:hideMark/>
          </w:tcPr>
          <w:p w:rsidR="003D4F41" w:rsidRPr="005554F1" w:rsidRDefault="003D4F41" w:rsidP="00864192">
            <w:pPr>
              <w:ind w:left="113" w:right="113"/>
              <w:jc w:val="center"/>
              <w:rPr>
                <w:b/>
                <w:bCs/>
                <w:sz w:val="20"/>
                <w:szCs w:val="20"/>
              </w:rPr>
            </w:pPr>
            <w:r w:rsidRPr="005554F1">
              <w:rPr>
                <w:b/>
                <w:bCs/>
                <w:sz w:val="20"/>
                <w:szCs w:val="20"/>
              </w:rPr>
              <w:t>Адрес места жительства</w:t>
            </w:r>
          </w:p>
        </w:tc>
        <w:tc>
          <w:tcPr>
            <w:tcW w:w="477" w:type="dxa"/>
            <w:vMerge w:val="restart"/>
            <w:shd w:val="clear" w:color="000000" w:fill="FFFFFF"/>
            <w:textDirection w:val="btLr"/>
            <w:vAlign w:val="center"/>
            <w:hideMark/>
          </w:tcPr>
          <w:p w:rsidR="003D4F41" w:rsidRPr="005554F1" w:rsidRDefault="003D4F41" w:rsidP="00864192">
            <w:pPr>
              <w:ind w:left="113" w:right="113"/>
              <w:jc w:val="center"/>
              <w:rPr>
                <w:b/>
                <w:bCs/>
                <w:sz w:val="20"/>
                <w:szCs w:val="20"/>
              </w:rPr>
            </w:pPr>
            <w:r w:rsidRPr="005554F1">
              <w:rPr>
                <w:b/>
                <w:bCs/>
                <w:sz w:val="20"/>
                <w:szCs w:val="20"/>
              </w:rPr>
              <w:t>Контактные данные</w:t>
            </w:r>
          </w:p>
        </w:tc>
        <w:tc>
          <w:tcPr>
            <w:tcW w:w="1472" w:type="dxa"/>
            <w:gridSpan w:val="3"/>
            <w:shd w:val="clear" w:color="000000" w:fill="FFFFFF"/>
            <w:vAlign w:val="center"/>
            <w:hideMark/>
          </w:tcPr>
          <w:p w:rsidR="003D4F41" w:rsidRPr="005554F1" w:rsidRDefault="003D4F41" w:rsidP="00864192">
            <w:pPr>
              <w:jc w:val="center"/>
              <w:rPr>
                <w:b/>
                <w:bCs/>
                <w:sz w:val="20"/>
                <w:szCs w:val="20"/>
              </w:rPr>
            </w:pPr>
            <w:r w:rsidRPr="005554F1">
              <w:rPr>
                <w:b/>
                <w:bCs/>
                <w:sz w:val="20"/>
                <w:szCs w:val="20"/>
              </w:rPr>
              <w:t>Документ, удостоверяющий личность</w:t>
            </w:r>
          </w:p>
        </w:tc>
        <w:tc>
          <w:tcPr>
            <w:tcW w:w="436" w:type="dxa"/>
            <w:vMerge w:val="restart"/>
            <w:shd w:val="clear" w:color="000000" w:fill="FFFFFF"/>
            <w:textDirection w:val="btLr"/>
            <w:vAlign w:val="center"/>
            <w:hideMark/>
          </w:tcPr>
          <w:p w:rsidR="003D4F41" w:rsidRPr="005554F1" w:rsidRDefault="003D4F41" w:rsidP="00864192">
            <w:pPr>
              <w:ind w:left="113" w:right="113"/>
              <w:jc w:val="center"/>
              <w:rPr>
                <w:b/>
                <w:bCs/>
                <w:sz w:val="20"/>
                <w:szCs w:val="20"/>
              </w:rPr>
            </w:pPr>
            <w:r w:rsidRPr="005554F1">
              <w:rPr>
                <w:b/>
                <w:bCs/>
                <w:sz w:val="20"/>
                <w:szCs w:val="20"/>
              </w:rPr>
              <w:t>Дата</w:t>
            </w:r>
          </w:p>
        </w:tc>
        <w:tc>
          <w:tcPr>
            <w:tcW w:w="477" w:type="dxa"/>
            <w:vMerge w:val="restart"/>
            <w:shd w:val="clear" w:color="000000" w:fill="FFFFFF"/>
            <w:textDirection w:val="btLr"/>
            <w:vAlign w:val="center"/>
            <w:hideMark/>
          </w:tcPr>
          <w:p w:rsidR="003D4F41" w:rsidRPr="005554F1" w:rsidRDefault="003D4F41" w:rsidP="00864192">
            <w:pPr>
              <w:ind w:left="113" w:right="113"/>
              <w:jc w:val="center"/>
              <w:rPr>
                <w:b/>
                <w:bCs/>
                <w:sz w:val="20"/>
                <w:szCs w:val="20"/>
              </w:rPr>
            </w:pPr>
            <w:r w:rsidRPr="005554F1">
              <w:rPr>
                <w:b/>
                <w:bCs/>
                <w:sz w:val="20"/>
                <w:szCs w:val="20"/>
              </w:rPr>
              <w:t>Номер</w:t>
            </w:r>
          </w:p>
        </w:tc>
        <w:tc>
          <w:tcPr>
            <w:tcW w:w="477" w:type="dxa"/>
            <w:vMerge w:val="restart"/>
            <w:shd w:val="clear" w:color="000000" w:fill="FFFFFF"/>
            <w:textDirection w:val="btLr"/>
            <w:vAlign w:val="center"/>
            <w:hideMark/>
          </w:tcPr>
          <w:p w:rsidR="003D4F41" w:rsidRPr="005554F1" w:rsidRDefault="003D4F41" w:rsidP="00864192">
            <w:pPr>
              <w:ind w:left="113" w:right="113"/>
              <w:jc w:val="center"/>
              <w:rPr>
                <w:b/>
                <w:bCs/>
                <w:sz w:val="20"/>
                <w:szCs w:val="20"/>
              </w:rPr>
            </w:pPr>
            <w:r w:rsidRPr="005554F1">
              <w:rPr>
                <w:b/>
                <w:bCs/>
                <w:sz w:val="20"/>
                <w:szCs w:val="20"/>
              </w:rPr>
              <w:t>Дата</w:t>
            </w:r>
          </w:p>
        </w:tc>
        <w:tc>
          <w:tcPr>
            <w:tcW w:w="477" w:type="dxa"/>
            <w:vMerge w:val="restart"/>
            <w:shd w:val="clear" w:color="000000" w:fill="FFFFFF"/>
            <w:textDirection w:val="btLr"/>
            <w:vAlign w:val="center"/>
            <w:hideMark/>
          </w:tcPr>
          <w:p w:rsidR="003D4F41" w:rsidRPr="005554F1" w:rsidRDefault="003D4F41" w:rsidP="00864192">
            <w:pPr>
              <w:ind w:left="113" w:right="113"/>
              <w:jc w:val="center"/>
              <w:rPr>
                <w:b/>
                <w:bCs/>
                <w:sz w:val="20"/>
                <w:szCs w:val="20"/>
              </w:rPr>
            </w:pPr>
            <w:r w:rsidRPr="005554F1">
              <w:rPr>
                <w:b/>
                <w:bCs/>
                <w:sz w:val="20"/>
                <w:szCs w:val="20"/>
              </w:rPr>
              <w:t>Номер</w:t>
            </w:r>
          </w:p>
        </w:tc>
        <w:tc>
          <w:tcPr>
            <w:tcW w:w="477" w:type="dxa"/>
            <w:vMerge w:val="restart"/>
            <w:shd w:val="clear" w:color="000000" w:fill="FFFFFF"/>
            <w:textDirection w:val="btLr"/>
            <w:vAlign w:val="center"/>
            <w:hideMark/>
          </w:tcPr>
          <w:p w:rsidR="003D4F41" w:rsidRPr="005554F1" w:rsidRDefault="003D4F41" w:rsidP="00864192">
            <w:pPr>
              <w:ind w:left="113" w:right="113"/>
              <w:jc w:val="center"/>
              <w:rPr>
                <w:b/>
                <w:bCs/>
                <w:sz w:val="20"/>
                <w:szCs w:val="20"/>
              </w:rPr>
            </w:pPr>
            <w:r w:rsidRPr="005554F1">
              <w:rPr>
                <w:b/>
                <w:bCs/>
                <w:sz w:val="20"/>
                <w:szCs w:val="20"/>
              </w:rPr>
              <w:t>Количество изделий</w:t>
            </w:r>
          </w:p>
        </w:tc>
        <w:tc>
          <w:tcPr>
            <w:tcW w:w="477" w:type="dxa"/>
            <w:vMerge w:val="restart"/>
            <w:shd w:val="clear" w:color="000000" w:fill="FFFFFF"/>
            <w:textDirection w:val="btLr"/>
            <w:vAlign w:val="center"/>
            <w:hideMark/>
          </w:tcPr>
          <w:p w:rsidR="003D4F41" w:rsidRPr="005554F1" w:rsidRDefault="003D4F41" w:rsidP="00864192">
            <w:pPr>
              <w:ind w:left="113" w:right="113"/>
              <w:jc w:val="center"/>
              <w:rPr>
                <w:b/>
                <w:bCs/>
                <w:sz w:val="20"/>
                <w:szCs w:val="20"/>
              </w:rPr>
            </w:pPr>
            <w:r w:rsidRPr="005554F1">
              <w:rPr>
                <w:b/>
                <w:bCs/>
                <w:sz w:val="20"/>
                <w:szCs w:val="20"/>
              </w:rPr>
              <w:t>Ед.изм.</w:t>
            </w:r>
          </w:p>
        </w:tc>
        <w:tc>
          <w:tcPr>
            <w:tcW w:w="477" w:type="dxa"/>
            <w:vMerge w:val="restart"/>
            <w:shd w:val="clear" w:color="000000" w:fill="FFFFFF"/>
            <w:textDirection w:val="btLr"/>
            <w:vAlign w:val="center"/>
            <w:hideMark/>
          </w:tcPr>
          <w:p w:rsidR="003D4F41" w:rsidRPr="005554F1" w:rsidRDefault="003D4F41" w:rsidP="00864192">
            <w:pPr>
              <w:ind w:left="113" w:right="113"/>
              <w:jc w:val="center"/>
              <w:rPr>
                <w:b/>
                <w:bCs/>
                <w:sz w:val="20"/>
                <w:szCs w:val="20"/>
              </w:rPr>
            </w:pPr>
            <w:r w:rsidRPr="005554F1">
              <w:rPr>
                <w:b/>
                <w:bCs/>
                <w:sz w:val="20"/>
                <w:szCs w:val="20"/>
              </w:rPr>
              <w:t>Раздел</w:t>
            </w:r>
          </w:p>
        </w:tc>
        <w:tc>
          <w:tcPr>
            <w:tcW w:w="477" w:type="dxa"/>
            <w:vMerge w:val="restart"/>
            <w:shd w:val="clear" w:color="000000" w:fill="FFFFFF"/>
            <w:textDirection w:val="btLr"/>
            <w:vAlign w:val="center"/>
            <w:hideMark/>
          </w:tcPr>
          <w:p w:rsidR="003D4F41" w:rsidRPr="005554F1" w:rsidRDefault="003D4F41" w:rsidP="00864192">
            <w:pPr>
              <w:ind w:left="113" w:right="113"/>
              <w:jc w:val="center"/>
              <w:rPr>
                <w:b/>
                <w:bCs/>
                <w:sz w:val="20"/>
                <w:szCs w:val="20"/>
              </w:rPr>
            </w:pPr>
            <w:r w:rsidRPr="005554F1">
              <w:rPr>
                <w:b/>
                <w:bCs/>
                <w:sz w:val="20"/>
                <w:szCs w:val="20"/>
              </w:rPr>
              <w:t>Вид</w:t>
            </w:r>
          </w:p>
        </w:tc>
        <w:tc>
          <w:tcPr>
            <w:tcW w:w="477" w:type="dxa"/>
            <w:vMerge w:val="restart"/>
            <w:shd w:val="clear" w:color="000000" w:fill="FFFFFF"/>
            <w:textDirection w:val="btLr"/>
            <w:vAlign w:val="center"/>
            <w:hideMark/>
          </w:tcPr>
          <w:p w:rsidR="003D4F41" w:rsidRPr="005554F1" w:rsidRDefault="003D4F41" w:rsidP="00864192">
            <w:pPr>
              <w:ind w:left="113" w:right="113"/>
              <w:jc w:val="center"/>
              <w:rPr>
                <w:b/>
                <w:bCs/>
                <w:sz w:val="20"/>
                <w:szCs w:val="20"/>
              </w:rPr>
            </w:pPr>
            <w:r w:rsidRPr="005554F1">
              <w:rPr>
                <w:b/>
                <w:bCs/>
                <w:sz w:val="20"/>
                <w:szCs w:val="20"/>
              </w:rPr>
              <w:t>Модель</w:t>
            </w:r>
          </w:p>
        </w:tc>
      </w:tr>
      <w:tr w:rsidR="003D4F41" w:rsidRPr="005554F1" w:rsidTr="00864192">
        <w:trPr>
          <w:cantSplit/>
          <w:trHeight w:val="1228"/>
          <w:jc w:val="center"/>
        </w:trPr>
        <w:tc>
          <w:tcPr>
            <w:tcW w:w="476" w:type="dxa"/>
            <w:vMerge/>
            <w:vAlign w:val="center"/>
            <w:hideMark/>
          </w:tcPr>
          <w:p w:rsidR="003D4F41" w:rsidRPr="005554F1" w:rsidRDefault="003D4F41" w:rsidP="00864192">
            <w:pPr>
              <w:jc w:val="center"/>
              <w:rPr>
                <w:b/>
                <w:bCs/>
                <w:sz w:val="20"/>
                <w:szCs w:val="20"/>
              </w:rPr>
            </w:pPr>
          </w:p>
        </w:tc>
        <w:tc>
          <w:tcPr>
            <w:tcW w:w="476" w:type="dxa"/>
            <w:vMerge/>
            <w:vAlign w:val="center"/>
            <w:hideMark/>
          </w:tcPr>
          <w:p w:rsidR="003D4F41" w:rsidRPr="005554F1" w:rsidRDefault="003D4F41" w:rsidP="00864192">
            <w:pPr>
              <w:jc w:val="center"/>
              <w:rPr>
                <w:b/>
                <w:bCs/>
                <w:sz w:val="20"/>
                <w:szCs w:val="20"/>
              </w:rPr>
            </w:pPr>
          </w:p>
        </w:tc>
        <w:tc>
          <w:tcPr>
            <w:tcW w:w="476" w:type="dxa"/>
            <w:vMerge/>
            <w:vAlign w:val="center"/>
            <w:hideMark/>
          </w:tcPr>
          <w:p w:rsidR="003D4F41" w:rsidRPr="005554F1" w:rsidRDefault="003D4F41" w:rsidP="00864192">
            <w:pPr>
              <w:jc w:val="center"/>
              <w:rPr>
                <w:b/>
                <w:bCs/>
                <w:sz w:val="20"/>
                <w:szCs w:val="20"/>
              </w:rPr>
            </w:pPr>
          </w:p>
        </w:tc>
        <w:tc>
          <w:tcPr>
            <w:tcW w:w="476" w:type="dxa"/>
            <w:vMerge/>
            <w:vAlign w:val="center"/>
            <w:hideMark/>
          </w:tcPr>
          <w:p w:rsidR="003D4F41" w:rsidRPr="005554F1" w:rsidRDefault="003D4F41" w:rsidP="00864192">
            <w:pPr>
              <w:jc w:val="center"/>
              <w:rPr>
                <w:b/>
                <w:bCs/>
                <w:sz w:val="20"/>
                <w:szCs w:val="20"/>
              </w:rPr>
            </w:pPr>
          </w:p>
        </w:tc>
        <w:tc>
          <w:tcPr>
            <w:tcW w:w="477" w:type="dxa"/>
            <w:vMerge/>
            <w:vAlign w:val="center"/>
            <w:hideMark/>
          </w:tcPr>
          <w:p w:rsidR="003D4F41" w:rsidRPr="005554F1" w:rsidRDefault="003D4F41" w:rsidP="00864192">
            <w:pPr>
              <w:jc w:val="center"/>
              <w:rPr>
                <w:b/>
                <w:bCs/>
                <w:sz w:val="20"/>
                <w:szCs w:val="20"/>
              </w:rPr>
            </w:pPr>
          </w:p>
        </w:tc>
        <w:tc>
          <w:tcPr>
            <w:tcW w:w="477" w:type="dxa"/>
            <w:vMerge/>
            <w:vAlign w:val="center"/>
            <w:hideMark/>
          </w:tcPr>
          <w:p w:rsidR="003D4F41" w:rsidRPr="005554F1" w:rsidRDefault="003D4F41" w:rsidP="00864192">
            <w:pPr>
              <w:jc w:val="center"/>
              <w:rPr>
                <w:b/>
                <w:bCs/>
                <w:sz w:val="20"/>
                <w:szCs w:val="20"/>
              </w:rPr>
            </w:pPr>
          </w:p>
        </w:tc>
        <w:tc>
          <w:tcPr>
            <w:tcW w:w="477" w:type="dxa"/>
            <w:vMerge/>
            <w:vAlign w:val="center"/>
            <w:hideMark/>
          </w:tcPr>
          <w:p w:rsidR="003D4F41" w:rsidRPr="005554F1" w:rsidRDefault="003D4F41" w:rsidP="00864192">
            <w:pPr>
              <w:jc w:val="center"/>
              <w:rPr>
                <w:b/>
                <w:bCs/>
                <w:sz w:val="20"/>
                <w:szCs w:val="20"/>
              </w:rPr>
            </w:pPr>
          </w:p>
        </w:tc>
        <w:tc>
          <w:tcPr>
            <w:tcW w:w="477" w:type="dxa"/>
            <w:vMerge/>
            <w:vAlign w:val="center"/>
            <w:hideMark/>
          </w:tcPr>
          <w:p w:rsidR="003D4F41" w:rsidRPr="005554F1" w:rsidRDefault="003D4F41" w:rsidP="00864192">
            <w:pPr>
              <w:jc w:val="center"/>
              <w:rPr>
                <w:b/>
                <w:bCs/>
                <w:sz w:val="20"/>
                <w:szCs w:val="20"/>
              </w:rPr>
            </w:pPr>
          </w:p>
        </w:tc>
        <w:tc>
          <w:tcPr>
            <w:tcW w:w="578" w:type="dxa"/>
            <w:vMerge/>
            <w:vAlign w:val="center"/>
            <w:hideMark/>
          </w:tcPr>
          <w:p w:rsidR="003D4F41" w:rsidRPr="005554F1" w:rsidRDefault="003D4F41" w:rsidP="00864192">
            <w:pPr>
              <w:jc w:val="center"/>
              <w:rPr>
                <w:b/>
                <w:bCs/>
                <w:sz w:val="20"/>
                <w:szCs w:val="20"/>
              </w:rPr>
            </w:pPr>
          </w:p>
        </w:tc>
        <w:tc>
          <w:tcPr>
            <w:tcW w:w="477" w:type="dxa"/>
            <w:vMerge/>
            <w:vAlign w:val="center"/>
            <w:hideMark/>
          </w:tcPr>
          <w:p w:rsidR="003D4F41" w:rsidRPr="005554F1" w:rsidRDefault="003D4F41" w:rsidP="00864192">
            <w:pPr>
              <w:jc w:val="center"/>
              <w:rPr>
                <w:b/>
                <w:bCs/>
                <w:sz w:val="20"/>
                <w:szCs w:val="20"/>
              </w:rPr>
            </w:pPr>
          </w:p>
        </w:tc>
        <w:tc>
          <w:tcPr>
            <w:tcW w:w="477" w:type="dxa"/>
            <w:shd w:val="clear" w:color="000000" w:fill="FFFFFF"/>
            <w:textDirection w:val="btLr"/>
            <w:vAlign w:val="center"/>
            <w:hideMark/>
          </w:tcPr>
          <w:p w:rsidR="003D4F41" w:rsidRPr="005554F1" w:rsidRDefault="003D4F41" w:rsidP="00864192">
            <w:pPr>
              <w:ind w:left="113" w:right="113"/>
              <w:jc w:val="center"/>
              <w:rPr>
                <w:b/>
                <w:bCs/>
                <w:sz w:val="20"/>
                <w:szCs w:val="20"/>
              </w:rPr>
            </w:pPr>
            <w:r w:rsidRPr="005554F1">
              <w:rPr>
                <w:b/>
                <w:bCs/>
                <w:sz w:val="20"/>
                <w:szCs w:val="20"/>
              </w:rPr>
              <w:t>Тип</w:t>
            </w:r>
          </w:p>
        </w:tc>
        <w:tc>
          <w:tcPr>
            <w:tcW w:w="477" w:type="dxa"/>
            <w:shd w:val="clear" w:color="000000" w:fill="FFFFFF"/>
            <w:textDirection w:val="btLr"/>
            <w:vAlign w:val="center"/>
            <w:hideMark/>
          </w:tcPr>
          <w:p w:rsidR="003D4F41" w:rsidRPr="005554F1" w:rsidRDefault="003D4F41" w:rsidP="00864192">
            <w:pPr>
              <w:ind w:left="113" w:right="113"/>
              <w:jc w:val="center"/>
              <w:rPr>
                <w:b/>
                <w:bCs/>
                <w:sz w:val="20"/>
                <w:szCs w:val="20"/>
              </w:rPr>
            </w:pPr>
            <w:r w:rsidRPr="005554F1">
              <w:rPr>
                <w:b/>
                <w:bCs/>
                <w:sz w:val="20"/>
                <w:szCs w:val="20"/>
              </w:rPr>
              <w:t>Серия</w:t>
            </w:r>
          </w:p>
        </w:tc>
        <w:tc>
          <w:tcPr>
            <w:tcW w:w="518" w:type="dxa"/>
            <w:shd w:val="clear" w:color="000000" w:fill="FFFFFF"/>
            <w:textDirection w:val="btLr"/>
            <w:vAlign w:val="center"/>
            <w:hideMark/>
          </w:tcPr>
          <w:p w:rsidR="003D4F41" w:rsidRPr="005554F1" w:rsidRDefault="003D4F41" w:rsidP="00864192">
            <w:pPr>
              <w:ind w:left="113" w:right="113"/>
              <w:jc w:val="center"/>
              <w:rPr>
                <w:b/>
                <w:bCs/>
                <w:sz w:val="20"/>
                <w:szCs w:val="20"/>
              </w:rPr>
            </w:pPr>
            <w:r w:rsidRPr="005554F1">
              <w:rPr>
                <w:b/>
                <w:bCs/>
                <w:sz w:val="20"/>
                <w:szCs w:val="20"/>
              </w:rPr>
              <w:t>Номер</w:t>
            </w:r>
          </w:p>
        </w:tc>
        <w:tc>
          <w:tcPr>
            <w:tcW w:w="436" w:type="dxa"/>
            <w:vMerge/>
            <w:vAlign w:val="center"/>
            <w:hideMark/>
          </w:tcPr>
          <w:p w:rsidR="003D4F41" w:rsidRPr="005554F1" w:rsidRDefault="003D4F41" w:rsidP="00864192">
            <w:pPr>
              <w:jc w:val="center"/>
              <w:rPr>
                <w:b/>
                <w:bCs/>
                <w:sz w:val="20"/>
                <w:szCs w:val="20"/>
              </w:rPr>
            </w:pPr>
          </w:p>
        </w:tc>
        <w:tc>
          <w:tcPr>
            <w:tcW w:w="477" w:type="dxa"/>
            <w:vMerge/>
            <w:vAlign w:val="center"/>
            <w:hideMark/>
          </w:tcPr>
          <w:p w:rsidR="003D4F41" w:rsidRPr="005554F1" w:rsidRDefault="003D4F41" w:rsidP="00864192">
            <w:pPr>
              <w:jc w:val="center"/>
              <w:rPr>
                <w:b/>
                <w:bCs/>
                <w:sz w:val="20"/>
                <w:szCs w:val="20"/>
              </w:rPr>
            </w:pPr>
          </w:p>
        </w:tc>
        <w:tc>
          <w:tcPr>
            <w:tcW w:w="477" w:type="dxa"/>
            <w:vMerge/>
            <w:vAlign w:val="center"/>
            <w:hideMark/>
          </w:tcPr>
          <w:p w:rsidR="003D4F41" w:rsidRPr="005554F1" w:rsidRDefault="003D4F41" w:rsidP="00864192">
            <w:pPr>
              <w:jc w:val="center"/>
              <w:rPr>
                <w:b/>
                <w:bCs/>
                <w:sz w:val="20"/>
                <w:szCs w:val="20"/>
              </w:rPr>
            </w:pPr>
          </w:p>
        </w:tc>
        <w:tc>
          <w:tcPr>
            <w:tcW w:w="477" w:type="dxa"/>
            <w:vMerge/>
            <w:vAlign w:val="center"/>
            <w:hideMark/>
          </w:tcPr>
          <w:p w:rsidR="003D4F41" w:rsidRPr="005554F1" w:rsidRDefault="003D4F41" w:rsidP="00864192">
            <w:pPr>
              <w:jc w:val="center"/>
              <w:rPr>
                <w:b/>
                <w:bCs/>
                <w:sz w:val="20"/>
                <w:szCs w:val="20"/>
              </w:rPr>
            </w:pPr>
          </w:p>
        </w:tc>
        <w:tc>
          <w:tcPr>
            <w:tcW w:w="477" w:type="dxa"/>
            <w:vMerge/>
            <w:vAlign w:val="center"/>
            <w:hideMark/>
          </w:tcPr>
          <w:p w:rsidR="003D4F41" w:rsidRPr="005554F1" w:rsidRDefault="003D4F41" w:rsidP="00864192">
            <w:pPr>
              <w:jc w:val="center"/>
              <w:rPr>
                <w:b/>
                <w:bCs/>
                <w:sz w:val="20"/>
                <w:szCs w:val="20"/>
              </w:rPr>
            </w:pPr>
          </w:p>
        </w:tc>
        <w:tc>
          <w:tcPr>
            <w:tcW w:w="477" w:type="dxa"/>
            <w:vMerge/>
            <w:vAlign w:val="center"/>
            <w:hideMark/>
          </w:tcPr>
          <w:p w:rsidR="003D4F41" w:rsidRPr="005554F1" w:rsidRDefault="003D4F41" w:rsidP="00864192">
            <w:pPr>
              <w:jc w:val="center"/>
              <w:rPr>
                <w:b/>
                <w:bCs/>
                <w:sz w:val="20"/>
                <w:szCs w:val="20"/>
              </w:rPr>
            </w:pPr>
          </w:p>
        </w:tc>
        <w:tc>
          <w:tcPr>
            <w:tcW w:w="477" w:type="dxa"/>
            <w:vMerge/>
            <w:vAlign w:val="center"/>
            <w:hideMark/>
          </w:tcPr>
          <w:p w:rsidR="003D4F41" w:rsidRPr="005554F1" w:rsidRDefault="003D4F41" w:rsidP="00864192">
            <w:pPr>
              <w:jc w:val="center"/>
              <w:rPr>
                <w:b/>
                <w:bCs/>
                <w:sz w:val="20"/>
                <w:szCs w:val="20"/>
              </w:rPr>
            </w:pPr>
          </w:p>
        </w:tc>
        <w:tc>
          <w:tcPr>
            <w:tcW w:w="477" w:type="dxa"/>
            <w:vMerge/>
            <w:vAlign w:val="center"/>
            <w:hideMark/>
          </w:tcPr>
          <w:p w:rsidR="003D4F41" w:rsidRPr="005554F1" w:rsidRDefault="003D4F41" w:rsidP="00864192">
            <w:pPr>
              <w:jc w:val="center"/>
              <w:rPr>
                <w:b/>
                <w:bCs/>
                <w:sz w:val="20"/>
                <w:szCs w:val="20"/>
              </w:rPr>
            </w:pPr>
          </w:p>
        </w:tc>
        <w:tc>
          <w:tcPr>
            <w:tcW w:w="477" w:type="dxa"/>
            <w:vMerge/>
            <w:vAlign w:val="center"/>
            <w:hideMark/>
          </w:tcPr>
          <w:p w:rsidR="003D4F41" w:rsidRPr="005554F1" w:rsidRDefault="003D4F41" w:rsidP="00864192">
            <w:pPr>
              <w:jc w:val="center"/>
              <w:rPr>
                <w:b/>
                <w:bCs/>
                <w:sz w:val="20"/>
                <w:szCs w:val="20"/>
              </w:rPr>
            </w:pPr>
          </w:p>
        </w:tc>
      </w:tr>
      <w:tr w:rsidR="003D4F41" w:rsidRPr="005554F1" w:rsidTr="00864192">
        <w:trPr>
          <w:trHeight w:val="718"/>
          <w:jc w:val="center"/>
        </w:trPr>
        <w:tc>
          <w:tcPr>
            <w:tcW w:w="476" w:type="dxa"/>
            <w:shd w:val="clear" w:color="auto" w:fill="auto"/>
            <w:vAlign w:val="center"/>
          </w:tcPr>
          <w:p w:rsidR="003D4F41" w:rsidRPr="005554F1" w:rsidRDefault="003D4F41" w:rsidP="00864192">
            <w:pPr>
              <w:jc w:val="center"/>
              <w:rPr>
                <w:sz w:val="20"/>
                <w:szCs w:val="20"/>
              </w:rPr>
            </w:pPr>
          </w:p>
        </w:tc>
        <w:tc>
          <w:tcPr>
            <w:tcW w:w="476" w:type="dxa"/>
            <w:shd w:val="clear" w:color="auto" w:fill="auto"/>
            <w:vAlign w:val="center"/>
          </w:tcPr>
          <w:p w:rsidR="003D4F41" w:rsidRPr="005554F1" w:rsidRDefault="003D4F41" w:rsidP="00864192">
            <w:pPr>
              <w:jc w:val="center"/>
              <w:rPr>
                <w:sz w:val="20"/>
                <w:szCs w:val="20"/>
              </w:rPr>
            </w:pPr>
          </w:p>
        </w:tc>
        <w:tc>
          <w:tcPr>
            <w:tcW w:w="476" w:type="dxa"/>
            <w:shd w:val="clear" w:color="auto" w:fill="auto"/>
            <w:vAlign w:val="center"/>
          </w:tcPr>
          <w:p w:rsidR="003D4F41" w:rsidRPr="005554F1" w:rsidRDefault="003D4F41" w:rsidP="00864192">
            <w:pPr>
              <w:jc w:val="center"/>
              <w:rPr>
                <w:sz w:val="20"/>
                <w:szCs w:val="20"/>
              </w:rPr>
            </w:pPr>
          </w:p>
        </w:tc>
        <w:tc>
          <w:tcPr>
            <w:tcW w:w="476" w:type="dxa"/>
            <w:shd w:val="clear" w:color="auto" w:fill="auto"/>
            <w:vAlign w:val="center"/>
          </w:tcPr>
          <w:p w:rsidR="003D4F41" w:rsidRPr="005554F1" w:rsidRDefault="003D4F41" w:rsidP="00864192">
            <w:pPr>
              <w:jc w:val="center"/>
              <w:rPr>
                <w:sz w:val="20"/>
                <w:szCs w:val="20"/>
              </w:rPr>
            </w:pPr>
          </w:p>
        </w:tc>
        <w:tc>
          <w:tcPr>
            <w:tcW w:w="477" w:type="dxa"/>
            <w:shd w:val="clear" w:color="auto" w:fill="auto"/>
            <w:vAlign w:val="center"/>
          </w:tcPr>
          <w:p w:rsidR="003D4F41" w:rsidRPr="005554F1" w:rsidRDefault="003D4F41" w:rsidP="00864192">
            <w:pPr>
              <w:jc w:val="center"/>
              <w:rPr>
                <w:sz w:val="20"/>
                <w:szCs w:val="20"/>
              </w:rPr>
            </w:pPr>
          </w:p>
        </w:tc>
        <w:tc>
          <w:tcPr>
            <w:tcW w:w="477" w:type="dxa"/>
            <w:shd w:val="clear" w:color="auto" w:fill="auto"/>
            <w:vAlign w:val="center"/>
          </w:tcPr>
          <w:p w:rsidR="003D4F41" w:rsidRPr="005554F1" w:rsidRDefault="003D4F41" w:rsidP="00864192">
            <w:pPr>
              <w:jc w:val="center"/>
              <w:rPr>
                <w:sz w:val="20"/>
                <w:szCs w:val="20"/>
              </w:rPr>
            </w:pPr>
          </w:p>
        </w:tc>
        <w:tc>
          <w:tcPr>
            <w:tcW w:w="477" w:type="dxa"/>
            <w:shd w:val="clear" w:color="auto" w:fill="auto"/>
            <w:vAlign w:val="center"/>
          </w:tcPr>
          <w:p w:rsidR="003D4F41" w:rsidRPr="005554F1" w:rsidRDefault="003D4F41" w:rsidP="00864192">
            <w:pPr>
              <w:jc w:val="center"/>
              <w:rPr>
                <w:sz w:val="20"/>
                <w:szCs w:val="20"/>
              </w:rPr>
            </w:pPr>
          </w:p>
        </w:tc>
        <w:tc>
          <w:tcPr>
            <w:tcW w:w="477" w:type="dxa"/>
            <w:shd w:val="clear" w:color="auto" w:fill="auto"/>
            <w:vAlign w:val="center"/>
          </w:tcPr>
          <w:p w:rsidR="003D4F41" w:rsidRPr="005554F1" w:rsidRDefault="003D4F41" w:rsidP="00864192">
            <w:pPr>
              <w:jc w:val="center"/>
              <w:rPr>
                <w:sz w:val="20"/>
                <w:szCs w:val="20"/>
              </w:rPr>
            </w:pPr>
          </w:p>
        </w:tc>
        <w:tc>
          <w:tcPr>
            <w:tcW w:w="578" w:type="dxa"/>
            <w:shd w:val="clear" w:color="auto" w:fill="auto"/>
            <w:vAlign w:val="center"/>
          </w:tcPr>
          <w:p w:rsidR="003D4F41" w:rsidRPr="005554F1" w:rsidRDefault="003D4F41" w:rsidP="00864192">
            <w:pPr>
              <w:jc w:val="center"/>
              <w:rPr>
                <w:sz w:val="20"/>
                <w:szCs w:val="20"/>
              </w:rPr>
            </w:pPr>
          </w:p>
        </w:tc>
        <w:tc>
          <w:tcPr>
            <w:tcW w:w="477" w:type="dxa"/>
            <w:shd w:val="clear" w:color="auto" w:fill="auto"/>
            <w:vAlign w:val="center"/>
          </w:tcPr>
          <w:p w:rsidR="003D4F41" w:rsidRPr="005554F1" w:rsidRDefault="003D4F41" w:rsidP="00864192">
            <w:pPr>
              <w:jc w:val="center"/>
              <w:rPr>
                <w:sz w:val="20"/>
                <w:szCs w:val="20"/>
              </w:rPr>
            </w:pPr>
          </w:p>
        </w:tc>
        <w:tc>
          <w:tcPr>
            <w:tcW w:w="477" w:type="dxa"/>
            <w:shd w:val="clear" w:color="auto" w:fill="auto"/>
            <w:vAlign w:val="center"/>
          </w:tcPr>
          <w:p w:rsidR="003D4F41" w:rsidRPr="005554F1" w:rsidRDefault="003D4F41" w:rsidP="00864192">
            <w:pPr>
              <w:jc w:val="center"/>
              <w:rPr>
                <w:sz w:val="20"/>
                <w:szCs w:val="20"/>
              </w:rPr>
            </w:pPr>
          </w:p>
        </w:tc>
        <w:tc>
          <w:tcPr>
            <w:tcW w:w="477" w:type="dxa"/>
            <w:shd w:val="clear" w:color="auto" w:fill="auto"/>
            <w:vAlign w:val="center"/>
          </w:tcPr>
          <w:p w:rsidR="003D4F41" w:rsidRPr="005554F1" w:rsidRDefault="003D4F41" w:rsidP="00864192">
            <w:pPr>
              <w:jc w:val="center"/>
              <w:rPr>
                <w:sz w:val="20"/>
                <w:szCs w:val="20"/>
              </w:rPr>
            </w:pPr>
          </w:p>
        </w:tc>
        <w:tc>
          <w:tcPr>
            <w:tcW w:w="518" w:type="dxa"/>
            <w:shd w:val="clear" w:color="auto" w:fill="auto"/>
            <w:vAlign w:val="center"/>
          </w:tcPr>
          <w:p w:rsidR="003D4F41" w:rsidRPr="005554F1" w:rsidRDefault="003D4F41" w:rsidP="00864192">
            <w:pPr>
              <w:jc w:val="center"/>
              <w:rPr>
                <w:sz w:val="20"/>
                <w:szCs w:val="20"/>
              </w:rPr>
            </w:pPr>
          </w:p>
        </w:tc>
        <w:tc>
          <w:tcPr>
            <w:tcW w:w="436" w:type="dxa"/>
            <w:shd w:val="clear" w:color="auto" w:fill="auto"/>
            <w:vAlign w:val="center"/>
          </w:tcPr>
          <w:p w:rsidR="003D4F41" w:rsidRPr="005554F1" w:rsidRDefault="003D4F41" w:rsidP="00864192">
            <w:pPr>
              <w:jc w:val="center"/>
              <w:rPr>
                <w:sz w:val="20"/>
                <w:szCs w:val="20"/>
              </w:rPr>
            </w:pPr>
          </w:p>
        </w:tc>
        <w:tc>
          <w:tcPr>
            <w:tcW w:w="477" w:type="dxa"/>
            <w:shd w:val="clear" w:color="auto" w:fill="auto"/>
            <w:vAlign w:val="center"/>
          </w:tcPr>
          <w:p w:rsidR="003D4F41" w:rsidRPr="005554F1" w:rsidRDefault="003D4F41" w:rsidP="00864192">
            <w:pPr>
              <w:jc w:val="center"/>
              <w:rPr>
                <w:sz w:val="20"/>
                <w:szCs w:val="20"/>
              </w:rPr>
            </w:pPr>
          </w:p>
        </w:tc>
        <w:tc>
          <w:tcPr>
            <w:tcW w:w="477" w:type="dxa"/>
            <w:shd w:val="clear" w:color="auto" w:fill="auto"/>
            <w:vAlign w:val="center"/>
          </w:tcPr>
          <w:p w:rsidR="003D4F41" w:rsidRPr="005554F1" w:rsidRDefault="003D4F41" w:rsidP="00864192">
            <w:pPr>
              <w:jc w:val="center"/>
              <w:rPr>
                <w:sz w:val="20"/>
                <w:szCs w:val="20"/>
              </w:rPr>
            </w:pPr>
          </w:p>
        </w:tc>
        <w:tc>
          <w:tcPr>
            <w:tcW w:w="477" w:type="dxa"/>
            <w:shd w:val="clear" w:color="auto" w:fill="auto"/>
            <w:vAlign w:val="center"/>
          </w:tcPr>
          <w:p w:rsidR="003D4F41" w:rsidRPr="005554F1" w:rsidRDefault="003D4F41" w:rsidP="00864192">
            <w:pPr>
              <w:jc w:val="center"/>
              <w:rPr>
                <w:sz w:val="20"/>
                <w:szCs w:val="20"/>
              </w:rPr>
            </w:pPr>
          </w:p>
        </w:tc>
        <w:tc>
          <w:tcPr>
            <w:tcW w:w="477" w:type="dxa"/>
            <w:shd w:val="clear" w:color="auto" w:fill="auto"/>
            <w:vAlign w:val="center"/>
          </w:tcPr>
          <w:p w:rsidR="003D4F41" w:rsidRPr="005554F1" w:rsidRDefault="003D4F41" w:rsidP="00864192">
            <w:pPr>
              <w:jc w:val="center"/>
              <w:rPr>
                <w:sz w:val="20"/>
                <w:szCs w:val="20"/>
              </w:rPr>
            </w:pPr>
          </w:p>
        </w:tc>
        <w:tc>
          <w:tcPr>
            <w:tcW w:w="477" w:type="dxa"/>
            <w:shd w:val="clear" w:color="auto" w:fill="auto"/>
            <w:vAlign w:val="center"/>
          </w:tcPr>
          <w:p w:rsidR="003D4F41" w:rsidRPr="005554F1" w:rsidRDefault="003D4F41" w:rsidP="00864192">
            <w:pPr>
              <w:jc w:val="center"/>
              <w:rPr>
                <w:sz w:val="20"/>
                <w:szCs w:val="20"/>
              </w:rPr>
            </w:pPr>
          </w:p>
        </w:tc>
        <w:tc>
          <w:tcPr>
            <w:tcW w:w="477" w:type="dxa"/>
            <w:shd w:val="clear" w:color="auto" w:fill="auto"/>
            <w:vAlign w:val="center"/>
          </w:tcPr>
          <w:p w:rsidR="003D4F41" w:rsidRPr="005554F1" w:rsidRDefault="003D4F41" w:rsidP="00864192">
            <w:pPr>
              <w:jc w:val="center"/>
              <w:rPr>
                <w:sz w:val="20"/>
                <w:szCs w:val="20"/>
              </w:rPr>
            </w:pPr>
          </w:p>
        </w:tc>
        <w:tc>
          <w:tcPr>
            <w:tcW w:w="477" w:type="dxa"/>
            <w:shd w:val="clear" w:color="auto" w:fill="auto"/>
            <w:vAlign w:val="center"/>
          </w:tcPr>
          <w:p w:rsidR="003D4F41" w:rsidRPr="005554F1" w:rsidRDefault="003D4F41" w:rsidP="00864192">
            <w:pPr>
              <w:jc w:val="center"/>
              <w:rPr>
                <w:sz w:val="20"/>
                <w:szCs w:val="20"/>
              </w:rPr>
            </w:pPr>
          </w:p>
        </w:tc>
        <w:tc>
          <w:tcPr>
            <w:tcW w:w="477" w:type="dxa"/>
            <w:shd w:val="clear" w:color="auto" w:fill="auto"/>
            <w:vAlign w:val="center"/>
          </w:tcPr>
          <w:p w:rsidR="003D4F41" w:rsidRPr="005554F1" w:rsidRDefault="003D4F41" w:rsidP="00864192">
            <w:pPr>
              <w:jc w:val="center"/>
              <w:rPr>
                <w:sz w:val="20"/>
                <w:szCs w:val="20"/>
              </w:rPr>
            </w:pPr>
          </w:p>
        </w:tc>
      </w:tr>
    </w:tbl>
    <w:p w:rsidR="003D4F41" w:rsidRPr="005554F1" w:rsidRDefault="003D4F41" w:rsidP="003D4F41">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3D4F41" w:rsidRPr="005554F1" w:rsidTr="00864192">
        <w:tc>
          <w:tcPr>
            <w:tcW w:w="4706" w:type="dxa"/>
            <w:tcBorders>
              <w:top w:val="nil"/>
              <w:left w:val="nil"/>
              <w:bottom w:val="nil"/>
              <w:right w:val="nil"/>
            </w:tcBorders>
          </w:tcPr>
          <w:p w:rsidR="003D4F41" w:rsidRPr="005554F1" w:rsidRDefault="003D4F41" w:rsidP="00864192">
            <w:pPr>
              <w:autoSpaceDE w:val="0"/>
              <w:autoSpaceDN w:val="0"/>
              <w:adjustRightInd w:val="0"/>
            </w:pPr>
          </w:p>
        </w:tc>
        <w:tc>
          <w:tcPr>
            <w:tcW w:w="4365" w:type="dxa"/>
            <w:tcBorders>
              <w:top w:val="nil"/>
              <w:left w:val="nil"/>
              <w:bottom w:val="nil"/>
              <w:right w:val="nil"/>
            </w:tcBorders>
          </w:tcPr>
          <w:p w:rsidR="003D4F41" w:rsidRPr="005554F1" w:rsidRDefault="003D4F41" w:rsidP="00864192">
            <w:pPr>
              <w:autoSpaceDE w:val="0"/>
              <w:autoSpaceDN w:val="0"/>
              <w:adjustRightInd w:val="0"/>
              <w:jc w:val="center"/>
            </w:pPr>
            <w:r w:rsidRPr="005554F1">
              <w:t>Представитель Заказчика:</w:t>
            </w:r>
          </w:p>
        </w:tc>
      </w:tr>
      <w:tr w:rsidR="003D4F41" w:rsidRPr="005554F1" w:rsidTr="00864192">
        <w:tc>
          <w:tcPr>
            <w:tcW w:w="4706" w:type="dxa"/>
            <w:tcBorders>
              <w:top w:val="nil"/>
              <w:left w:val="nil"/>
              <w:bottom w:val="nil"/>
              <w:right w:val="nil"/>
            </w:tcBorders>
          </w:tcPr>
          <w:p w:rsidR="003D4F41" w:rsidRPr="005554F1" w:rsidRDefault="003D4F41" w:rsidP="00864192">
            <w:pPr>
              <w:autoSpaceDE w:val="0"/>
              <w:autoSpaceDN w:val="0"/>
              <w:adjustRightInd w:val="0"/>
            </w:pPr>
          </w:p>
        </w:tc>
        <w:tc>
          <w:tcPr>
            <w:tcW w:w="4365" w:type="dxa"/>
            <w:tcBorders>
              <w:top w:val="nil"/>
              <w:left w:val="nil"/>
              <w:bottom w:val="single" w:sz="4" w:space="0" w:color="auto"/>
              <w:right w:val="nil"/>
            </w:tcBorders>
          </w:tcPr>
          <w:p w:rsidR="003D4F41" w:rsidRPr="005554F1" w:rsidRDefault="003D4F41" w:rsidP="00864192">
            <w:pPr>
              <w:autoSpaceDE w:val="0"/>
              <w:autoSpaceDN w:val="0"/>
              <w:adjustRightInd w:val="0"/>
            </w:pPr>
          </w:p>
        </w:tc>
      </w:tr>
      <w:tr w:rsidR="003D4F41" w:rsidRPr="005554F1" w:rsidTr="00864192">
        <w:tc>
          <w:tcPr>
            <w:tcW w:w="4706" w:type="dxa"/>
            <w:tcBorders>
              <w:top w:val="nil"/>
              <w:left w:val="nil"/>
              <w:bottom w:val="nil"/>
              <w:right w:val="nil"/>
            </w:tcBorders>
          </w:tcPr>
          <w:p w:rsidR="003D4F41" w:rsidRPr="005554F1" w:rsidRDefault="003D4F41" w:rsidP="00864192">
            <w:pPr>
              <w:autoSpaceDE w:val="0"/>
              <w:autoSpaceDN w:val="0"/>
              <w:adjustRightInd w:val="0"/>
            </w:pPr>
          </w:p>
        </w:tc>
        <w:tc>
          <w:tcPr>
            <w:tcW w:w="4365" w:type="dxa"/>
            <w:tcBorders>
              <w:top w:val="single" w:sz="4" w:space="0" w:color="auto"/>
              <w:left w:val="nil"/>
              <w:bottom w:val="nil"/>
              <w:right w:val="nil"/>
            </w:tcBorders>
          </w:tcPr>
          <w:p w:rsidR="003D4F41" w:rsidRPr="005554F1" w:rsidRDefault="003D4F41" w:rsidP="00864192">
            <w:pPr>
              <w:autoSpaceDE w:val="0"/>
              <w:autoSpaceDN w:val="0"/>
              <w:adjustRightInd w:val="0"/>
              <w:jc w:val="center"/>
              <w:rPr>
                <w:vertAlign w:val="superscript"/>
              </w:rPr>
            </w:pPr>
            <w:r w:rsidRPr="005554F1">
              <w:rPr>
                <w:vertAlign w:val="superscript"/>
              </w:rPr>
              <w:t>(должность)</w:t>
            </w:r>
          </w:p>
        </w:tc>
      </w:tr>
      <w:tr w:rsidR="003D4F41" w:rsidRPr="005554F1" w:rsidTr="00864192">
        <w:tc>
          <w:tcPr>
            <w:tcW w:w="4706" w:type="dxa"/>
            <w:tcBorders>
              <w:top w:val="nil"/>
              <w:left w:val="nil"/>
              <w:bottom w:val="nil"/>
              <w:right w:val="nil"/>
            </w:tcBorders>
          </w:tcPr>
          <w:p w:rsidR="003D4F41" w:rsidRPr="005554F1" w:rsidRDefault="003D4F41" w:rsidP="00864192">
            <w:pPr>
              <w:autoSpaceDE w:val="0"/>
              <w:autoSpaceDN w:val="0"/>
              <w:adjustRightInd w:val="0"/>
            </w:pPr>
          </w:p>
        </w:tc>
        <w:tc>
          <w:tcPr>
            <w:tcW w:w="4365" w:type="dxa"/>
            <w:tcBorders>
              <w:top w:val="nil"/>
              <w:left w:val="nil"/>
              <w:bottom w:val="single" w:sz="4" w:space="0" w:color="auto"/>
              <w:right w:val="nil"/>
            </w:tcBorders>
          </w:tcPr>
          <w:p w:rsidR="003D4F41" w:rsidRPr="005554F1" w:rsidRDefault="003D4F41" w:rsidP="00864192">
            <w:pPr>
              <w:autoSpaceDE w:val="0"/>
              <w:autoSpaceDN w:val="0"/>
              <w:adjustRightInd w:val="0"/>
            </w:pPr>
          </w:p>
        </w:tc>
      </w:tr>
      <w:tr w:rsidR="003D4F41" w:rsidRPr="005554F1" w:rsidTr="00864192">
        <w:tc>
          <w:tcPr>
            <w:tcW w:w="4706" w:type="dxa"/>
            <w:tcBorders>
              <w:top w:val="nil"/>
              <w:left w:val="nil"/>
              <w:bottom w:val="nil"/>
              <w:right w:val="nil"/>
            </w:tcBorders>
          </w:tcPr>
          <w:p w:rsidR="003D4F41" w:rsidRPr="005554F1" w:rsidRDefault="003D4F41" w:rsidP="00864192">
            <w:pPr>
              <w:autoSpaceDE w:val="0"/>
              <w:autoSpaceDN w:val="0"/>
              <w:adjustRightInd w:val="0"/>
            </w:pPr>
          </w:p>
        </w:tc>
        <w:tc>
          <w:tcPr>
            <w:tcW w:w="4365" w:type="dxa"/>
            <w:tcBorders>
              <w:top w:val="single" w:sz="4" w:space="0" w:color="auto"/>
              <w:left w:val="nil"/>
              <w:bottom w:val="nil"/>
              <w:right w:val="nil"/>
            </w:tcBorders>
          </w:tcPr>
          <w:p w:rsidR="003D4F41" w:rsidRPr="005554F1" w:rsidRDefault="003D4F41" w:rsidP="00864192">
            <w:pPr>
              <w:autoSpaceDE w:val="0"/>
              <w:autoSpaceDN w:val="0"/>
              <w:adjustRightInd w:val="0"/>
              <w:jc w:val="center"/>
              <w:rPr>
                <w:vertAlign w:val="superscript"/>
              </w:rPr>
            </w:pPr>
            <w:r w:rsidRPr="005554F1">
              <w:rPr>
                <w:vertAlign w:val="superscript"/>
              </w:rPr>
              <w:t>(подпись, фамилия и инициалы)</w:t>
            </w:r>
          </w:p>
        </w:tc>
      </w:tr>
      <w:tr w:rsidR="003D4F41" w:rsidRPr="005554F1" w:rsidTr="00864192">
        <w:tc>
          <w:tcPr>
            <w:tcW w:w="4706" w:type="dxa"/>
            <w:tcBorders>
              <w:top w:val="nil"/>
              <w:left w:val="nil"/>
              <w:bottom w:val="nil"/>
              <w:right w:val="nil"/>
            </w:tcBorders>
          </w:tcPr>
          <w:p w:rsidR="003D4F41" w:rsidRPr="005554F1" w:rsidRDefault="003D4F41" w:rsidP="00864192">
            <w:pPr>
              <w:autoSpaceDE w:val="0"/>
              <w:autoSpaceDN w:val="0"/>
              <w:adjustRightInd w:val="0"/>
            </w:pPr>
          </w:p>
        </w:tc>
        <w:tc>
          <w:tcPr>
            <w:tcW w:w="4365" w:type="dxa"/>
            <w:tcBorders>
              <w:top w:val="nil"/>
              <w:left w:val="nil"/>
              <w:bottom w:val="nil"/>
              <w:right w:val="nil"/>
            </w:tcBorders>
          </w:tcPr>
          <w:p w:rsidR="003D4F41" w:rsidRPr="005554F1" w:rsidRDefault="003D4F41" w:rsidP="00864192">
            <w:pPr>
              <w:autoSpaceDE w:val="0"/>
              <w:autoSpaceDN w:val="0"/>
              <w:adjustRightInd w:val="0"/>
              <w:jc w:val="center"/>
              <w:rPr>
                <w:vertAlign w:val="superscript"/>
              </w:rPr>
            </w:pPr>
            <w:r w:rsidRPr="005554F1">
              <w:rPr>
                <w:vertAlign w:val="superscript"/>
              </w:rPr>
              <w:t>М.П.</w:t>
            </w:r>
          </w:p>
        </w:tc>
      </w:tr>
      <w:tr w:rsidR="003D4F41" w:rsidRPr="005554F1" w:rsidTr="00864192">
        <w:tc>
          <w:tcPr>
            <w:tcW w:w="4706" w:type="dxa"/>
            <w:tcBorders>
              <w:top w:val="nil"/>
              <w:left w:val="nil"/>
              <w:bottom w:val="nil"/>
              <w:right w:val="nil"/>
            </w:tcBorders>
          </w:tcPr>
          <w:p w:rsidR="003D4F41" w:rsidRPr="005554F1" w:rsidRDefault="003D4F41" w:rsidP="00864192">
            <w:pPr>
              <w:autoSpaceDE w:val="0"/>
              <w:autoSpaceDN w:val="0"/>
              <w:adjustRightInd w:val="0"/>
            </w:pPr>
          </w:p>
        </w:tc>
        <w:tc>
          <w:tcPr>
            <w:tcW w:w="4365" w:type="dxa"/>
            <w:tcBorders>
              <w:top w:val="nil"/>
              <w:left w:val="nil"/>
              <w:bottom w:val="nil"/>
              <w:right w:val="nil"/>
            </w:tcBorders>
          </w:tcPr>
          <w:p w:rsidR="003D4F41" w:rsidRPr="005554F1" w:rsidRDefault="003D4F41" w:rsidP="00864192">
            <w:pPr>
              <w:autoSpaceDE w:val="0"/>
              <w:autoSpaceDN w:val="0"/>
              <w:adjustRightInd w:val="0"/>
              <w:jc w:val="center"/>
            </w:pPr>
            <w:r w:rsidRPr="005554F1">
              <w:t>"__" __________ 20__ г.</w:t>
            </w:r>
          </w:p>
        </w:tc>
      </w:tr>
    </w:tbl>
    <w:p w:rsidR="003D4F41" w:rsidRPr="005554F1" w:rsidRDefault="003D4F41" w:rsidP="003D4F41">
      <w:pPr>
        <w:autoSpaceDE w:val="0"/>
        <w:autoSpaceDN w:val="0"/>
        <w:adjustRightInd w:val="0"/>
        <w:jc w:val="right"/>
        <w:outlineLvl w:val="1"/>
      </w:pPr>
      <w:r w:rsidRPr="005554F1">
        <w:br w:type="page"/>
      </w:r>
      <w:r w:rsidRPr="005554F1">
        <w:lastRenderedPageBreak/>
        <w:t xml:space="preserve">Приложение N 5 к контракту </w:t>
      </w:r>
    </w:p>
    <w:p w:rsidR="003D4F41" w:rsidRPr="005554F1" w:rsidRDefault="003D4F41" w:rsidP="003D4F41">
      <w:pPr>
        <w:autoSpaceDE w:val="0"/>
        <w:autoSpaceDN w:val="0"/>
        <w:adjustRightInd w:val="0"/>
        <w:jc w:val="right"/>
      </w:pPr>
      <w:r w:rsidRPr="005554F1">
        <w:t>от "__" __________ N ____</w:t>
      </w:r>
    </w:p>
    <w:p w:rsidR="003D4F41" w:rsidRPr="005554F1" w:rsidRDefault="003D4F41" w:rsidP="003D4F41">
      <w:pPr>
        <w:widowControl w:val="0"/>
        <w:suppressAutoHyphens/>
        <w:autoSpaceDE w:val="0"/>
        <w:jc w:val="both"/>
        <w:rPr>
          <w:rFonts w:eastAsia="Arial"/>
          <w:lang w:eastAsia="ar-SA"/>
        </w:rPr>
      </w:pPr>
      <w:bookmarkStart w:id="44" w:name="P953"/>
      <w:bookmarkEnd w:id="44"/>
      <w:r w:rsidRPr="005554F1">
        <w:rPr>
          <w:rFonts w:eastAsia="Arial"/>
          <w:lang w:eastAsia="ar-SA"/>
        </w:rPr>
        <w:t xml:space="preserve">   </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 xml:space="preserve">            Акт выборочной проверки поставляемого Товара</w:t>
      </w:r>
    </w:p>
    <w:p w:rsidR="003D4F41" w:rsidRPr="005554F1" w:rsidRDefault="003D4F41" w:rsidP="003D4F41">
      <w:pPr>
        <w:widowControl w:val="0"/>
        <w:suppressAutoHyphens/>
        <w:autoSpaceDE w:val="0"/>
        <w:jc w:val="both"/>
        <w:rPr>
          <w:rFonts w:eastAsia="Arial"/>
          <w:lang w:eastAsia="ar-SA"/>
        </w:rPr>
      </w:pP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 xml:space="preserve">    ______________________________________________________, поставляемые по Государственному контракту N ____ от "__" ________ 20__ г., представлены на проверку Поставщиком "__" __________ 20__ г.</w:t>
      </w:r>
    </w:p>
    <w:p w:rsidR="003D4F41" w:rsidRPr="005554F1" w:rsidRDefault="003D4F41" w:rsidP="003D4F41">
      <w:pPr>
        <w:widowControl w:val="0"/>
        <w:suppressAutoHyphens/>
        <w:autoSpaceDE w:val="0"/>
        <w:jc w:val="both"/>
        <w:rPr>
          <w:rFonts w:eastAsia="Arial"/>
          <w:lang w:eastAsia="ar-SA"/>
        </w:rPr>
      </w:pP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 xml:space="preserve">г. ______________                     </w:t>
      </w:r>
      <w:r w:rsidRPr="005554F1">
        <w:rPr>
          <w:rFonts w:eastAsia="Arial"/>
          <w:lang w:eastAsia="ar-SA"/>
        </w:rPr>
        <w:tab/>
      </w:r>
      <w:r w:rsidRPr="005554F1">
        <w:rPr>
          <w:rFonts w:eastAsia="Arial"/>
          <w:lang w:eastAsia="ar-SA"/>
        </w:rPr>
        <w:tab/>
      </w:r>
      <w:r w:rsidRPr="005554F1">
        <w:rPr>
          <w:rFonts w:eastAsia="Arial"/>
          <w:lang w:eastAsia="ar-SA"/>
        </w:rPr>
        <w:tab/>
        <w:t xml:space="preserve">         </w:t>
      </w:r>
      <w:r w:rsidRPr="005554F1">
        <w:rPr>
          <w:rFonts w:eastAsia="Arial"/>
          <w:lang w:eastAsia="ar-SA"/>
        </w:rPr>
        <w:tab/>
      </w:r>
      <w:r w:rsidRPr="005554F1">
        <w:rPr>
          <w:rFonts w:eastAsia="Arial"/>
          <w:lang w:eastAsia="ar-SA"/>
        </w:rPr>
        <w:tab/>
        <w:t xml:space="preserve">        "__" __________ 20__ г.</w:t>
      </w:r>
    </w:p>
    <w:p w:rsidR="003D4F41" w:rsidRPr="005554F1" w:rsidRDefault="003D4F41" w:rsidP="003D4F41">
      <w:pPr>
        <w:widowControl w:val="0"/>
        <w:suppressAutoHyphens/>
        <w:autoSpaceDE w:val="0"/>
        <w:jc w:val="both"/>
        <w:rPr>
          <w:rFonts w:eastAsia="Arial"/>
          <w:lang w:eastAsia="ar-SA"/>
        </w:rPr>
      </w:pP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 xml:space="preserve">    Нами, ________________________________________________________________,</w:t>
      </w:r>
    </w:p>
    <w:p w:rsidR="003D4F41" w:rsidRPr="005554F1" w:rsidRDefault="003D4F41" w:rsidP="003D4F41">
      <w:pPr>
        <w:widowControl w:val="0"/>
        <w:suppressAutoHyphens/>
        <w:autoSpaceDE w:val="0"/>
        <w:jc w:val="both"/>
        <w:rPr>
          <w:rFonts w:eastAsia="Arial"/>
          <w:vertAlign w:val="superscript"/>
          <w:lang w:eastAsia="ar-SA"/>
        </w:rPr>
      </w:pPr>
      <w:r w:rsidRPr="005554F1">
        <w:rPr>
          <w:rFonts w:eastAsia="Arial"/>
          <w:vertAlign w:val="superscript"/>
          <w:lang w:eastAsia="ar-SA"/>
        </w:rPr>
        <w:t xml:space="preserve">          (указываются фамилия, имя, отчество (при наличии), должность лиц, осуществляющих выборочную проверку поставляемого Товара)</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комиссионно   проведена   выборочная   проверка поставляемого Товара, по результатам    которой    установлено    его    соответствие/несоответствие техническому заданию, в том числе следующим требованиям:</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46"/>
        <w:gridCol w:w="4252"/>
        <w:gridCol w:w="2552"/>
      </w:tblGrid>
      <w:tr w:rsidR="003D4F41" w:rsidRPr="005554F1" w:rsidTr="00864192">
        <w:tc>
          <w:tcPr>
            <w:tcW w:w="510" w:type="dxa"/>
          </w:tcPr>
          <w:p w:rsidR="003D4F41" w:rsidRPr="005554F1" w:rsidRDefault="003D4F41" w:rsidP="00864192">
            <w:pPr>
              <w:autoSpaceDE w:val="0"/>
              <w:autoSpaceDN w:val="0"/>
              <w:adjustRightInd w:val="0"/>
              <w:jc w:val="center"/>
            </w:pPr>
            <w:r w:rsidRPr="005554F1">
              <w:t>N п/п</w:t>
            </w:r>
          </w:p>
        </w:tc>
        <w:tc>
          <w:tcPr>
            <w:tcW w:w="2246" w:type="dxa"/>
          </w:tcPr>
          <w:p w:rsidR="003D4F41" w:rsidRPr="005554F1" w:rsidRDefault="003D4F41" w:rsidP="00864192">
            <w:pPr>
              <w:autoSpaceDE w:val="0"/>
              <w:autoSpaceDN w:val="0"/>
              <w:adjustRightInd w:val="0"/>
              <w:jc w:val="center"/>
            </w:pPr>
            <w:r w:rsidRPr="005554F1">
              <w:t>Требование</w:t>
            </w:r>
          </w:p>
        </w:tc>
        <w:tc>
          <w:tcPr>
            <w:tcW w:w="4252" w:type="dxa"/>
          </w:tcPr>
          <w:p w:rsidR="003D4F41" w:rsidRPr="005554F1" w:rsidRDefault="003D4F41" w:rsidP="00864192">
            <w:pPr>
              <w:autoSpaceDE w:val="0"/>
              <w:autoSpaceDN w:val="0"/>
              <w:adjustRightInd w:val="0"/>
              <w:jc w:val="center"/>
            </w:pPr>
            <w:r w:rsidRPr="005554F1">
              <w:t>Наименование Товара, модель, марка, страна происхождения Товара</w:t>
            </w:r>
          </w:p>
        </w:tc>
        <w:tc>
          <w:tcPr>
            <w:tcW w:w="2552" w:type="dxa"/>
          </w:tcPr>
          <w:p w:rsidR="003D4F41" w:rsidRPr="005554F1" w:rsidRDefault="003D4F41" w:rsidP="00864192">
            <w:pPr>
              <w:autoSpaceDE w:val="0"/>
              <w:autoSpaceDN w:val="0"/>
              <w:adjustRightInd w:val="0"/>
              <w:jc w:val="center"/>
            </w:pPr>
            <w:r w:rsidRPr="005554F1">
              <w:t>Соответствует/не соответствует/прочее</w:t>
            </w:r>
          </w:p>
        </w:tc>
      </w:tr>
      <w:tr w:rsidR="003D4F41" w:rsidRPr="005554F1" w:rsidTr="00864192">
        <w:tc>
          <w:tcPr>
            <w:tcW w:w="510" w:type="dxa"/>
          </w:tcPr>
          <w:p w:rsidR="003D4F41" w:rsidRPr="005554F1" w:rsidRDefault="003D4F41" w:rsidP="00864192">
            <w:pPr>
              <w:autoSpaceDE w:val="0"/>
              <w:autoSpaceDN w:val="0"/>
              <w:adjustRightInd w:val="0"/>
            </w:pPr>
            <w:r w:rsidRPr="005554F1">
              <w:t>1.</w:t>
            </w:r>
          </w:p>
        </w:tc>
        <w:tc>
          <w:tcPr>
            <w:tcW w:w="2246" w:type="dxa"/>
          </w:tcPr>
          <w:p w:rsidR="003D4F41" w:rsidRPr="005554F1" w:rsidRDefault="003D4F41" w:rsidP="00864192">
            <w:pPr>
              <w:autoSpaceDE w:val="0"/>
              <w:autoSpaceDN w:val="0"/>
              <w:adjustRightInd w:val="0"/>
            </w:pPr>
            <w:r w:rsidRPr="005554F1">
              <w:t>Внешний вид</w:t>
            </w:r>
          </w:p>
        </w:tc>
        <w:tc>
          <w:tcPr>
            <w:tcW w:w="4252" w:type="dxa"/>
          </w:tcPr>
          <w:p w:rsidR="003D4F41" w:rsidRPr="005554F1" w:rsidRDefault="003D4F41" w:rsidP="00864192">
            <w:pPr>
              <w:autoSpaceDE w:val="0"/>
              <w:autoSpaceDN w:val="0"/>
              <w:adjustRightInd w:val="0"/>
            </w:pPr>
          </w:p>
        </w:tc>
        <w:tc>
          <w:tcPr>
            <w:tcW w:w="2552" w:type="dxa"/>
          </w:tcPr>
          <w:p w:rsidR="003D4F41" w:rsidRPr="005554F1" w:rsidRDefault="003D4F41" w:rsidP="00864192">
            <w:pPr>
              <w:autoSpaceDE w:val="0"/>
              <w:autoSpaceDN w:val="0"/>
              <w:adjustRightInd w:val="0"/>
            </w:pPr>
          </w:p>
        </w:tc>
      </w:tr>
      <w:tr w:rsidR="003D4F41" w:rsidRPr="005554F1" w:rsidTr="00864192">
        <w:tc>
          <w:tcPr>
            <w:tcW w:w="510" w:type="dxa"/>
          </w:tcPr>
          <w:p w:rsidR="003D4F41" w:rsidRPr="005554F1" w:rsidRDefault="003D4F41" w:rsidP="00864192">
            <w:pPr>
              <w:autoSpaceDE w:val="0"/>
              <w:autoSpaceDN w:val="0"/>
              <w:adjustRightInd w:val="0"/>
            </w:pPr>
            <w:r w:rsidRPr="005554F1">
              <w:t>2.</w:t>
            </w:r>
          </w:p>
        </w:tc>
        <w:tc>
          <w:tcPr>
            <w:tcW w:w="2246" w:type="dxa"/>
          </w:tcPr>
          <w:p w:rsidR="003D4F41" w:rsidRPr="005554F1" w:rsidRDefault="003D4F41" w:rsidP="00864192">
            <w:pPr>
              <w:autoSpaceDE w:val="0"/>
              <w:autoSpaceDN w:val="0"/>
              <w:adjustRightInd w:val="0"/>
            </w:pPr>
            <w:r w:rsidRPr="005554F1">
              <w:t>Качество</w:t>
            </w:r>
          </w:p>
        </w:tc>
        <w:tc>
          <w:tcPr>
            <w:tcW w:w="4252" w:type="dxa"/>
          </w:tcPr>
          <w:p w:rsidR="003D4F41" w:rsidRPr="005554F1" w:rsidRDefault="003D4F41" w:rsidP="00864192">
            <w:pPr>
              <w:autoSpaceDE w:val="0"/>
              <w:autoSpaceDN w:val="0"/>
              <w:adjustRightInd w:val="0"/>
            </w:pPr>
          </w:p>
        </w:tc>
        <w:tc>
          <w:tcPr>
            <w:tcW w:w="2552" w:type="dxa"/>
          </w:tcPr>
          <w:p w:rsidR="003D4F41" w:rsidRPr="005554F1" w:rsidRDefault="003D4F41" w:rsidP="00864192">
            <w:pPr>
              <w:autoSpaceDE w:val="0"/>
              <w:autoSpaceDN w:val="0"/>
              <w:adjustRightInd w:val="0"/>
            </w:pPr>
          </w:p>
        </w:tc>
      </w:tr>
      <w:tr w:rsidR="003D4F41" w:rsidRPr="005554F1" w:rsidTr="00864192">
        <w:tc>
          <w:tcPr>
            <w:tcW w:w="510" w:type="dxa"/>
          </w:tcPr>
          <w:p w:rsidR="003D4F41" w:rsidRPr="005554F1" w:rsidRDefault="003D4F41" w:rsidP="00864192">
            <w:pPr>
              <w:autoSpaceDE w:val="0"/>
              <w:autoSpaceDN w:val="0"/>
              <w:adjustRightInd w:val="0"/>
            </w:pPr>
            <w:r w:rsidRPr="005554F1">
              <w:t>3.</w:t>
            </w:r>
          </w:p>
        </w:tc>
        <w:tc>
          <w:tcPr>
            <w:tcW w:w="2246" w:type="dxa"/>
          </w:tcPr>
          <w:p w:rsidR="003D4F41" w:rsidRPr="005554F1" w:rsidRDefault="003D4F41" w:rsidP="00864192">
            <w:pPr>
              <w:autoSpaceDE w:val="0"/>
              <w:autoSpaceDN w:val="0"/>
              <w:adjustRightInd w:val="0"/>
            </w:pPr>
            <w:r w:rsidRPr="005554F1">
              <w:t>Количество</w:t>
            </w:r>
          </w:p>
        </w:tc>
        <w:tc>
          <w:tcPr>
            <w:tcW w:w="4252" w:type="dxa"/>
          </w:tcPr>
          <w:p w:rsidR="003D4F41" w:rsidRPr="005554F1" w:rsidRDefault="003D4F41" w:rsidP="00864192">
            <w:pPr>
              <w:autoSpaceDE w:val="0"/>
              <w:autoSpaceDN w:val="0"/>
              <w:adjustRightInd w:val="0"/>
            </w:pPr>
          </w:p>
        </w:tc>
        <w:tc>
          <w:tcPr>
            <w:tcW w:w="2552" w:type="dxa"/>
          </w:tcPr>
          <w:p w:rsidR="003D4F41" w:rsidRPr="005554F1" w:rsidRDefault="003D4F41" w:rsidP="00864192">
            <w:pPr>
              <w:autoSpaceDE w:val="0"/>
              <w:autoSpaceDN w:val="0"/>
              <w:adjustRightInd w:val="0"/>
            </w:pPr>
          </w:p>
        </w:tc>
      </w:tr>
      <w:tr w:rsidR="003D4F41" w:rsidRPr="005554F1" w:rsidTr="00864192">
        <w:tc>
          <w:tcPr>
            <w:tcW w:w="510" w:type="dxa"/>
          </w:tcPr>
          <w:p w:rsidR="003D4F41" w:rsidRPr="005554F1" w:rsidRDefault="003D4F41" w:rsidP="00864192">
            <w:pPr>
              <w:autoSpaceDE w:val="0"/>
              <w:autoSpaceDN w:val="0"/>
              <w:adjustRightInd w:val="0"/>
            </w:pPr>
            <w:r w:rsidRPr="005554F1">
              <w:t>4.</w:t>
            </w:r>
          </w:p>
        </w:tc>
        <w:tc>
          <w:tcPr>
            <w:tcW w:w="2246" w:type="dxa"/>
          </w:tcPr>
          <w:p w:rsidR="003D4F41" w:rsidRPr="005554F1" w:rsidRDefault="003D4F41" w:rsidP="00864192">
            <w:pPr>
              <w:autoSpaceDE w:val="0"/>
              <w:autoSpaceDN w:val="0"/>
              <w:adjustRightInd w:val="0"/>
            </w:pPr>
            <w:r w:rsidRPr="005554F1">
              <w:t>Упаковка</w:t>
            </w:r>
          </w:p>
        </w:tc>
        <w:tc>
          <w:tcPr>
            <w:tcW w:w="4252" w:type="dxa"/>
          </w:tcPr>
          <w:p w:rsidR="003D4F41" w:rsidRPr="005554F1" w:rsidRDefault="003D4F41" w:rsidP="00864192">
            <w:pPr>
              <w:autoSpaceDE w:val="0"/>
              <w:autoSpaceDN w:val="0"/>
              <w:adjustRightInd w:val="0"/>
            </w:pPr>
          </w:p>
        </w:tc>
        <w:tc>
          <w:tcPr>
            <w:tcW w:w="2552" w:type="dxa"/>
          </w:tcPr>
          <w:p w:rsidR="003D4F41" w:rsidRPr="005554F1" w:rsidRDefault="003D4F41" w:rsidP="00864192">
            <w:pPr>
              <w:autoSpaceDE w:val="0"/>
              <w:autoSpaceDN w:val="0"/>
              <w:adjustRightInd w:val="0"/>
            </w:pPr>
          </w:p>
        </w:tc>
      </w:tr>
      <w:tr w:rsidR="003D4F41" w:rsidRPr="005554F1" w:rsidTr="00864192">
        <w:tc>
          <w:tcPr>
            <w:tcW w:w="510" w:type="dxa"/>
          </w:tcPr>
          <w:p w:rsidR="003D4F41" w:rsidRPr="005554F1" w:rsidRDefault="003D4F41" w:rsidP="00864192">
            <w:pPr>
              <w:autoSpaceDE w:val="0"/>
              <w:autoSpaceDN w:val="0"/>
              <w:adjustRightInd w:val="0"/>
            </w:pPr>
            <w:r w:rsidRPr="005554F1">
              <w:t>5.</w:t>
            </w:r>
          </w:p>
        </w:tc>
        <w:tc>
          <w:tcPr>
            <w:tcW w:w="2246" w:type="dxa"/>
          </w:tcPr>
          <w:p w:rsidR="003D4F41" w:rsidRPr="005554F1" w:rsidRDefault="003D4F41" w:rsidP="00864192">
            <w:pPr>
              <w:autoSpaceDE w:val="0"/>
              <w:autoSpaceDN w:val="0"/>
              <w:adjustRightInd w:val="0"/>
            </w:pPr>
            <w:r w:rsidRPr="005554F1">
              <w:t>Маркировка</w:t>
            </w:r>
          </w:p>
        </w:tc>
        <w:tc>
          <w:tcPr>
            <w:tcW w:w="4252" w:type="dxa"/>
          </w:tcPr>
          <w:p w:rsidR="003D4F41" w:rsidRPr="005554F1" w:rsidRDefault="003D4F41" w:rsidP="00864192">
            <w:pPr>
              <w:autoSpaceDE w:val="0"/>
              <w:autoSpaceDN w:val="0"/>
              <w:adjustRightInd w:val="0"/>
            </w:pPr>
          </w:p>
        </w:tc>
        <w:tc>
          <w:tcPr>
            <w:tcW w:w="2552" w:type="dxa"/>
          </w:tcPr>
          <w:p w:rsidR="003D4F41" w:rsidRPr="005554F1" w:rsidRDefault="003D4F41" w:rsidP="00864192">
            <w:pPr>
              <w:autoSpaceDE w:val="0"/>
              <w:autoSpaceDN w:val="0"/>
              <w:adjustRightInd w:val="0"/>
            </w:pPr>
          </w:p>
        </w:tc>
      </w:tr>
      <w:tr w:rsidR="003D4F41" w:rsidRPr="005554F1" w:rsidTr="00864192">
        <w:tc>
          <w:tcPr>
            <w:tcW w:w="510" w:type="dxa"/>
          </w:tcPr>
          <w:p w:rsidR="003D4F41" w:rsidRPr="005554F1" w:rsidRDefault="003D4F41" w:rsidP="00864192">
            <w:pPr>
              <w:autoSpaceDE w:val="0"/>
              <w:autoSpaceDN w:val="0"/>
              <w:adjustRightInd w:val="0"/>
            </w:pPr>
            <w:r w:rsidRPr="005554F1">
              <w:t>6.</w:t>
            </w:r>
          </w:p>
        </w:tc>
        <w:tc>
          <w:tcPr>
            <w:tcW w:w="2246" w:type="dxa"/>
          </w:tcPr>
          <w:p w:rsidR="003D4F41" w:rsidRPr="005554F1" w:rsidRDefault="003D4F41" w:rsidP="00864192">
            <w:pPr>
              <w:autoSpaceDE w:val="0"/>
              <w:autoSpaceDN w:val="0"/>
              <w:adjustRightInd w:val="0"/>
            </w:pPr>
            <w:r w:rsidRPr="005554F1">
              <w:t>Комплектность</w:t>
            </w:r>
          </w:p>
        </w:tc>
        <w:tc>
          <w:tcPr>
            <w:tcW w:w="4252" w:type="dxa"/>
          </w:tcPr>
          <w:p w:rsidR="003D4F41" w:rsidRPr="005554F1" w:rsidRDefault="003D4F41" w:rsidP="00864192">
            <w:pPr>
              <w:autoSpaceDE w:val="0"/>
              <w:autoSpaceDN w:val="0"/>
              <w:adjustRightInd w:val="0"/>
            </w:pPr>
          </w:p>
        </w:tc>
        <w:tc>
          <w:tcPr>
            <w:tcW w:w="2552" w:type="dxa"/>
          </w:tcPr>
          <w:p w:rsidR="003D4F41" w:rsidRPr="005554F1" w:rsidRDefault="003D4F41" w:rsidP="00864192">
            <w:pPr>
              <w:autoSpaceDE w:val="0"/>
              <w:autoSpaceDN w:val="0"/>
              <w:adjustRightInd w:val="0"/>
            </w:pPr>
          </w:p>
        </w:tc>
      </w:tr>
      <w:tr w:rsidR="003D4F41" w:rsidRPr="005554F1" w:rsidTr="00864192">
        <w:tc>
          <w:tcPr>
            <w:tcW w:w="510" w:type="dxa"/>
          </w:tcPr>
          <w:p w:rsidR="003D4F41" w:rsidRPr="005554F1" w:rsidRDefault="003D4F41" w:rsidP="00864192">
            <w:pPr>
              <w:autoSpaceDE w:val="0"/>
              <w:autoSpaceDN w:val="0"/>
              <w:adjustRightInd w:val="0"/>
            </w:pPr>
            <w:r w:rsidRPr="005554F1">
              <w:t>7.</w:t>
            </w:r>
          </w:p>
        </w:tc>
        <w:tc>
          <w:tcPr>
            <w:tcW w:w="2246" w:type="dxa"/>
          </w:tcPr>
          <w:p w:rsidR="003D4F41" w:rsidRPr="005554F1" w:rsidRDefault="003D4F41" w:rsidP="00864192">
            <w:pPr>
              <w:autoSpaceDE w:val="0"/>
              <w:autoSpaceDN w:val="0"/>
              <w:adjustRightInd w:val="0"/>
            </w:pPr>
            <w:r w:rsidRPr="005554F1">
              <w:t>Документы, передаваемые вместе с Товаром</w:t>
            </w:r>
          </w:p>
        </w:tc>
        <w:tc>
          <w:tcPr>
            <w:tcW w:w="4252" w:type="dxa"/>
          </w:tcPr>
          <w:p w:rsidR="003D4F41" w:rsidRPr="005554F1" w:rsidRDefault="003D4F41" w:rsidP="00864192">
            <w:pPr>
              <w:autoSpaceDE w:val="0"/>
              <w:autoSpaceDN w:val="0"/>
              <w:adjustRightInd w:val="0"/>
            </w:pPr>
          </w:p>
        </w:tc>
        <w:tc>
          <w:tcPr>
            <w:tcW w:w="2552" w:type="dxa"/>
          </w:tcPr>
          <w:p w:rsidR="003D4F41" w:rsidRPr="005554F1" w:rsidRDefault="003D4F41" w:rsidP="00864192">
            <w:pPr>
              <w:autoSpaceDE w:val="0"/>
              <w:autoSpaceDN w:val="0"/>
              <w:adjustRightInd w:val="0"/>
            </w:pPr>
          </w:p>
        </w:tc>
      </w:tr>
    </w:tbl>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Заключение:</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___________________________________________________________________________</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___________________________________________________________________________</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___________________________________________________________________________</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___________________________________________________________________________</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Примечания:</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___________________________________________________________________________</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___________________________________________________________________________</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___________________________________________________________________________</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Подписи проверяющих:</w:t>
      </w:r>
    </w:p>
    <w:p w:rsidR="003D4F41" w:rsidRPr="005554F1" w:rsidRDefault="003D4F41" w:rsidP="003D4F41">
      <w:pPr>
        <w:widowControl w:val="0"/>
        <w:suppressAutoHyphens/>
        <w:autoSpaceDE w:val="0"/>
        <w:jc w:val="both"/>
        <w:rPr>
          <w:rFonts w:eastAsia="Arial"/>
          <w:vertAlign w:val="superscript"/>
          <w:lang w:eastAsia="ar-SA"/>
        </w:rPr>
      </w:pPr>
      <w:r w:rsidRPr="005554F1">
        <w:rPr>
          <w:rFonts w:eastAsia="Arial"/>
          <w:vertAlign w:val="superscript"/>
          <w:lang w:eastAsia="ar-SA"/>
        </w:rPr>
        <w:t xml:space="preserve">        М.П.</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"__" __________ 20__ г.</w:t>
      </w:r>
    </w:p>
    <w:p w:rsidR="003D4F41" w:rsidRPr="005554F1" w:rsidRDefault="003D4F41" w:rsidP="003D4F41">
      <w:pPr>
        <w:autoSpaceDE w:val="0"/>
        <w:autoSpaceDN w:val="0"/>
        <w:adjustRightInd w:val="0"/>
        <w:jc w:val="right"/>
        <w:outlineLvl w:val="1"/>
      </w:pPr>
      <w:bookmarkStart w:id="45" w:name="P1023"/>
      <w:bookmarkEnd w:id="45"/>
      <w:r w:rsidRPr="005554F1">
        <w:br w:type="page"/>
      </w:r>
      <w:r w:rsidRPr="005554F1">
        <w:lastRenderedPageBreak/>
        <w:t xml:space="preserve">Приложение N 6 к контракту </w:t>
      </w:r>
    </w:p>
    <w:p w:rsidR="003D4F41" w:rsidRPr="005554F1" w:rsidRDefault="003D4F41" w:rsidP="003D4F41">
      <w:pPr>
        <w:autoSpaceDE w:val="0"/>
        <w:autoSpaceDN w:val="0"/>
        <w:adjustRightInd w:val="0"/>
        <w:jc w:val="right"/>
      </w:pPr>
      <w:r w:rsidRPr="005554F1">
        <w:t>от "__" __________ N ____</w:t>
      </w:r>
    </w:p>
    <w:p w:rsidR="003D4F41" w:rsidRPr="005554F1" w:rsidRDefault="003D4F41" w:rsidP="003D4F41">
      <w:pPr>
        <w:autoSpaceDE w:val="0"/>
        <w:autoSpaceDN w:val="0"/>
        <w:adjustRightInd w:val="0"/>
        <w:jc w:val="both"/>
      </w:pPr>
    </w:p>
    <w:p w:rsidR="003D4F41" w:rsidRPr="005554F1" w:rsidRDefault="003D4F41" w:rsidP="003D4F41">
      <w:pPr>
        <w:widowControl w:val="0"/>
        <w:suppressAutoHyphens/>
        <w:autoSpaceDE w:val="0"/>
        <w:jc w:val="both"/>
        <w:rPr>
          <w:rFonts w:eastAsia="Arial"/>
          <w:lang w:eastAsia="ar-SA"/>
        </w:rPr>
      </w:pPr>
      <w:bookmarkStart w:id="46" w:name="P1042"/>
      <w:bookmarkEnd w:id="46"/>
      <w:r w:rsidRPr="005554F1">
        <w:rPr>
          <w:rFonts w:eastAsia="Arial"/>
          <w:lang w:eastAsia="ar-SA"/>
        </w:rPr>
        <w:t xml:space="preserve">                               Акт N ______</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 xml:space="preserve">                          приема-передачи Товара</w:t>
      </w:r>
    </w:p>
    <w:p w:rsidR="003D4F41" w:rsidRPr="005554F1" w:rsidRDefault="003D4F41" w:rsidP="003D4F41">
      <w:pPr>
        <w:widowControl w:val="0"/>
        <w:suppressAutoHyphens/>
        <w:autoSpaceDE w:val="0"/>
        <w:jc w:val="both"/>
        <w:rPr>
          <w:rFonts w:eastAsia="Arial"/>
          <w:lang w:eastAsia="ar-SA"/>
        </w:rPr>
      </w:pP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 xml:space="preserve">г. ______________                          </w:t>
      </w:r>
      <w:r w:rsidRPr="005554F1">
        <w:rPr>
          <w:rFonts w:eastAsia="Arial"/>
          <w:lang w:eastAsia="ar-SA"/>
        </w:rPr>
        <w:tab/>
      </w:r>
      <w:r w:rsidRPr="005554F1">
        <w:rPr>
          <w:rFonts w:eastAsia="Arial"/>
          <w:lang w:eastAsia="ar-SA"/>
        </w:rPr>
        <w:tab/>
      </w:r>
      <w:r w:rsidRPr="005554F1">
        <w:rPr>
          <w:rFonts w:eastAsia="Arial"/>
          <w:lang w:eastAsia="ar-SA"/>
        </w:rPr>
        <w:tab/>
      </w:r>
      <w:r w:rsidRPr="005554F1">
        <w:rPr>
          <w:rFonts w:eastAsia="Arial"/>
          <w:lang w:eastAsia="ar-SA"/>
        </w:rPr>
        <w:tab/>
      </w:r>
      <w:r w:rsidRPr="005554F1">
        <w:rPr>
          <w:rFonts w:eastAsia="Arial"/>
          <w:lang w:eastAsia="ar-SA"/>
        </w:rPr>
        <w:tab/>
        <w:t xml:space="preserve">        "__" __________ 20__ г.</w:t>
      </w:r>
    </w:p>
    <w:p w:rsidR="003D4F41" w:rsidRPr="005554F1" w:rsidRDefault="003D4F41" w:rsidP="003D4F41">
      <w:pPr>
        <w:widowControl w:val="0"/>
        <w:suppressAutoHyphens/>
        <w:autoSpaceDE w:val="0"/>
        <w:jc w:val="both"/>
        <w:rPr>
          <w:rFonts w:eastAsia="Arial"/>
          <w:lang w:eastAsia="ar-SA"/>
        </w:rPr>
      </w:pP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Наименование Поставщика: _________________________________________________.</w:t>
      </w:r>
    </w:p>
    <w:p w:rsidR="003D4F41" w:rsidRPr="005554F1" w:rsidRDefault="003D4F41" w:rsidP="003D4F41">
      <w:pPr>
        <w:widowControl w:val="0"/>
        <w:suppressAutoHyphens/>
        <w:autoSpaceDE w:val="0"/>
        <w:jc w:val="both"/>
        <w:rPr>
          <w:rFonts w:eastAsia="Arial"/>
          <w:vertAlign w:val="superscript"/>
          <w:lang w:eastAsia="ar-SA"/>
        </w:rPr>
      </w:pPr>
      <w:r w:rsidRPr="005554F1">
        <w:rPr>
          <w:rFonts w:eastAsia="Arial"/>
          <w:vertAlign w:val="superscript"/>
          <w:lang w:eastAsia="ar-SA"/>
        </w:rPr>
        <w:t xml:space="preserve">              </w:t>
      </w:r>
      <w:r w:rsidRPr="005554F1">
        <w:rPr>
          <w:rFonts w:eastAsia="Arial"/>
          <w:vertAlign w:val="superscript"/>
          <w:lang w:eastAsia="ar-SA"/>
        </w:rPr>
        <w:tab/>
      </w:r>
      <w:r w:rsidRPr="005554F1">
        <w:rPr>
          <w:rFonts w:eastAsia="Arial"/>
          <w:vertAlign w:val="superscript"/>
          <w:lang w:eastAsia="ar-SA"/>
        </w:rPr>
        <w:tab/>
      </w:r>
      <w:r w:rsidRPr="005554F1">
        <w:rPr>
          <w:rFonts w:eastAsia="Arial"/>
          <w:vertAlign w:val="superscript"/>
          <w:lang w:eastAsia="ar-SA"/>
        </w:rPr>
        <w:tab/>
        <w:t xml:space="preserve">           (полное наименование организации, осуществляющей поставку технических средств реабилитации)</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Адрес места нахождения Поставщика: _______________________________________.</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Полученный Товар: ________________________________________________________.</w:t>
      </w:r>
    </w:p>
    <w:p w:rsidR="003D4F41" w:rsidRPr="005554F1" w:rsidRDefault="003D4F41" w:rsidP="003D4F41">
      <w:pPr>
        <w:widowControl w:val="0"/>
        <w:suppressAutoHyphens/>
        <w:autoSpaceDE w:val="0"/>
        <w:jc w:val="both"/>
        <w:rPr>
          <w:rFonts w:eastAsia="Arial"/>
          <w:vertAlign w:val="superscript"/>
          <w:lang w:eastAsia="ar-SA"/>
        </w:rPr>
      </w:pPr>
      <w:r w:rsidRPr="005554F1">
        <w:rPr>
          <w:rFonts w:eastAsia="Arial"/>
          <w:vertAlign w:val="superscript"/>
          <w:lang w:eastAsia="ar-SA"/>
        </w:rPr>
        <w:t xml:space="preserve">                (указывается вид и (или) наименование технического средства реабилитации в соответствии с графой 3 Классификации и полное наименование Товара, предусмотренное маркировкой, спецификацией)</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 xml:space="preserve">                                                      </w:t>
      </w:r>
    </w:p>
    <w:p w:rsidR="003D4F41" w:rsidRDefault="003D4F41" w:rsidP="003D4F41">
      <w:pPr>
        <w:widowControl w:val="0"/>
        <w:suppressAutoHyphens/>
        <w:autoSpaceDE w:val="0"/>
        <w:jc w:val="both"/>
        <w:rPr>
          <w:rFonts w:eastAsia="Arial"/>
          <w:lang w:eastAsia="ar-SA"/>
        </w:rPr>
      </w:pPr>
      <w:r w:rsidRPr="005554F1">
        <w:rPr>
          <w:rFonts w:eastAsia="Arial"/>
          <w:lang w:eastAsia="ar-SA"/>
        </w:rPr>
        <w:t xml:space="preserve">Артикул модификации Товара: </w:t>
      </w:r>
      <w:r w:rsidRPr="005554F1">
        <w:rPr>
          <w:rFonts w:eastAsia="Arial"/>
          <w:noProof/>
        </w:rPr>
        <w:drawing>
          <wp:inline distT="0" distB="0" distL="0" distR="0" wp14:anchorId="4B8E527D" wp14:editId="2DFF67F1">
            <wp:extent cx="1695450"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95450" cy="285750"/>
                    </a:xfrm>
                    <a:prstGeom prst="rect">
                      <a:avLst/>
                    </a:prstGeom>
                    <a:noFill/>
                    <a:ln>
                      <a:noFill/>
                    </a:ln>
                  </pic:spPr>
                </pic:pic>
              </a:graphicData>
            </a:graphic>
          </wp:inline>
        </w:drawing>
      </w:r>
    </w:p>
    <w:p w:rsidR="00DC0A0D" w:rsidRPr="005554F1" w:rsidRDefault="00DC0A0D" w:rsidP="003D4F41">
      <w:pPr>
        <w:widowControl w:val="0"/>
        <w:suppressAutoHyphens/>
        <w:autoSpaceDE w:val="0"/>
        <w:jc w:val="both"/>
        <w:rPr>
          <w:rFonts w:eastAsia="Arial"/>
          <w:lang w:eastAsia="ar-SA"/>
        </w:rPr>
      </w:pPr>
    </w:p>
    <w:p w:rsidR="003D4F41" w:rsidRDefault="0014340A" w:rsidP="003D4F41">
      <w:pPr>
        <w:widowControl w:val="0"/>
        <w:suppressAutoHyphens/>
        <w:autoSpaceDE w:val="0"/>
        <w:jc w:val="both"/>
        <w:rPr>
          <w:rFonts w:eastAsia="Arial"/>
          <w:lang w:eastAsia="ar-SA"/>
        </w:rPr>
      </w:pPr>
      <w:r>
        <w:rPr>
          <w:rFonts w:eastAsia="Arial"/>
          <w:lang w:eastAsia="ar-SA"/>
        </w:rPr>
        <w:t>И</w:t>
      </w:r>
      <w:r w:rsidRPr="0014340A">
        <w:rPr>
          <w:rFonts w:eastAsia="Arial"/>
          <w:lang w:eastAsia="ar-SA"/>
        </w:rPr>
        <w:t>ндивидуальны</w:t>
      </w:r>
      <w:r>
        <w:rPr>
          <w:rFonts w:eastAsia="Arial"/>
          <w:lang w:eastAsia="ar-SA"/>
        </w:rPr>
        <w:t>й</w:t>
      </w:r>
      <w:r w:rsidRPr="0014340A">
        <w:rPr>
          <w:rFonts w:eastAsia="Arial"/>
          <w:lang w:eastAsia="ar-SA"/>
        </w:rPr>
        <w:t xml:space="preserve"> (серийны</w:t>
      </w:r>
      <w:r>
        <w:rPr>
          <w:rFonts w:eastAsia="Arial"/>
          <w:lang w:eastAsia="ar-SA"/>
        </w:rPr>
        <w:t>й</w:t>
      </w:r>
      <w:r w:rsidRPr="0014340A">
        <w:rPr>
          <w:rFonts w:eastAsia="Arial"/>
          <w:lang w:eastAsia="ar-SA"/>
        </w:rPr>
        <w:t>) номер</w:t>
      </w:r>
      <w:r w:rsidR="00DC0A0D" w:rsidRPr="005554F1">
        <w:rPr>
          <w:rFonts w:eastAsia="Arial"/>
          <w:lang w:eastAsia="ar-SA"/>
        </w:rPr>
        <w:t xml:space="preserve"> Товара:</w:t>
      </w:r>
      <w:r w:rsidR="00DC0A0D" w:rsidRPr="00DC0A0D">
        <w:rPr>
          <w:rFonts w:eastAsia="Arial"/>
          <w:noProof/>
        </w:rPr>
        <w:t xml:space="preserve"> </w:t>
      </w:r>
      <w:r w:rsidR="00DC0A0D" w:rsidRPr="005554F1">
        <w:rPr>
          <w:rFonts w:eastAsia="Arial"/>
          <w:noProof/>
        </w:rPr>
        <w:drawing>
          <wp:inline distT="0" distB="0" distL="0" distR="0" wp14:anchorId="21379FF5" wp14:editId="6E0049E0">
            <wp:extent cx="1695450" cy="285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95450" cy="285750"/>
                    </a:xfrm>
                    <a:prstGeom prst="rect">
                      <a:avLst/>
                    </a:prstGeom>
                    <a:noFill/>
                    <a:ln>
                      <a:noFill/>
                    </a:ln>
                  </pic:spPr>
                </pic:pic>
              </a:graphicData>
            </a:graphic>
          </wp:inline>
        </w:drawing>
      </w:r>
    </w:p>
    <w:p w:rsidR="00DC0A0D" w:rsidRPr="005554F1" w:rsidRDefault="00DC0A0D" w:rsidP="003D4F41">
      <w:pPr>
        <w:widowControl w:val="0"/>
        <w:suppressAutoHyphens/>
        <w:autoSpaceDE w:val="0"/>
        <w:jc w:val="both"/>
        <w:rPr>
          <w:rFonts w:eastAsia="Arial"/>
          <w:lang w:eastAsia="ar-SA"/>
        </w:rPr>
      </w:pP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Количество полученного Товара ___ шт.</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Получатель (представитель Получателя)_______________________________________________</w:t>
      </w:r>
    </w:p>
    <w:p w:rsidR="003D4F41" w:rsidRPr="005554F1" w:rsidRDefault="003D4F41" w:rsidP="003D4F41">
      <w:pPr>
        <w:widowControl w:val="0"/>
        <w:suppressAutoHyphens/>
        <w:autoSpaceDE w:val="0"/>
        <w:jc w:val="both"/>
        <w:rPr>
          <w:rFonts w:eastAsia="Arial"/>
          <w:vertAlign w:val="superscript"/>
          <w:lang w:eastAsia="ar-SA"/>
        </w:rPr>
      </w:pPr>
      <w:r w:rsidRPr="005554F1">
        <w:rPr>
          <w:rFonts w:eastAsia="Arial"/>
          <w:vertAlign w:val="superscript"/>
          <w:lang w:eastAsia="ar-SA"/>
        </w:rPr>
        <w:t xml:space="preserve">       (указывается фамилия, имя, отчество (при наличии) Получателя, реквизиты паспорта Получателя (серия, номер, когда и кем выдан), дата и номер направления, реквизиты документа, подтверждающего полномочия представителя Получателя, домашний адрес и телефон Получателя)</w:t>
      </w:r>
    </w:p>
    <w:p w:rsidR="003D4F41" w:rsidRPr="005554F1" w:rsidRDefault="003D4F41" w:rsidP="003D4F41">
      <w:pPr>
        <w:widowControl w:val="0"/>
        <w:suppressAutoHyphens/>
        <w:autoSpaceDE w:val="0"/>
        <w:jc w:val="both"/>
        <w:rPr>
          <w:rFonts w:eastAsia="Arial"/>
          <w:vertAlign w:val="superscript"/>
          <w:lang w:eastAsia="ar-SA"/>
        </w:rPr>
      </w:pP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СНИЛС Получателя</w:t>
      </w:r>
    </w:p>
    <w:tbl>
      <w:tblPr>
        <w:tblW w:w="0" w:type="auto"/>
        <w:tblInd w:w="108" w:type="dxa"/>
        <w:tblLayout w:type="fixed"/>
        <w:tblLook w:val="0000" w:firstRow="0" w:lastRow="0" w:firstColumn="0" w:lastColumn="0" w:noHBand="0" w:noVBand="0"/>
      </w:tblPr>
      <w:tblGrid>
        <w:gridCol w:w="528"/>
        <w:gridCol w:w="529"/>
        <w:gridCol w:w="529"/>
        <w:gridCol w:w="529"/>
        <w:gridCol w:w="529"/>
        <w:gridCol w:w="529"/>
        <w:gridCol w:w="529"/>
        <w:gridCol w:w="528"/>
        <w:gridCol w:w="529"/>
        <w:gridCol w:w="529"/>
        <w:gridCol w:w="529"/>
        <w:gridCol w:w="529"/>
        <w:gridCol w:w="529"/>
        <w:gridCol w:w="559"/>
      </w:tblGrid>
      <w:tr w:rsidR="003D4F41" w:rsidRPr="005554F1" w:rsidTr="00864192">
        <w:trPr>
          <w:cantSplit/>
          <w:trHeight w:val="284"/>
        </w:trPr>
        <w:tc>
          <w:tcPr>
            <w:tcW w:w="528" w:type="dxa"/>
            <w:vMerge w:val="restart"/>
            <w:tcBorders>
              <w:top w:val="single" w:sz="4" w:space="0" w:color="000000"/>
              <w:left w:val="single" w:sz="4" w:space="0" w:color="000000"/>
              <w:bottom w:val="single" w:sz="4" w:space="0" w:color="000000"/>
              <w:right w:val="nil"/>
            </w:tcBorders>
          </w:tcPr>
          <w:p w:rsidR="003D4F41" w:rsidRPr="005554F1" w:rsidRDefault="003D4F41" w:rsidP="00864192">
            <w:pPr>
              <w:snapToGrid w:val="0"/>
              <w:contextualSpacing/>
              <w:jc w:val="both"/>
            </w:pPr>
          </w:p>
        </w:tc>
        <w:tc>
          <w:tcPr>
            <w:tcW w:w="529" w:type="dxa"/>
            <w:vMerge w:val="restart"/>
            <w:tcBorders>
              <w:top w:val="single" w:sz="4" w:space="0" w:color="000000"/>
              <w:left w:val="single" w:sz="4" w:space="0" w:color="000000"/>
              <w:bottom w:val="single" w:sz="4" w:space="0" w:color="000000"/>
              <w:right w:val="nil"/>
            </w:tcBorders>
          </w:tcPr>
          <w:p w:rsidR="003D4F41" w:rsidRPr="005554F1" w:rsidRDefault="003D4F41" w:rsidP="00864192">
            <w:pPr>
              <w:snapToGrid w:val="0"/>
              <w:contextualSpacing/>
              <w:jc w:val="both"/>
            </w:pPr>
          </w:p>
        </w:tc>
        <w:tc>
          <w:tcPr>
            <w:tcW w:w="529" w:type="dxa"/>
            <w:vMerge w:val="restart"/>
            <w:tcBorders>
              <w:top w:val="single" w:sz="4" w:space="0" w:color="000000"/>
              <w:left w:val="single" w:sz="4" w:space="0" w:color="000000"/>
              <w:bottom w:val="single" w:sz="4" w:space="0" w:color="000000"/>
              <w:right w:val="nil"/>
            </w:tcBorders>
          </w:tcPr>
          <w:p w:rsidR="003D4F41" w:rsidRPr="005554F1" w:rsidRDefault="003D4F41" w:rsidP="00864192">
            <w:pPr>
              <w:snapToGrid w:val="0"/>
              <w:contextualSpacing/>
              <w:jc w:val="both"/>
            </w:pPr>
          </w:p>
        </w:tc>
        <w:tc>
          <w:tcPr>
            <w:tcW w:w="529" w:type="dxa"/>
            <w:tcBorders>
              <w:top w:val="nil"/>
              <w:left w:val="single" w:sz="4" w:space="0" w:color="000000"/>
              <w:bottom w:val="single" w:sz="4" w:space="0" w:color="000000"/>
              <w:right w:val="nil"/>
            </w:tcBorders>
          </w:tcPr>
          <w:p w:rsidR="003D4F41" w:rsidRPr="005554F1" w:rsidRDefault="003D4F41" w:rsidP="00864192">
            <w:pPr>
              <w:snapToGrid w:val="0"/>
              <w:contextualSpacing/>
              <w:jc w:val="both"/>
              <w:rPr>
                <w:b/>
              </w:rPr>
            </w:pPr>
          </w:p>
        </w:tc>
        <w:tc>
          <w:tcPr>
            <w:tcW w:w="529" w:type="dxa"/>
            <w:vMerge w:val="restart"/>
            <w:tcBorders>
              <w:top w:val="single" w:sz="4" w:space="0" w:color="000000"/>
              <w:left w:val="single" w:sz="4" w:space="0" w:color="000000"/>
              <w:bottom w:val="single" w:sz="4" w:space="0" w:color="000000"/>
              <w:right w:val="nil"/>
            </w:tcBorders>
          </w:tcPr>
          <w:p w:rsidR="003D4F41" w:rsidRPr="005554F1" w:rsidRDefault="003D4F41" w:rsidP="00864192">
            <w:pPr>
              <w:snapToGrid w:val="0"/>
              <w:contextualSpacing/>
              <w:jc w:val="both"/>
            </w:pPr>
          </w:p>
        </w:tc>
        <w:tc>
          <w:tcPr>
            <w:tcW w:w="529" w:type="dxa"/>
            <w:vMerge w:val="restart"/>
            <w:tcBorders>
              <w:top w:val="single" w:sz="4" w:space="0" w:color="000000"/>
              <w:left w:val="single" w:sz="4" w:space="0" w:color="000000"/>
              <w:bottom w:val="single" w:sz="4" w:space="0" w:color="000000"/>
              <w:right w:val="nil"/>
            </w:tcBorders>
          </w:tcPr>
          <w:p w:rsidR="003D4F41" w:rsidRPr="005554F1" w:rsidRDefault="003D4F41" w:rsidP="00864192">
            <w:pPr>
              <w:snapToGrid w:val="0"/>
              <w:contextualSpacing/>
              <w:jc w:val="both"/>
            </w:pPr>
          </w:p>
        </w:tc>
        <w:tc>
          <w:tcPr>
            <w:tcW w:w="529" w:type="dxa"/>
            <w:vMerge w:val="restart"/>
            <w:tcBorders>
              <w:top w:val="single" w:sz="4" w:space="0" w:color="000000"/>
              <w:left w:val="single" w:sz="4" w:space="0" w:color="000000"/>
              <w:bottom w:val="single" w:sz="4" w:space="0" w:color="000000"/>
              <w:right w:val="nil"/>
            </w:tcBorders>
          </w:tcPr>
          <w:p w:rsidR="003D4F41" w:rsidRPr="005554F1" w:rsidRDefault="003D4F41" w:rsidP="00864192">
            <w:pPr>
              <w:snapToGrid w:val="0"/>
              <w:contextualSpacing/>
              <w:jc w:val="both"/>
            </w:pPr>
          </w:p>
        </w:tc>
        <w:tc>
          <w:tcPr>
            <w:tcW w:w="528" w:type="dxa"/>
            <w:tcBorders>
              <w:top w:val="nil"/>
              <w:left w:val="single" w:sz="4" w:space="0" w:color="000000"/>
              <w:bottom w:val="single" w:sz="4" w:space="0" w:color="000000"/>
              <w:right w:val="nil"/>
            </w:tcBorders>
          </w:tcPr>
          <w:p w:rsidR="003D4F41" w:rsidRPr="005554F1" w:rsidRDefault="003D4F41" w:rsidP="00864192">
            <w:pPr>
              <w:snapToGrid w:val="0"/>
              <w:contextualSpacing/>
              <w:jc w:val="both"/>
            </w:pPr>
          </w:p>
        </w:tc>
        <w:tc>
          <w:tcPr>
            <w:tcW w:w="529" w:type="dxa"/>
            <w:vMerge w:val="restart"/>
            <w:tcBorders>
              <w:top w:val="single" w:sz="4" w:space="0" w:color="000000"/>
              <w:left w:val="single" w:sz="4" w:space="0" w:color="000000"/>
              <w:bottom w:val="single" w:sz="4" w:space="0" w:color="000000"/>
              <w:right w:val="nil"/>
            </w:tcBorders>
          </w:tcPr>
          <w:p w:rsidR="003D4F41" w:rsidRPr="005554F1" w:rsidRDefault="003D4F41" w:rsidP="00864192">
            <w:pPr>
              <w:snapToGrid w:val="0"/>
              <w:contextualSpacing/>
              <w:jc w:val="both"/>
            </w:pPr>
          </w:p>
        </w:tc>
        <w:tc>
          <w:tcPr>
            <w:tcW w:w="529" w:type="dxa"/>
            <w:vMerge w:val="restart"/>
            <w:tcBorders>
              <w:top w:val="single" w:sz="4" w:space="0" w:color="000000"/>
              <w:left w:val="single" w:sz="4" w:space="0" w:color="000000"/>
              <w:bottom w:val="single" w:sz="4" w:space="0" w:color="000000"/>
              <w:right w:val="nil"/>
            </w:tcBorders>
          </w:tcPr>
          <w:p w:rsidR="003D4F41" w:rsidRPr="005554F1" w:rsidRDefault="003D4F41" w:rsidP="00864192">
            <w:pPr>
              <w:snapToGrid w:val="0"/>
              <w:contextualSpacing/>
              <w:jc w:val="both"/>
            </w:pPr>
          </w:p>
        </w:tc>
        <w:tc>
          <w:tcPr>
            <w:tcW w:w="529" w:type="dxa"/>
            <w:vMerge w:val="restart"/>
            <w:tcBorders>
              <w:top w:val="single" w:sz="4" w:space="0" w:color="000000"/>
              <w:left w:val="single" w:sz="4" w:space="0" w:color="000000"/>
              <w:bottom w:val="single" w:sz="4" w:space="0" w:color="000000"/>
              <w:right w:val="nil"/>
            </w:tcBorders>
          </w:tcPr>
          <w:p w:rsidR="003D4F41" w:rsidRPr="005554F1" w:rsidRDefault="003D4F41" w:rsidP="00864192">
            <w:pPr>
              <w:snapToGrid w:val="0"/>
              <w:contextualSpacing/>
              <w:jc w:val="both"/>
            </w:pPr>
          </w:p>
        </w:tc>
        <w:tc>
          <w:tcPr>
            <w:tcW w:w="529" w:type="dxa"/>
            <w:tcBorders>
              <w:top w:val="nil"/>
              <w:left w:val="single" w:sz="4" w:space="0" w:color="000000"/>
              <w:bottom w:val="nil"/>
              <w:right w:val="nil"/>
            </w:tcBorders>
          </w:tcPr>
          <w:p w:rsidR="003D4F41" w:rsidRPr="005554F1" w:rsidRDefault="003D4F41" w:rsidP="00864192">
            <w:pPr>
              <w:snapToGrid w:val="0"/>
              <w:contextualSpacing/>
              <w:jc w:val="both"/>
            </w:pPr>
          </w:p>
        </w:tc>
        <w:tc>
          <w:tcPr>
            <w:tcW w:w="529" w:type="dxa"/>
            <w:vMerge w:val="restart"/>
            <w:tcBorders>
              <w:top w:val="single" w:sz="4" w:space="0" w:color="000000"/>
              <w:left w:val="single" w:sz="4" w:space="0" w:color="000000"/>
              <w:bottom w:val="single" w:sz="4" w:space="0" w:color="000000"/>
              <w:right w:val="nil"/>
            </w:tcBorders>
          </w:tcPr>
          <w:p w:rsidR="003D4F41" w:rsidRPr="005554F1" w:rsidRDefault="003D4F41" w:rsidP="00864192">
            <w:pPr>
              <w:snapToGrid w:val="0"/>
              <w:contextualSpacing/>
              <w:jc w:val="both"/>
            </w:pPr>
          </w:p>
        </w:tc>
        <w:tc>
          <w:tcPr>
            <w:tcW w:w="559" w:type="dxa"/>
            <w:vMerge w:val="restart"/>
            <w:tcBorders>
              <w:top w:val="single" w:sz="4" w:space="0" w:color="000000"/>
              <w:left w:val="single" w:sz="4" w:space="0" w:color="000000"/>
              <w:bottom w:val="single" w:sz="4" w:space="0" w:color="000000"/>
              <w:right w:val="single" w:sz="4" w:space="0" w:color="000000"/>
            </w:tcBorders>
          </w:tcPr>
          <w:p w:rsidR="003D4F41" w:rsidRPr="005554F1" w:rsidRDefault="003D4F41" w:rsidP="00864192">
            <w:pPr>
              <w:snapToGrid w:val="0"/>
              <w:contextualSpacing/>
              <w:jc w:val="both"/>
            </w:pPr>
          </w:p>
        </w:tc>
      </w:tr>
      <w:tr w:rsidR="003D4F41" w:rsidRPr="005554F1" w:rsidTr="00864192">
        <w:trPr>
          <w:cantSplit/>
          <w:trHeight w:val="70"/>
        </w:trPr>
        <w:tc>
          <w:tcPr>
            <w:tcW w:w="528" w:type="dxa"/>
            <w:vMerge/>
            <w:tcBorders>
              <w:top w:val="single" w:sz="4" w:space="0" w:color="000000"/>
              <w:left w:val="single" w:sz="4" w:space="0" w:color="000000"/>
              <w:bottom w:val="single" w:sz="4" w:space="0" w:color="000000"/>
              <w:right w:val="nil"/>
            </w:tcBorders>
            <w:vAlign w:val="center"/>
          </w:tcPr>
          <w:p w:rsidR="003D4F41" w:rsidRPr="005554F1" w:rsidRDefault="003D4F41" w:rsidP="00864192">
            <w:pPr>
              <w:contextualSpacing/>
            </w:pPr>
          </w:p>
        </w:tc>
        <w:tc>
          <w:tcPr>
            <w:tcW w:w="529" w:type="dxa"/>
            <w:vMerge/>
            <w:tcBorders>
              <w:top w:val="single" w:sz="4" w:space="0" w:color="000000"/>
              <w:left w:val="single" w:sz="4" w:space="0" w:color="000000"/>
              <w:bottom w:val="single" w:sz="4" w:space="0" w:color="000000"/>
              <w:right w:val="nil"/>
            </w:tcBorders>
            <w:vAlign w:val="center"/>
          </w:tcPr>
          <w:p w:rsidR="003D4F41" w:rsidRPr="005554F1" w:rsidRDefault="003D4F41" w:rsidP="00864192">
            <w:pPr>
              <w:contextualSpacing/>
            </w:pPr>
          </w:p>
        </w:tc>
        <w:tc>
          <w:tcPr>
            <w:tcW w:w="529" w:type="dxa"/>
            <w:vMerge/>
            <w:tcBorders>
              <w:top w:val="single" w:sz="4" w:space="0" w:color="000000"/>
              <w:left w:val="single" w:sz="4" w:space="0" w:color="000000"/>
              <w:bottom w:val="single" w:sz="4" w:space="0" w:color="000000"/>
              <w:right w:val="nil"/>
            </w:tcBorders>
            <w:vAlign w:val="center"/>
          </w:tcPr>
          <w:p w:rsidR="003D4F41" w:rsidRPr="005554F1" w:rsidRDefault="003D4F41" w:rsidP="00864192">
            <w:pPr>
              <w:contextualSpacing/>
            </w:pPr>
          </w:p>
        </w:tc>
        <w:tc>
          <w:tcPr>
            <w:tcW w:w="529" w:type="dxa"/>
            <w:tcBorders>
              <w:top w:val="single" w:sz="4" w:space="0" w:color="000000"/>
              <w:left w:val="single" w:sz="4" w:space="0" w:color="000000"/>
              <w:bottom w:val="nil"/>
              <w:right w:val="nil"/>
            </w:tcBorders>
          </w:tcPr>
          <w:p w:rsidR="003D4F41" w:rsidRPr="005554F1" w:rsidRDefault="003D4F41" w:rsidP="00864192">
            <w:pPr>
              <w:snapToGrid w:val="0"/>
              <w:contextualSpacing/>
              <w:jc w:val="both"/>
              <w:rPr>
                <w:b/>
              </w:rPr>
            </w:pPr>
          </w:p>
        </w:tc>
        <w:tc>
          <w:tcPr>
            <w:tcW w:w="529" w:type="dxa"/>
            <w:vMerge/>
            <w:tcBorders>
              <w:top w:val="single" w:sz="4" w:space="0" w:color="000000"/>
              <w:left w:val="single" w:sz="4" w:space="0" w:color="000000"/>
              <w:bottom w:val="single" w:sz="4" w:space="0" w:color="000000"/>
              <w:right w:val="nil"/>
            </w:tcBorders>
            <w:vAlign w:val="center"/>
          </w:tcPr>
          <w:p w:rsidR="003D4F41" w:rsidRPr="005554F1" w:rsidRDefault="003D4F41" w:rsidP="00864192">
            <w:pPr>
              <w:contextualSpacing/>
            </w:pPr>
          </w:p>
        </w:tc>
        <w:tc>
          <w:tcPr>
            <w:tcW w:w="529" w:type="dxa"/>
            <w:vMerge/>
            <w:tcBorders>
              <w:top w:val="single" w:sz="4" w:space="0" w:color="000000"/>
              <w:left w:val="single" w:sz="4" w:space="0" w:color="000000"/>
              <w:bottom w:val="single" w:sz="4" w:space="0" w:color="000000"/>
              <w:right w:val="nil"/>
            </w:tcBorders>
            <w:vAlign w:val="center"/>
          </w:tcPr>
          <w:p w:rsidR="003D4F41" w:rsidRPr="005554F1" w:rsidRDefault="003D4F41" w:rsidP="00864192">
            <w:pPr>
              <w:contextualSpacing/>
            </w:pPr>
          </w:p>
        </w:tc>
        <w:tc>
          <w:tcPr>
            <w:tcW w:w="529" w:type="dxa"/>
            <w:vMerge/>
            <w:tcBorders>
              <w:top w:val="single" w:sz="4" w:space="0" w:color="000000"/>
              <w:left w:val="single" w:sz="4" w:space="0" w:color="000000"/>
              <w:bottom w:val="single" w:sz="4" w:space="0" w:color="000000"/>
              <w:right w:val="nil"/>
            </w:tcBorders>
            <w:vAlign w:val="center"/>
          </w:tcPr>
          <w:p w:rsidR="003D4F41" w:rsidRPr="005554F1" w:rsidRDefault="003D4F41" w:rsidP="00864192">
            <w:pPr>
              <w:contextualSpacing/>
            </w:pPr>
          </w:p>
        </w:tc>
        <w:tc>
          <w:tcPr>
            <w:tcW w:w="528" w:type="dxa"/>
            <w:tcBorders>
              <w:top w:val="single" w:sz="4" w:space="0" w:color="000000"/>
              <w:left w:val="single" w:sz="4" w:space="0" w:color="000000"/>
              <w:bottom w:val="nil"/>
              <w:right w:val="nil"/>
            </w:tcBorders>
          </w:tcPr>
          <w:p w:rsidR="003D4F41" w:rsidRPr="005554F1" w:rsidRDefault="003D4F41" w:rsidP="00864192">
            <w:pPr>
              <w:snapToGrid w:val="0"/>
              <w:contextualSpacing/>
              <w:jc w:val="both"/>
            </w:pPr>
          </w:p>
        </w:tc>
        <w:tc>
          <w:tcPr>
            <w:tcW w:w="529" w:type="dxa"/>
            <w:vMerge/>
            <w:tcBorders>
              <w:top w:val="single" w:sz="4" w:space="0" w:color="000000"/>
              <w:left w:val="single" w:sz="4" w:space="0" w:color="000000"/>
              <w:bottom w:val="single" w:sz="4" w:space="0" w:color="000000"/>
              <w:right w:val="nil"/>
            </w:tcBorders>
            <w:vAlign w:val="center"/>
          </w:tcPr>
          <w:p w:rsidR="003D4F41" w:rsidRPr="005554F1" w:rsidRDefault="003D4F41" w:rsidP="00864192">
            <w:pPr>
              <w:contextualSpacing/>
            </w:pPr>
          </w:p>
        </w:tc>
        <w:tc>
          <w:tcPr>
            <w:tcW w:w="529" w:type="dxa"/>
            <w:vMerge/>
            <w:tcBorders>
              <w:top w:val="single" w:sz="4" w:space="0" w:color="000000"/>
              <w:left w:val="single" w:sz="4" w:space="0" w:color="000000"/>
              <w:bottom w:val="single" w:sz="4" w:space="0" w:color="000000"/>
              <w:right w:val="nil"/>
            </w:tcBorders>
            <w:vAlign w:val="center"/>
          </w:tcPr>
          <w:p w:rsidR="003D4F41" w:rsidRPr="005554F1" w:rsidRDefault="003D4F41" w:rsidP="00864192">
            <w:pPr>
              <w:contextualSpacing/>
            </w:pPr>
          </w:p>
        </w:tc>
        <w:tc>
          <w:tcPr>
            <w:tcW w:w="529" w:type="dxa"/>
            <w:vMerge/>
            <w:tcBorders>
              <w:top w:val="single" w:sz="4" w:space="0" w:color="000000"/>
              <w:left w:val="single" w:sz="4" w:space="0" w:color="000000"/>
              <w:bottom w:val="single" w:sz="4" w:space="0" w:color="000000"/>
              <w:right w:val="nil"/>
            </w:tcBorders>
            <w:vAlign w:val="center"/>
          </w:tcPr>
          <w:p w:rsidR="003D4F41" w:rsidRPr="005554F1" w:rsidRDefault="003D4F41" w:rsidP="00864192">
            <w:pPr>
              <w:contextualSpacing/>
            </w:pPr>
          </w:p>
        </w:tc>
        <w:tc>
          <w:tcPr>
            <w:tcW w:w="529" w:type="dxa"/>
            <w:tcBorders>
              <w:top w:val="nil"/>
              <w:left w:val="single" w:sz="4" w:space="0" w:color="000000"/>
              <w:bottom w:val="single" w:sz="4" w:space="0" w:color="000000"/>
              <w:right w:val="nil"/>
            </w:tcBorders>
          </w:tcPr>
          <w:p w:rsidR="003D4F41" w:rsidRPr="005554F1" w:rsidRDefault="003D4F41" w:rsidP="00864192">
            <w:pPr>
              <w:snapToGrid w:val="0"/>
              <w:contextualSpacing/>
              <w:jc w:val="both"/>
            </w:pPr>
          </w:p>
        </w:tc>
        <w:tc>
          <w:tcPr>
            <w:tcW w:w="529" w:type="dxa"/>
            <w:vMerge/>
            <w:tcBorders>
              <w:top w:val="single" w:sz="4" w:space="0" w:color="000000"/>
              <w:left w:val="single" w:sz="4" w:space="0" w:color="000000"/>
              <w:bottom w:val="single" w:sz="4" w:space="0" w:color="000000"/>
              <w:right w:val="nil"/>
            </w:tcBorders>
            <w:vAlign w:val="center"/>
          </w:tcPr>
          <w:p w:rsidR="003D4F41" w:rsidRPr="005554F1" w:rsidRDefault="003D4F41" w:rsidP="00864192">
            <w:pPr>
              <w:contextualSpacing/>
            </w:pPr>
          </w:p>
        </w:tc>
        <w:tc>
          <w:tcPr>
            <w:tcW w:w="559" w:type="dxa"/>
            <w:vMerge/>
            <w:tcBorders>
              <w:top w:val="single" w:sz="4" w:space="0" w:color="000000"/>
              <w:left w:val="single" w:sz="4" w:space="0" w:color="000000"/>
              <w:bottom w:val="single" w:sz="4" w:space="0" w:color="000000"/>
              <w:right w:val="single" w:sz="4" w:space="0" w:color="000000"/>
            </w:tcBorders>
            <w:vAlign w:val="center"/>
          </w:tcPr>
          <w:p w:rsidR="003D4F41" w:rsidRPr="005554F1" w:rsidRDefault="003D4F41" w:rsidP="00864192">
            <w:pPr>
              <w:contextualSpacing/>
            </w:pPr>
          </w:p>
        </w:tc>
      </w:tr>
    </w:tbl>
    <w:p w:rsidR="003D4F41" w:rsidRPr="005554F1" w:rsidRDefault="003D4F41" w:rsidP="003D4F41">
      <w:pPr>
        <w:widowControl w:val="0"/>
        <w:suppressAutoHyphens/>
        <w:autoSpaceDE w:val="0"/>
        <w:jc w:val="both"/>
        <w:rPr>
          <w:rFonts w:eastAsia="Arial"/>
          <w:lang w:eastAsia="ar-SA"/>
        </w:rPr>
      </w:pP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 xml:space="preserve">  Даю согласие/отказываюсь от фото-/видеофиксации передачи мне Товара </w:t>
      </w:r>
      <w:hyperlink w:anchor="P1075" w:history="1">
        <w:r w:rsidRPr="005554F1">
          <w:rPr>
            <w:rFonts w:eastAsia="Arial"/>
            <w:lang w:eastAsia="ar-SA"/>
          </w:rPr>
          <w:t>&lt;*&gt;</w:t>
        </w:r>
      </w:hyperlink>
      <w:r w:rsidRPr="005554F1">
        <w:rPr>
          <w:rFonts w:eastAsia="Arial"/>
          <w:lang w:eastAsia="ar-SA"/>
        </w:rPr>
        <w:t>.</w:t>
      </w:r>
    </w:p>
    <w:p w:rsidR="003D4F41" w:rsidRPr="005554F1" w:rsidRDefault="003D4F41" w:rsidP="003D4F41">
      <w:pPr>
        <w:widowControl w:val="0"/>
        <w:suppressAutoHyphens/>
        <w:autoSpaceDE w:val="0"/>
        <w:jc w:val="both"/>
        <w:rPr>
          <w:rFonts w:eastAsia="Arial"/>
          <w:vertAlign w:val="superscript"/>
          <w:lang w:eastAsia="ar-SA"/>
        </w:rPr>
      </w:pPr>
      <w:r w:rsidRPr="005554F1">
        <w:rPr>
          <w:rFonts w:eastAsia="Arial"/>
          <w:vertAlign w:val="superscript"/>
          <w:lang w:eastAsia="ar-SA"/>
        </w:rPr>
        <w:t xml:space="preserve">                  (нужное подчеркнуть) </w:t>
      </w:r>
      <w:r w:rsidRPr="005554F1">
        <w:rPr>
          <w:rFonts w:eastAsia="Arial"/>
          <w:vertAlign w:val="superscript"/>
          <w:lang w:eastAsia="ar-SA"/>
        </w:rPr>
        <w:tab/>
        <w:t xml:space="preserve">         (нужное подчеркнуть)</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Претензий по внешнему виду Товара, количеству и качеству полученного Товара</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не    имею.    Об    условиях   и   требованиях   к   эксплуатации   Товара проинформирован(-а).</w:t>
      </w:r>
    </w:p>
    <w:p w:rsidR="003D4F41" w:rsidRPr="005554F1" w:rsidRDefault="003D4F41" w:rsidP="003D4F41">
      <w:pPr>
        <w:widowControl w:val="0"/>
        <w:suppressAutoHyphens/>
        <w:autoSpaceDE w:val="0"/>
        <w:jc w:val="both"/>
        <w:rPr>
          <w:rFonts w:eastAsia="Arial"/>
          <w:lang w:eastAsia="ar-SA"/>
        </w:rPr>
      </w:pPr>
    </w:p>
    <w:p w:rsidR="003D4F41" w:rsidRPr="005554F1" w:rsidRDefault="003D4F41" w:rsidP="003D4F41">
      <w:pPr>
        <w:widowControl w:val="0"/>
        <w:suppressAutoHyphens/>
        <w:autoSpaceDE w:val="0"/>
        <w:jc w:val="both"/>
        <w:rPr>
          <w:rFonts w:eastAsia="Arial"/>
          <w:lang w:eastAsia="ar-SA"/>
        </w:rPr>
      </w:pPr>
      <w:bookmarkStart w:id="47" w:name="P1075"/>
      <w:bookmarkEnd w:id="47"/>
      <w:r w:rsidRPr="005554F1">
        <w:rPr>
          <w:rFonts w:eastAsia="Arial"/>
          <w:lang w:eastAsia="ar-SA"/>
        </w:rPr>
        <w:t xml:space="preserve">&lt;*&gt;   Содержащиеся   в   данном   акте   персональные   данные   Получателя (представителя  Получателя)  будут  использованы (обработаны) Поставщиком в ходе  исполнения  Государственного контракта N ____ от "__" __________ 20__г.,  с целью составления финансовой документации для осуществления расчетов с </w:t>
      </w:r>
      <w:r w:rsidRPr="00196354">
        <w:rPr>
          <w:rFonts w:eastAsia="Arial" w:cs="Courier New"/>
          <w:lang w:eastAsia="ar-SA"/>
        </w:rPr>
        <w:t>Отделение</w:t>
      </w:r>
      <w:r>
        <w:rPr>
          <w:rFonts w:eastAsia="Arial" w:cs="Courier New"/>
          <w:lang w:eastAsia="ar-SA"/>
        </w:rPr>
        <w:t>м</w:t>
      </w:r>
      <w:r w:rsidRPr="00196354">
        <w:rPr>
          <w:rFonts w:eastAsia="Arial" w:cs="Courier New"/>
          <w:lang w:eastAsia="ar-SA"/>
        </w:rPr>
        <w:t xml:space="preserve"> Фонда пенсионного и социального страхования Российской Федерации по Хабаровскому краю и Еврейской автономной области</w:t>
      </w:r>
      <w:r w:rsidRPr="005554F1">
        <w:rPr>
          <w:rFonts w:eastAsia="Arial"/>
          <w:lang w:eastAsia="ar-SA"/>
        </w:rPr>
        <w:t>.</w:t>
      </w:r>
    </w:p>
    <w:p w:rsidR="003D4F41" w:rsidRPr="005554F1" w:rsidRDefault="003D4F41" w:rsidP="003D4F41">
      <w:pPr>
        <w:widowControl w:val="0"/>
        <w:suppressAutoHyphens/>
        <w:autoSpaceDE w:val="0"/>
        <w:jc w:val="both"/>
        <w:rPr>
          <w:rFonts w:eastAsia="Arial"/>
          <w:lang w:eastAsia="ar-SA"/>
        </w:rPr>
      </w:pP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Источник   получения   персональных   данных:   Получатель   (представитель Получателя).</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Срок обработки персональных данных: не позднее "__" __________ 20__ г.</w:t>
      </w:r>
    </w:p>
    <w:p w:rsidR="003D4F41" w:rsidRPr="005554F1" w:rsidRDefault="003D4F41" w:rsidP="003D4F41">
      <w:pPr>
        <w:widowControl w:val="0"/>
        <w:suppressAutoHyphens/>
        <w:autoSpaceDE w:val="0"/>
        <w:jc w:val="both"/>
        <w:rPr>
          <w:rFonts w:eastAsia="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3D4F41" w:rsidRPr="005554F1" w:rsidTr="00864192">
        <w:tc>
          <w:tcPr>
            <w:tcW w:w="4785" w:type="dxa"/>
            <w:shd w:val="clear" w:color="auto" w:fill="auto"/>
          </w:tcPr>
          <w:p w:rsidR="003D4F41" w:rsidRPr="005554F1" w:rsidRDefault="003D4F41" w:rsidP="00864192">
            <w:pPr>
              <w:widowControl w:val="0"/>
              <w:suppressAutoHyphens/>
              <w:autoSpaceDE w:val="0"/>
              <w:jc w:val="both"/>
              <w:rPr>
                <w:rFonts w:eastAsia="Arial"/>
                <w:lang w:eastAsia="ar-SA"/>
              </w:rPr>
            </w:pPr>
            <w:r w:rsidRPr="005554F1">
              <w:rPr>
                <w:rFonts w:eastAsia="Arial"/>
                <w:lang w:eastAsia="ar-SA"/>
              </w:rPr>
              <w:t xml:space="preserve">        Получатель    </w:t>
            </w:r>
          </w:p>
          <w:p w:rsidR="003D4F41" w:rsidRPr="005554F1" w:rsidRDefault="003D4F41" w:rsidP="00864192">
            <w:pPr>
              <w:widowControl w:val="0"/>
              <w:suppressAutoHyphens/>
              <w:autoSpaceDE w:val="0"/>
              <w:jc w:val="both"/>
              <w:rPr>
                <w:rFonts w:eastAsia="Arial"/>
                <w:lang w:eastAsia="ar-SA"/>
              </w:rPr>
            </w:pPr>
            <w:r w:rsidRPr="005554F1">
              <w:rPr>
                <w:rFonts w:eastAsia="Arial"/>
                <w:lang w:eastAsia="ar-SA"/>
              </w:rPr>
              <w:t xml:space="preserve">    (представитель Получателя):</w:t>
            </w:r>
          </w:p>
          <w:p w:rsidR="003D4F41" w:rsidRPr="005554F1" w:rsidRDefault="003D4F41" w:rsidP="00864192">
            <w:pPr>
              <w:widowControl w:val="0"/>
              <w:suppressAutoHyphens/>
              <w:autoSpaceDE w:val="0"/>
              <w:jc w:val="both"/>
              <w:rPr>
                <w:rFonts w:eastAsia="Arial"/>
                <w:lang w:eastAsia="ar-SA"/>
              </w:rPr>
            </w:pPr>
            <w:r w:rsidRPr="005554F1">
              <w:rPr>
                <w:rFonts w:eastAsia="Arial"/>
                <w:lang w:eastAsia="ar-SA"/>
              </w:rPr>
              <w:t xml:space="preserve">_____________________________           (фамилия, инициалы)        </w:t>
            </w:r>
          </w:p>
          <w:p w:rsidR="003D4F41" w:rsidRPr="005554F1" w:rsidRDefault="003D4F41" w:rsidP="00864192">
            <w:pPr>
              <w:widowControl w:val="0"/>
              <w:suppressAutoHyphens/>
              <w:autoSpaceDE w:val="0"/>
              <w:jc w:val="both"/>
              <w:rPr>
                <w:rFonts w:eastAsia="Arial"/>
                <w:lang w:eastAsia="ar-SA"/>
              </w:rPr>
            </w:pPr>
          </w:p>
          <w:p w:rsidR="003D4F41" w:rsidRPr="005554F1" w:rsidRDefault="003D4F41" w:rsidP="00864192">
            <w:pPr>
              <w:widowControl w:val="0"/>
              <w:suppressAutoHyphens/>
              <w:autoSpaceDE w:val="0"/>
              <w:jc w:val="both"/>
              <w:rPr>
                <w:rFonts w:eastAsia="Arial"/>
                <w:lang w:eastAsia="ar-SA"/>
              </w:rPr>
            </w:pPr>
            <w:r w:rsidRPr="005554F1">
              <w:rPr>
                <w:rFonts w:eastAsia="Arial"/>
                <w:lang w:eastAsia="ar-SA"/>
              </w:rPr>
              <w:t>______________________________________</w:t>
            </w:r>
          </w:p>
          <w:p w:rsidR="003D4F41" w:rsidRPr="005554F1" w:rsidRDefault="003D4F41" w:rsidP="00864192">
            <w:pPr>
              <w:widowControl w:val="0"/>
              <w:suppressAutoHyphens/>
              <w:autoSpaceDE w:val="0"/>
              <w:jc w:val="both"/>
              <w:rPr>
                <w:rFonts w:eastAsia="Arial"/>
                <w:lang w:eastAsia="ar-SA"/>
              </w:rPr>
            </w:pPr>
            <w:r w:rsidRPr="005554F1">
              <w:rPr>
                <w:rFonts w:eastAsia="Arial"/>
                <w:lang w:eastAsia="ar-SA"/>
              </w:rPr>
              <w:lastRenderedPageBreak/>
              <w:t xml:space="preserve">       (дата, подпись)                                                  </w:t>
            </w:r>
          </w:p>
        </w:tc>
        <w:tc>
          <w:tcPr>
            <w:tcW w:w="4785" w:type="dxa"/>
            <w:shd w:val="clear" w:color="auto" w:fill="auto"/>
          </w:tcPr>
          <w:p w:rsidR="003D4F41" w:rsidRPr="005554F1" w:rsidRDefault="003D4F41" w:rsidP="00864192">
            <w:pPr>
              <w:widowControl w:val="0"/>
              <w:suppressAutoHyphens/>
              <w:autoSpaceDE w:val="0"/>
              <w:jc w:val="both"/>
              <w:rPr>
                <w:rFonts w:eastAsia="Arial"/>
                <w:lang w:eastAsia="ar-SA"/>
              </w:rPr>
            </w:pPr>
            <w:r w:rsidRPr="005554F1">
              <w:rPr>
                <w:rFonts w:eastAsia="Arial"/>
                <w:lang w:eastAsia="ar-SA"/>
              </w:rPr>
              <w:lastRenderedPageBreak/>
              <w:t xml:space="preserve">Представитель Поставщика </w:t>
            </w:r>
          </w:p>
          <w:p w:rsidR="003D4F41" w:rsidRPr="005554F1" w:rsidRDefault="003D4F41" w:rsidP="00864192">
            <w:pPr>
              <w:widowControl w:val="0"/>
              <w:suppressAutoHyphens/>
              <w:autoSpaceDE w:val="0"/>
              <w:jc w:val="both"/>
              <w:rPr>
                <w:rFonts w:eastAsia="Arial"/>
                <w:lang w:eastAsia="ar-SA"/>
              </w:rPr>
            </w:pPr>
            <w:r w:rsidRPr="005554F1">
              <w:rPr>
                <w:rFonts w:eastAsia="Arial"/>
                <w:lang w:eastAsia="ar-SA"/>
              </w:rPr>
              <w:t>_________________________</w:t>
            </w:r>
          </w:p>
          <w:p w:rsidR="003D4F41" w:rsidRPr="005554F1" w:rsidRDefault="003D4F41" w:rsidP="00864192">
            <w:pPr>
              <w:widowControl w:val="0"/>
              <w:suppressAutoHyphens/>
              <w:autoSpaceDE w:val="0"/>
              <w:jc w:val="both"/>
              <w:rPr>
                <w:rFonts w:eastAsia="Arial"/>
                <w:lang w:eastAsia="ar-SA"/>
              </w:rPr>
            </w:pPr>
            <w:r w:rsidRPr="005554F1">
              <w:rPr>
                <w:rFonts w:eastAsia="Arial"/>
                <w:lang w:eastAsia="ar-SA"/>
              </w:rPr>
              <w:t>(фамилия, имя и отчество (при наличии)</w:t>
            </w:r>
          </w:p>
          <w:p w:rsidR="003D4F41" w:rsidRPr="005554F1" w:rsidRDefault="003D4F41" w:rsidP="00864192">
            <w:pPr>
              <w:widowControl w:val="0"/>
              <w:suppressAutoHyphens/>
              <w:autoSpaceDE w:val="0"/>
              <w:jc w:val="both"/>
              <w:rPr>
                <w:rFonts w:eastAsia="Arial"/>
                <w:lang w:eastAsia="ar-SA"/>
              </w:rPr>
            </w:pPr>
            <w:r w:rsidRPr="005554F1">
              <w:rPr>
                <w:rFonts w:eastAsia="Arial"/>
                <w:lang w:eastAsia="ar-SA"/>
              </w:rPr>
              <w:t>представителя Поставщика, должность</w:t>
            </w:r>
          </w:p>
          <w:p w:rsidR="003D4F41" w:rsidRPr="005554F1" w:rsidRDefault="003D4F41" w:rsidP="00864192">
            <w:pPr>
              <w:widowControl w:val="0"/>
              <w:suppressAutoHyphens/>
              <w:autoSpaceDE w:val="0"/>
              <w:jc w:val="both"/>
              <w:rPr>
                <w:rFonts w:eastAsia="Arial"/>
                <w:lang w:eastAsia="ar-SA"/>
              </w:rPr>
            </w:pPr>
            <w:r w:rsidRPr="005554F1">
              <w:rPr>
                <w:rFonts w:eastAsia="Arial"/>
                <w:lang w:eastAsia="ar-SA"/>
              </w:rPr>
              <w:t xml:space="preserve"> (при наличии), телефон)</w:t>
            </w:r>
          </w:p>
          <w:p w:rsidR="003D4F41" w:rsidRPr="005554F1" w:rsidRDefault="003D4F41" w:rsidP="00864192">
            <w:pPr>
              <w:widowControl w:val="0"/>
              <w:suppressAutoHyphens/>
              <w:autoSpaceDE w:val="0"/>
              <w:jc w:val="both"/>
              <w:rPr>
                <w:rFonts w:eastAsia="Arial"/>
                <w:lang w:eastAsia="ar-SA"/>
              </w:rPr>
            </w:pPr>
            <w:r w:rsidRPr="005554F1">
              <w:rPr>
                <w:rFonts w:eastAsia="Arial"/>
                <w:lang w:eastAsia="ar-SA"/>
              </w:rPr>
              <w:t xml:space="preserve">_____________________________   </w:t>
            </w:r>
          </w:p>
          <w:p w:rsidR="003D4F41" w:rsidRPr="005554F1" w:rsidRDefault="003D4F41" w:rsidP="00864192">
            <w:pPr>
              <w:widowControl w:val="0"/>
              <w:suppressAutoHyphens/>
              <w:autoSpaceDE w:val="0"/>
              <w:jc w:val="both"/>
              <w:rPr>
                <w:rFonts w:eastAsia="Arial"/>
                <w:lang w:eastAsia="ar-SA"/>
              </w:rPr>
            </w:pPr>
            <w:r w:rsidRPr="005554F1">
              <w:rPr>
                <w:rFonts w:eastAsia="Arial"/>
                <w:lang w:eastAsia="ar-SA"/>
              </w:rPr>
              <w:lastRenderedPageBreak/>
              <w:t xml:space="preserve"> (дата, подпись)</w:t>
            </w:r>
          </w:p>
          <w:p w:rsidR="003D4F41" w:rsidRPr="005554F1" w:rsidRDefault="003D4F41" w:rsidP="00864192">
            <w:pPr>
              <w:widowControl w:val="0"/>
              <w:suppressAutoHyphens/>
              <w:autoSpaceDE w:val="0"/>
              <w:jc w:val="both"/>
              <w:rPr>
                <w:rFonts w:eastAsia="Arial"/>
                <w:lang w:eastAsia="ar-SA"/>
              </w:rPr>
            </w:pPr>
            <w:r w:rsidRPr="005554F1">
              <w:rPr>
                <w:rFonts w:eastAsia="Arial"/>
                <w:lang w:eastAsia="ar-SA"/>
              </w:rPr>
              <w:t xml:space="preserve">   М.П.</w:t>
            </w:r>
          </w:p>
          <w:p w:rsidR="003D4F41" w:rsidRPr="005554F1" w:rsidRDefault="003D4F41" w:rsidP="00864192">
            <w:pPr>
              <w:widowControl w:val="0"/>
              <w:suppressAutoHyphens/>
              <w:autoSpaceDE w:val="0"/>
              <w:jc w:val="both"/>
              <w:rPr>
                <w:rFonts w:eastAsia="Arial"/>
                <w:lang w:eastAsia="ar-SA"/>
              </w:rPr>
            </w:pPr>
            <w:r w:rsidRPr="005554F1">
              <w:rPr>
                <w:rFonts w:eastAsia="Arial"/>
                <w:lang w:eastAsia="ar-SA"/>
              </w:rPr>
              <w:t xml:space="preserve">                                                 (при наличии)</w:t>
            </w:r>
          </w:p>
        </w:tc>
      </w:tr>
    </w:tbl>
    <w:p w:rsidR="003D4F41" w:rsidRPr="005554F1" w:rsidRDefault="003D4F41" w:rsidP="003D4F41">
      <w:pPr>
        <w:widowControl w:val="0"/>
        <w:suppressAutoHyphens/>
        <w:autoSpaceDE w:val="0"/>
        <w:jc w:val="both"/>
        <w:rPr>
          <w:rFonts w:eastAsia="Arial"/>
          <w:lang w:eastAsia="ar-SA"/>
        </w:rPr>
      </w:pPr>
    </w:p>
    <w:p w:rsidR="003D4F41" w:rsidRPr="005554F1" w:rsidRDefault="003D4F41" w:rsidP="003D4F41">
      <w:pPr>
        <w:widowControl w:val="0"/>
        <w:suppressAutoHyphens/>
        <w:autoSpaceDE w:val="0"/>
        <w:jc w:val="both"/>
        <w:rPr>
          <w:rFonts w:eastAsia="Arial"/>
          <w:lang w:eastAsia="ar-SA"/>
        </w:rPr>
      </w:pP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 xml:space="preserve">    Примечания:</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 xml:space="preserve">    1. 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 xml:space="preserve">    2.  В случае обнаружения при должной эксплуатации Товара несоответствия качества Товара,  Получатель  направляет  претензию  (рекламацию)  в адрес Поставщика  и  информирует  о  данном  факте  Заказчика  (</w:t>
      </w:r>
      <w:r w:rsidRPr="00196354">
        <w:rPr>
          <w:rFonts w:eastAsia="Arial"/>
          <w:lang w:eastAsia="ar-SA"/>
        </w:rPr>
        <w:t>Отделение Фонда пенсионного и социального страхования Российской Федерации по Хабаровскому краю и Еврейской автономной области</w:t>
      </w:r>
      <w:r w:rsidRPr="005554F1">
        <w:rPr>
          <w:rFonts w:eastAsia="Arial"/>
          <w:lang w:eastAsia="ar-SA"/>
        </w:rPr>
        <w:t>,  его  региональное  отделение или орган исполнительной  власти  субъекта  Российской  Федерации,  уполномоченный на осуществление  переданных в соответствии с заключенными Министерством труда и  социальной  защиты  Российской Федерации и высшим органом исполнительной власти  субъекта  Российской  Федерации  соглашением  полномочий Российской Федерации  по  предоставлению  мер  социальной защиты инвалидам и отдельным категориям граждан из числа ветеранов).</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 xml:space="preserve">    3.  Отправка претензии (рекламации) осуществляется всеми возможными способами отправки корреспонденции.</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 xml:space="preserve">    4.  С момента подписания настоящего Акта все риски случайной гибели, утраты или повреждения Товара переходят к Получателю.</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___________________________________________________________________________</w:t>
      </w:r>
    </w:p>
    <w:p w:rsidR="003D4F41" w:rsidRPr="005554F1" w:rsidRDefault="003D4F41" w:rsidP="003D4F41">
      <w:pPr>
        <w:widowControl w:val="0"/>
        <w:suppressAutoHyphens/>
        <w:autoSpaceDE w:val="0"/>
        <w:jc w:val="both"/>
        <w:rPr>
          <w:rFonts w:eastAsia="Arial"/>
          <w:lang w:eastAsia="ar-SA"/>
        </w:rPr>
      </w:pP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От предложенного Товара ______________________________________ ОТКАЗЫВАЮСЬ.</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 xml:space="preserve">                               </w:t>
      </w:r>
      <w:r w:rsidRPr="005554F1">
        <w:rPr>
          <w:rFonts w:eastAsia="Arial"/>
          <w:lang w:eastAsia="ar-SA"/>
        </w:rPr>
        <w:tab/>
      </w:r>
      <w:r w:rsidRPr="005554F1">
        <w:rPr>
          <w:rFonts w:eastAsia="Arial"/>
          <w:lang w:eastAsia="ar-SA"/>
        </w:rPr>
        <w:tab/>
      </w:r>
      <w:r w:rsidRPr="005554F1">
        <w:rPr>
          <w:rFonts w:eastAsia="Arial"/>
          <w:lang w:eastAsia="ar-SA"/>
        </w:rPr>
        <w:tab/>
        <w:t xml:space="preserve"> (наименование Товара)</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Причина отказа ____________________________________________________________</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 xml:space="preserve">                 (претензии по внешнему виду Товара, отсутствие элементов полной комплектации Товара, претензии по количеству, качеству и др.)</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__________________________________________________________________________.</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 xml:space="preserve">                              </w:t>
      </w:r>
    </w:p>
    <w:p w:rsidR="003D4F41" w:rsidRPr="005554F1" w:rsidRDefault="003D4F41" w:rsidP="003D4F41">
      <w:pPr>
        <w:widowControl w:val="0"/>
        <w:suppressAutoHyphens/>
        <w:autoSpaceDE w:val="0"/>
        <w:jc w:val="both"/>
        <w:rPr>
          <w:rFonts w:eastAsia="Arial"/>
          <w:lang w:eastAsia="ar-SA"/>
        </w:rPr>
      </w:pP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 xml:space="preserve">        Получатель                         </w:t>
      </w:r>
      <w:r w:rsidRPr="005554F1">
        <w:rPr>
          <w:rFonts w:eastAsia="Arial"/>
          <w:lang w:eastAsia="ar-SA"/>
        </w:rPr>
        <w:tab/>
      </w:r>
      <w:r w:rsidRPr="005554F1">
        <w:rPr>
          <w:rFonts w:eastAsia="Arial"/>
          <w:lang w:eastAsia="ar-SA"/>
        </w:rPr>
        <w:tab/>
        <w:t xml:space="preserve"> Представитель Поставщика</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(представитель Получателя):</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_____________________________        ______________________________________</w:t>
      </w:r>
    </w:p>
    <w:p w:rsidR="003D4F41" w:rsidRPr="005554F1" w:rsidRDefault="003D4F41" w:rsidP="003D4F41">
      <w:pPr>
        <w:widowControl w:val="0"/>
        <w:suppressAutoHyphens/>
        <w:autoSpaceDE w:val="0"/>
        <w:jc w:val="both"/>
        <w:rPr>
          <w:rFonts w:eastAsia="Arial"/>
          <w:vertAlign w:val="superscript"/>
          <w:lang w:eastAsia="ar-SA"/>
        </w:rPr>
      </w:pPr>
      <w:r w:rsidRPr="005554F1">
        <w:rPr>
          <w:rFonts w:eastAsia="Arial"/>
          <w:vertAlign w:val="superscript"/>
          <w:lang w:eastAsia="ar-SA"/>
        </w:rPr>
        <w:t xml:space="preserve">     (фамилия, инициалы)           </w:t>
      </w:r>
      <w:r w:rsidRPr="005554F1">
        <w:rPr>
          <w:rFonts w:eastAsia="Arial"/>
          <w:vertAlign w:val="superscript"/>
          <w:lang w:eastAsia="ar-SA"/>
        </w:rPr>
        <w:tab/>
      </w:r>
      <w:r w:rsidRPr="005554F1">
        <w:rPr>
          <w:rFonts w:eastAsia="Arial"/>
          <w:vertAlign w:val="superscript"/>
          <w:lang w:eastAsia="ar-SA"/>
        </w:rPr>
        <w:tab/>
      </w:r>
      <w:r w:rsidRPr="005554F1">
        <w:rPr>
          <w:rFonts w:eastAsia="Arial"/>
          <w:vertAlign w:val="superscript"/>
          <w:lang w:eastAsia="ar-SA"/>
        </w:rPr>
        <w:tab/>
      </w:r>
      <w:r w:rsidRPr="005554F1">
        <w:rPr>
          <w:rFonts w:eastAsia="Arial"/>
          <w:vertAlign w:val="superscript"/>
          <w:lang w:eastAsia="ar-SA"/>
        </w:rPr>
        <w:tab/>
        <w:t xml:space="preserve">  (фамилия, имя и отчество (при наличии) представителя Поставщика, должность</w:t>
      </w:r>
    </w:p>
    <w:p w:rsidR="003D4F41" w:rsidRPr="005554F1" w:rsidRDefault="003D4F41" w:rsidP="003D4F41">
      <w:pPr>
        <w:widowControl w:val="0"/>
        <w:suppressAutoHyphens/>
        <w:autoSpaceDE w:val="0"/>
        <w:jc w:val="both"/>
        <w:rPr>
          <w:rFonts w:eastAsia="Arial"/>
          <w:vertAlign w:val="superscript"/>
          <w:lang w:eastAsia="ar-SA"/>
        </w:rPr>
      </w:pPr>
      <w:r w:rsidRPr="005554F1">
        <w:rPr>
          <w:rFonts w:eastAsia="Arial"/>
          <w:vertAlign w:val="superscript"/>
          <w:lang w:eastAsia="ar-SA"/>
        </w:rPr>
        <w:t xml:space="preserve">                                         </w:t>
      </w:r>
      <w:r w:rsidRPr="005554F1">
        <w:rPr>
          <w:rFonts w:eastAsia="Arial"/>
          <w:vertAlign w:val="superscript"/>
          <w:lang w:eastAsia="ar-SA"/>
        </w:rPr>
        <w:tab/>
      </w:r>
      <w:r w:rsidRPr="005554F1">
        <w:rPr>
          <w:rFonts w:eastAsia="Arial"/>
          <w:vertAlign w:val="superscript"/>
          <w:lang w:eastAsia="ar-SA"/>
        </w:rPr>
        <w:tab/>
      </w:r>
      <w:r w:rsidRPr="005554F1">
        <w:rPr>
          <w:rFonts w:eastAsia="Arial"/>
          <w:vertAlign w:val="superscript"/>
          <w:lang w:eastAsia="ar-SA"/>
        </w:rPr>
        <w:tab/>
        <w:t xml:space="preserve"> </w:t>
      </w:r>
      <w:r w:rsidRPr="005554F1">
        <w:rPr>
          <w:rFonts w:eastAsia="Arial"/>
          <w:vertAlign w:val="superscript"/>
          <w:lang w:eastAsia="ar-SA"/>
        </w:rPr>
        <w:tab/>
      </w:r>
      <w:r w:rsidRPr="005554F1">
        <w:rPr>
          <w:rFonts w:eastAsia="Arial"/>
          <w:vertAlign w:val="superscript"/>
          <w:lang w:eastAsia="ar-SA"/>
        </w:rPr>
        <w:tab/>
        <w:t xml:space="preserve">  (при наличии), телефон)</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_____________________________        ______________________________________</w:t>
      </w:r>
    </w:p>
    <w:p w:rsidR="003D4F41" w:rsidRPr="005554F1" w:rsidRDefault="003D4F41" w:rsidP="003D4F41">
      <w:pPr>
        <w:widowControl w:val="0"/>
        <w:suppressAutoHyphens/>
        <w:autoSpaceDE w:val="0"/>
        <w:jc w:val="both"/>
        <w:rPr>
          <w:rFonts w:eastAsia="Arial"/>
          <w:vertAlign w:val="superscript"/>
          <w:lang w:eastAsia="ar-SA"/>
        </w:rPr>
      </w:pPr>
      <w:r w:rsidRPr="005554F1">
        <w:rPr>
          <w:rFonts w:eastAsia="Arial"/>
          <w:vertAlign w:val="superscript"/>
          <w:lang w:eastAsia="ar-SA"/>
        </w:rPr>
        <w:t xml:space="preserve">       (дата, подпись)                        </w:t>
      </w:r>
      <w:r w:rsidRPr="005554F1">
        <w:rPr>
          <w:rFonts w:eastAsia="Arial"/>
          <w:vertAlign w:val="superscript"/>
          <w:lang w:eastAsia="ar-SA"/>
        </w:rPr>
        <w:tab/>
      </w:r>
      <w:r w:rsidRPr="005554F1">
        <w:rPr>
          <w:rFonts w:eastAsia="Arial"/>
          <w:vertAlign w:val="superscript"/>
          <w:lang w:eastAsia="ar-SA"/>
        </w:rPr>
        <w:tab/>
      </w:r>
      <w:r w:rsidRPr="005554F1">
        <w:rPr>
          <w:rFonts w:eastAsia="Arial"/>
          <w:vertAlign w:val="superscript"/>
          <w:lang w:eastAsia="ar-SA"/>
        </w:rPr>
        <w:tab/>
      </w:r>
      <w:r w:rsidRPr="005554F1">
        <w:rPr>
          <w:rFonts w:eastAsia="Arial"/>
          <w:vertAlign w:val="superscript"/>
          <w:lang w:eastAsia="ar-SA"/>
        </w:rPr>
        <w:tab/>
        <w:t xml:space="preserve">  (дата, подпись)</w:t>
      </w:r>
    </w:p>
    <w:p w:rsidR="003D4F41" w:rsidRPr="005554F1" w:rsidRDefault="003D4F41" w:rsidP="003D4F41">
      <w:pPr>
        <w:widowControl w:val="0"/>
        <w:suppressAutoHyphens/>
        <w:autoSpaceDE w:val="0"/>
        <w:jc w:val="both"/>
        <w:rPr>
          <w:rFonts w:eastAsia="Arial"/>
          <w:vertAlign w:val="superscript"/>
          <w:lang w:eastAsia="ar-SA"/>
        </w:rPr>
      </w:pPr>
      <w:r w:rsidRPr="005554F1">
        <w:rPr>
          <w:rFonts w:eastAsia="Arial"/>
          <w:vertAlign w:val="superscript"/>
          <w:lang w:eastAsia="ar-SA"/>
        </w:rPr>
        <w:t xml:space="preserve">                                                    </w:t>
      </w:r>
      <w:r w:rsidRPr="005554F1">
        <w:rPr>
          <w:rFonts w:eastAsia="Arial"/>
          <w:vertAlign w:val="superscript"/>
          <w:lang w:eastAsia="ar-SA"/>
        </w:rPr>
        <w:tab/>
      </w:r>
      <w:r w:rsidRPr="005554F1">
        <w:rPr>
          <w:rFonts w:eastAsia="Arial"/>
          <w:vertAlign w:val="superscript"/>
          <w:lang w:eastAsia="ar-SA"/>
        </w:rPr>
        <w:tab/>
      </w:r>
      <w:r w:rsidRPr="005554F1">
        <w:rPr>
          <w:rFonts w:eastAsia="Arial"/>
          <w:vertAlign w:val="superscript"/>
          <w:lang w:eastAsia="ar-SA"/>
        </w:rPr>
        <w:tab/>
      </w:r>
      <w:r w:rsidRPr="005554F1">
        <w:rPr>
          <w:rFonts w:eastAsia="Arial"/>
          <w:vertAlign w:val="superscript"/>
          <w:lang w:eastAsia="ar-SA"/>
        </w:rPr>
        <w:tab/>
      </w:r>
      <w:r w:rsidRPr="005554F1">
        <w:rPr>
          <w:rFonts w:eastAsia="Arial"/>
          <w:vertAlign w:val="superscript"/>
          <w:lang w:eastAsia="ar-SA"/>
        </w:rPr>
        <w:tab/>
        <w:t xml:space="preserve">  М.П.</w:t>
      </w:r>
    </w:p>
    <w:p w:rsidR="003D4F41" w:rsidRPr="005554F1" w:rsidRDefault="003D4F41" w:rsidP="003D4F41">
      <w:pPr>
        <w:widowControl w:val="0"/>
        <w:suppressAutoHyphens/>
        <w:autoSpaceDE w:val="0"/>
        <w:jc w:val="both"/>
        <w:rPr>
          <w:rFonts w:eastAsia="Arial"/>
          <w:vertAlign w:val="superscript"/>
          <w:lang w:eastAsia="ar-SA"/>
        </w:rPr>
      </w:pPr>
      <w:r w:rsidRPr="005554F1">
        <w:rPr>
          <w:rFonts w:eastAsia="Arial"/>
          <w:vertAlign w:val="superscript"/>
          <w:lang w:eastAsia="ar-SA"/>
        </w:rPr>
        <w:t xml:space="preserve">                                                </w:t>
      </w:r>
      <w:r w:rsidRPr="005554F1">
        <w:rPr>
          <w:rFonts w:eastAsia="Arial"/>
          <w:vertAlign w:val="superscript"/>
          <w:lang w:eastAsia="ar-SA"/>
        </w:rPr>
        <w:tab/>
      </w:r>
      <w:r w:rsidRPr="005554F1">
        <w:rPr>
          <w:rFonts w:eastAsia="Arial"/>
          <w:vertAlign w:val="superscript"/>
          <w:lang w:eastAsia="ar-SA"/>
        </w:rPr>
        <w:tab/>
      </w:r>
      <w:r w:rsidRPr="005554F1">
        <w:rPr>
          <w:rFonts w:eastAsia="Arial"/>
          <w:vertAlign w:val="superscript"/>
          <w:lang w:eastAsia="ar-SA"/>
        </w:rPr>
        <w:tab/>
      </w:r>
      <w:r w:rsidRPr="005554F1">
        <w:rPr>
          <w:rFonts w:eastAsia="Arial"/>
          <w:vertAlign w:val="superscript"/>
          <w:lang w:eastAsia="ar-SA"/>
        </w:rPr>
        <w:tab/>
      </w:r>
      <w:r w:rsidRPr="005554F1">
        <w:rPr>
          <w:rFonts w:eastAsia="Arial"/>
          <w:vertAlign w:val="superscript"/>
          <w:lang w:eastAsia="ar-SA"/>
        </w:rPr>
        <w:tab/>
        <w:t xml:space="preserve"> (при наличии)</w:t>
      </w:r>
    </w:p>
    <w:p w:rsidR="003D4F41" w:rsidRPr="005554F1" w:rsidRDefault="003D4F41" w:rsidP="003D4F41">
      <w:pPr>
        <w:autoSpaceDE w:val="0"/>
        <w:autoSpaceDN w:val="0"/>
        <w:adjustRightInd w:val="0"/>
        <w:jc w:val="both"/>
      </w:pPr>
    </w:p>
    <w:p w:rsidR="003D4F41" w:rsidRPr="005554F1" w:rsidRDefault="003D4F41" w:rsidP="003D4F41">
      <w:pPr>
        <w:autoSpaceDE w:val="0"/>
        <w:autoSpaceDN w:val="0"/>
        <w:adjustRightInd w:val="0"/>
        <w:jc w:val="right"/>
        <w:outlineLvl w:val="1"/>
      </w:pPr>
      <w:r w:rsidRPr="005554F1">
        <w:br w:type="page"/>
      </w:r>
      <w:r w:rsidRPr="005554F1">
        <w:lastRenderedPageBreak/>
        <w:t xml:space="preserve">Приложение N 7 к контракту </w:t>
      </w:r>
    </w:p>
    <w:p w:rsidR="003D4F41" w:rsidRPr="005554F1" w:rsidRDefault="003D4F41" w:rsidP="003D4F41">
      <w:pPr>
        <w:autoSpaceDE w:val="0"/>
        <w:autoSpaceDN w:val="0"/>
        <w:adjustRightInd w:val="0"/>
        <w:jc w:val="right"/>
      </w:pPr>
      <w:r w:rsidRPr="005554F1">
        <w:t>от "__" __________ N ____</w:t>
      </w:r>
    </w:p>
    <w:p w:rsidR="003D4F41" w:rsidRPr="005554F1" w:rsidRDefault="003D4F41" w:rsidP="003D4F41">
      <w:pPr>
        <w:autoSpaceDE w:val="0"/>
        <w:autoSpaceDN w:val="0"/>
        <w:adjustRightInd w:val="0"/>
        <w:jc w:val="right"/>
      </w:pPr>
    </w:p>
    <w:p w:rsidR="003D4F41" w:rsidRPr="005554F1" w:rsidRDefault="003D4F41" w:rsidP="003D4F41">
      <w:pPr>
        <w:autoSpaceDE w:val="0"/>
        <w:autoSpaceDN w:val="0"/>
        <w:adjustRightInd w:val="0"/>
        <w:jc w:val="both"/>
      </w:pPr>
      <w:bookmarkStart w:id="48" w:name="P1160"/>
      <w:bookmarkStart w:id="49" w:name="P1218"/>
      <w:bookmarkEnd w:id="48"/>
      <w:bookmarkEnd w:id="49"/>
    </w:p>
    <w:p w:rsidR="003D4F41" w:rsidRPr="005554F1" w:rsidRDefault="003D4F41" w:rsidP="003D4F41">
      <w:pPr>
        <w:widowControl w:val="0"/>
        <w:suppressAutoHyphens/>
        <w:autoSpaceDE w:val="0"/>
        <w:jc w:val="both"/>
        <w:rPr>
          <w:rFonts w:eastAsia="Arial"/>
          <w:lang w:eastAsia="ar-SA"/>
        </w:rPr>
      </w:pPr>
      <w:bookmarkStart w:id="50" w:name="P1237"/>
      <w:bookmarkEnd w:id="50"/>
      <w:r w:rsidRPr="005554F1">
        <w:rPr>
          <w:rFonts w:eastAsia="Arial"/>
          <w:lang w:eastAsia="ar-SA"/>
        </w:rPr>
        <w:t xml:space="preserve">                    Отчет о поставке Товара Получателям</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 xml:space="preserve">                      N ________ от ________________</w:t>
      </w:r>
    </w:p>
    <w:p w:rsidR="003D4F41" w:rsidRPr="005554F1" w:rsidRDefault="003D4F41" w:rsidP="003D4F41">
      <w:pPr>
        <w:widowControl w:val="0"/>
        <w:suppressAutoHyphens/>
        <w:autoSpaceDE w:val="0"/>
        <w:jc w:val="both"/>
        <w:rPr>
          <w:rFonts w:eastAsia="Arial"/>
          <w:lang w:eastAsia="ar-SA"/>
        </w:rPr>
      </w:pP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 xml:space="preserve">    __________________________________, именуемой в дальнейшем "Поставщик",</w:t>
      </w:r>
    </w:p>
    <w:p w:rsidR="003D4F41" w:rsidRPr="005554F1" w:rsidRDefault="003D4F41" w:rsidP="003D4F41">
      <w:pPr>
        <w:widowControl w:val="0"/>
        <w:suppressAutoHyphens/>
        <w:autoSpaceDE w:val="0"/>
        <w:jc w:val="both"/>
        <w:rPr>
          <w:rFonts w:eastAsia="Arial"/>
          <w:vertAlign w:val="superscript"/>
          <w:lang w:eastAsia="ar-SA"/>
        </w:rPr>
      </w:pPr>
      <w:r w:rsidRPr="005554F1">
        <w:rPr>
          <w:rFonts w:eastAsia="Arial"/>
          <w:vertAlign w:val="superscript"/>
          <w:lang w:eastAsia="ar-SA"/>
        </w:rPr>
        <w:t xml:space="preserve">    (полное наименование организации, осуществляющей поставку технических средств реабилитации)</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в лице _________________________________________, действующего на основании</w:t>
      </w:r>
    </w:p>
    <w:p w:rsidR="003D4F41" w:rsidRPr="005554F1" w:rsidRDefault="003D4F41" w:rsidP="003D4F41">
      <w:pPr>
        <w:widowControl w:val="0"/>
        <w:suppressAutoHyphens/>
        <w:autoSpaceDE w:val="0"/>
        <w:jc w:val="both"/>
        <w:rPr>
          <w:rFonts w:eastAsia="Arial"/>
          <w:vertAlign w:val="superscript"/>
          <w:lang w:eastAsia="ar-SA"/>
        </w:rPr>
      </w:pPr>
      <w:r w:rsidRPr="005554F1">
        <w:rPr>
          <w:rFonts w:eastAsia="Arial"/>
          <w:vertAlign w:val="superscript"/>
          <w:lang w:eastAsia="ar-SA"/>
        </w:rPr>
        <w:t xml:space="preserve">        (фамилия, имя и отчество (при наличии), должность (при наличии) представителя Поставщика)</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_________________________________________, составлен настоящий отчет о том,</w:t>
      </w:r>
    </w:p>
    <w:p w:rsidR="003D4F41" w:rsidRPr="005554F1" w:rsidRDefault="003D4F41" w:rsidP="003D4F41">
      <w:pPr>
        <w:widowControl w:val="0"/>
        <w:suppressAutoHyphens/>
        <w:autoSpaceDE w:val="0"/>
        <w:jc w:val="both"/>
        <w:rPr>
          <w:rFonts w:eastAsia="Arial"/>
          <w:vertAlign w:val="superscript"/>
          <w:lang w:eastAsia="ar-SA"/>
        </w:rPr>
      </w:pPr>
      <w:r w:rsidRPr="005554F1">
        <w:rPr>
          <w:rFonts w:eastAsia="Arial"/>
          <w:vertAlign w:val="superscript"/>
          <w:lang w:eastAsia="ar-SA"/>
        </w:rPr>
        <w:t xml:space="preserve">  (документ (акт) со всеми реквизитами, на основании которого действует представитель Поставщика)</w:t>
      </w:r>
    </w:p>
    <w:p w:rsidR="003D4F41" w:rsidRPr="005554F1" w:rsidRDefault="003D4F41" w:rsidP="003D4F41">
      <w:pPr>
        <w:widowControl w:val="0"/>
        <w:suppressAutoHyphens/>
        <w:autoSpaceDE w:val="0"/>
        <w:jc w:val="both"/>
        <w:rPr>
          <w:rFonts w:eastAsia="Arial"/>
          <w:lang w:eastAsia="ar-SA"/>
        </w:rPr>
      </w:pPr>
      <w:r w:rsidRPr="005554F1">
        <w:rPr>
          <w:rFonts w:eastAsia="Arial"/>
          <w:lang w:eastAsia="ar-SA"/>
        </w:rPr>
        <w:t>что  в  соответствии с Государственным контрактом N ____ от "__" __________20__  г.  Поставщиком передан, а Получателями принят следующий поставленный Товар, а именно:</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
        <w:gridCol w:w="1096"/>
        <w:gridCol w:w="1060"/>
        <w:gridCol w:w="399"/>
        <w:gridCol w:w="399"/>
        <w:gridCol w:w="454"/>
        <w:gridCol w:w="593"/>
        <w:gridCol w:w="645"/>
        <w:gridCol w:w="990"/>
        <w:gridCol w:w="757"/>
        <w:gridCol w:w="1060"/>
        <w:gridCol w:w="484"/>
        <w:gridCol w:w="908"/>
        <w:gridCol w:w="424"/>
      </w:tblGrid>
      <w:tr w:rsidR="003D4F41" w:rsidRPr="005554F1" w:rsidTr="00864192">
        <w:trPr>
          <w:cantSplit/>
          <w:trHeight w:val="2191"/>
        </w:trPr>
        <w:tc>
          <w:tcPr>
            <w:tcW w:w="672" w:type="dxa"/>
            <w:textDirection w:val="btLr"/>
          </w:tcPr>
          <w:p w:rsidR="003D4F41" w:rsidRPr="005554F1" w:rsidRDefault="003D4F41" w:rsidP="00864192">
            <w:pPr>
              <w:autoSpaceDE w:val="0"/>
              <w:autoSpaceDN w:val="0"/>
              <w:adjustRightInd w:val="0"/>
              <w:ind w:right="113"/>
              <w:jc w:val="center"/>
            </w:pPr>
            <w:r w:rsidRPr="005554F1">
              <w:t>N п/п</w:t>
            </w:r>
          </w:p>
        </w:tc>
        <w:tc>
          <w:tcPr>
            <w:tcW w:w="1096" w:type="dxa"/>
            <w:textDirection w:val="btLr"/>
          </w:tcPr>
          <w:p w:rsidR="003D4F41" w:rsidRPr="005554F1" w:rsidRDefault="003D4F41" w:rsidP="00864192">
            <w:pPr>
              <w:autoSpaceDE w:val="0"/>
              <w:autoSpaceDN w:val="0"/>
              <w:adjustRightInd w:val="0"/>
              <w:ind w:right="113"/>
              <w:jc w:val="center"/>
            </w:pPr>
            <w:r w:rsidRPr="005554F1">
              <w:t>N реестра Получателей Товара</w:t>
            </w:r>
          </w:p>
        </w:tc>
        <w:tc>
          <w:tcPr>
            <w:tcW w:w="1060" w:type="dxa"/>
            <w:textDirection w:val="btLr"/>
          </w:tcPr>
          <w:p w:rsidR="003D4F41" w:rsidRPr="005554F1" w:rsidRDefault="003D4F41" w:rsidP="00864192">
            <w:pPr>
              <w:autoSpaceDE w:val="0"/>
              <w:autoSpaceDN w:val="0"/>
              <w:adjustRightInd w:val="0"/>
              <w:ind w:right="113"/>
              <w:jc w:val="center"/>
            </w:pPr>
            <w:r w:rsidRPr="005554F1">
              <w:t>Дата реестра Получателей Товара</w:t>
            </w:r>
          </w:p>
        </w:tc>
        <w:tc>
          <w:tcPr>
            <w:tcW w:w="399" w:type="dxa"/>
            <w:textDirection w:val="btLr"/>
          </w:tcPr>
          <w:p w:rsidR="003D4F41" w:rsidRPr="005554F1" w:rsidRDefault="003D4F41" w:rsidP="00864192">
            <w:pPr>
              <w:autoSpaceDE w:val="0"/>
              <w:autoSpaceDN w:val="0"/>
              <w:adjustRightInd w:val="0"/>
              <w:ind w:right="113"/>
              <w:jc w:val="center"/>
            </w:pPr>
            <w:r w:rsidRPr="005554F1">
              <w:t>Ф.И.О. Получателя</w:t>
            </w:r>
          </w:p>
        </w:tc>
        <w:tc>
          <w:tcPr>
            <w:tcW w:w="399" w:type="dxa"/>
            <w:textDirection w:val="btLr"/>
          </w:tcPr>
          <w:p w:rsidR="003D4F41" w:rsidRPr="005554F1" w:rsidRDefault="003D4F41" w:rsidP="00864192">
            <w:pPr>
              <w:autoSpaceDE w:val="0"/>
              <w:autoSpaceDN w:val="0"/>
              <w:adjustRightInd w:val="0"/>
              <w:ind w:right="113"/>
              <w:jc w:val="center"/>
            </w:pPr>
            <w:r w:rsidRPr="005554F1">
              <w:t>СНИЛС Получателя</w:t>
            </w:r>
          </w:p>
        </w:tc>
        <w:tc>
          <w:tcPr>
            <w:tcW w:w="454" w:type="dxa"/>
            <w:textDirection w:val="btLr"/>
          </w:tcPr>
          <w:p w:rsidR="003D4F41" w:rsidRPr="005554F1" w:rsidRDefault="003D4F41" w:rsidP="00864192">
            <w:pPr>
              <w:autoSpaceDE w:val="0"/>
              <w:autoSpaceDN w:val="0"/>
              <w:adjustRightInd w:val="0"/>
              <w:ind w:right="113"/>
              <w:jc w:val="center"/>
            </w:pPr>
            <w:r w:rsidRPr="005554F1">
              <w:t>Дата направления</w:t>
            </w:r>
          </w:p>
        </w:tc>
        <w:tc>
          <w:tcPr>
            <w:tcW w:w="593" w:type="dxa"/>
            <w:textDirection w:val="btLr"/>
          </w:tcPr>
          <w:p w:rsidR="003D4F41" w:rsidRPr="005554F1" w:rsidRDefault="003D4F41" w:rsidP="00864192">
            <w:pPr>
              <w:autoSpaceDE w:val="0"/>
              <w:autoSpaceDN w:val="0"/>
              <w:adjustRightInd w:val="0"/>
              <w:ind w:right="113"/>
              <w:jc w:val="center"/>
            </w:pPr>
            <w:r w:rsidRPr="005554F1">
              <w:t xml:space="preserve">Номер направления </w:t>
            </w:r>
          </w:p>
        </w:tc>
        <w:tc>
          <w:tcPr>
            <w:tcW w:w="645" w:type="dxa"/>
            <w:textDirection w:val="btLr"/>
          </w:tcPr>
          <w:p w:rsidR="003D4F41" w:rsidRPr="005554F1" w:rsidRDefault="003D4F41" w:rsidP="00864192">
            <w:pPr>
              <w:autoSpaceDE w:val="0"/>
              <w:autoSpaceDN w:val="0"/>
              <w:adjustRightInd w:val="0"/>
              <w:ind w:right="113"/>
              <w:jc w:val="center"/>
            </w:pPr>
            <w:r w:rsidRPr="005554F1">
              <w:t>Дата акта приема-передачи Товара</w:t>
            </w:r>
          </w:p>
        </w:tc>
        <w:tc>
          <w:tcPr>
            <w:tcW w:w="990" w:type="dxa"/>
            <w:textDirection w:val="btLr"/>
          </w:tcPr>
          <w:p w:rsidR="003D4F41" w:rsidRPr="005554F1" w:rsidRDefault="003D4F41" w:rsidP="00864192">
            <w:pPr>
              <w:autoSpaceDE w:val="0"/>
              <w:autoSpaceDN w:val="0"/>
              <w:adjustRightInd w:val="0"/>
              <w:ind w:right="113"/>
              <w:jc w:val="center"/>
            </w:pPr>
            <w:r w:rsidRPr="005554F1">
              <w:t>Номер акта приема-передачи Товара</w:t>
            </w:r>
          </w:p>
        </w:tc>
        <w:tc>
          <w:tcPr>
            <w:tcW w:w="757" w:type="dxa"/>
            <w:textDirection w:val="btLr"/>
          </w:tcPr>
          <w:p w:rsidR="003D4F41" w:rsidRPr="005554F1" w:rsidRDefault="003D4F41" w:rsidP="00864192">
            <w:pPr>
              <w:autoSpaceDE w:val="0"/>
              <w:autoSpaceDN w:val="0"/>
              <w:adjustRightInd w:val="0"/>
              <w:ind w:right="113"/>
              <w:jc w:val="center"/>
            </w:pPr>
            <w:r w:rsidRPr="005554F1">
              <w:t>Наименование Товара</w:t>
            </w:r>
          </w:p>
        </w:tc>
        <w:tc>
          <w:tcPr>
            <w:tcW w:w="1060" w:type="dxa"/>
            <w:textDirection w:val="btLr"/>
          </w:tcPr>
          <w:p w:rsidR="003D4F41" w:rsidRPr="005554F1" w:rsidRDefault="003D4F41" w:rsidP="00864192">
            <w:pPr>
              <w:autoSpaceDE w:val="0"/>
              <w:autoSpaceDN w:val="0"/>
              <w:adjustRightInd w:val="0"/>
              <w:ind w:right="113"/>
              <w:jc w:val="center"/>
            </w:pPr>
            <w:r w:rsidRPr="005554F1">
              <w:t>Артикул модификации Товара</w:t>
            </w:r>
          </w:p>
        </w:tc>
        <w:tc>
          <w:tcPr>
            <w:tcW w:w="484" w:type="dxa"/>
            <w:textDirection w:val="btLr"/>
          </w:tcPr>
          <w:p w:rsidR="003D4F41" w:rsidRPr="005554F1" w:rsidRDefault="003D4F41" w:rsidP="00864192">
            <w:pPr>
              <w:autoSpaceDE w:val="0"/>
              <w:autoSpaceDN w:val="0"/>
              <w:adjustRightInd w:val="0"/>
              <w:ind w:right="113"/>
              <w:jc w:val="center"/>
            </w:pPr>
            <w:r w:rsidRPr="005554F1">
              <w:t>Количество (шт.)</w:t>
            </w:r>
          </w:p>
        </w:tc>
        <w:tc>
          <w:tcPr>
            <w:tcW w:w="908" w:type="dxa"/>
            <w:textDirection w:val="btLr"/>
          </w:tcPr>
          <w:p w:rsidR="003D4F41" w:rsidRPr="005554F1" w:rsidRDefault="003D4F41" w:rsidP="00864192">
            <w:pPr>
              <w:autoSpaceDE w:val="0"/>
              <w:autoSpaceDN w:val="0"/>
              <w:adjustRightInd w:val="0"/>
              <w:ind w:right="113"/>
              <w:jc w:val="center"/>
            </w:pPr>
            <w:r w:rsidRPr="005554F1">
              <w:t>Цена единицы Товара, руб.</w:t>
            </w:r>
          </w:p>
        </w:tc>
        <w:tc>
          <w:tcPr>
            <w:tcW w:w="424" w:type="dxa"/>
            <w:textDirection w:val="btLr"/>
          </w:tcPr>
          <w:p w:rsidR="003D4F41" w:rsidRPr="005554F1" w:rsidRDefault="003D4F41" w:rsidP="00864192">
            <w:pPr>
              <w:autoSpaceDE w:val="0"/>
              <w:autoSpaceDN w:val="0"/>
              <w:adjustRightInd w:val="0"/>
              <w:ind w:right="113"/>
              <w:jc w:val="center"/>
            </w:pPr>
            <w:r w:rsidRPr="005554F1">
              <w:t>Сумма, руб.</w:t>
            </w:r>
          </w:p>
        </w:tc>
      </w:tr>
      <w:tr w:rsidR="003D4F41" w:rsidRPr="005554F1" w:rsidTr="00864192">
        <w:trPr>
          <w:trHeight w:val="304"/>
        </w:trPr>
        <w:tc>
          <w:tcPr>
            <w:tcW w:w="672" w:type="dxa"/>
          </w:tcPr>
          <w:p w:rsidR="003D4F41" w:rsidRPr="005554F1" w:rsidRDefault="003D4F41" w:rsidP="00864192">
            <w:pPr>
              <w:autoSpaceDE w:val="0"/>
              <w:autoSpaceDN w:val="0"/>
              <w:adjustRightInd w:val="0"/>
            </w:pPr>
          </w:p>
        </w:tc>
        <w:tc>
          <w:tcPr>
            <w:tcW w:w="1096" w:type="dxa"/>
          </w:tcPr>
          <w:p w:rsidR="003D4F41" w:rsidRPr="005554F1" w:rsidRDefault="003D4F41" w:rsidP="00864192">
            <w:pPr>
              <w:autoSpaceDE w:val="0"/>
              <w:autoSpaceDN w:val="0"/>
              <w:adjustRightInd w:val="0"/>
            </w:pPr>
          </w:p>
        </w:tc>
        <w:tc>
          <w:tcPr>
            <w:tcW w:w="1060" w:type="dxa"/>
          </w:tcPr>
          <w:p w:rsidR="003D4F41" w:rsidRPr="005554F1" w:rsidRDefault="003D4F41" w:rsidP="00864192">
            <w:pPr>
              <w:autoSpaceDE w:val="0"/>
              <w:autoSpaceDN w:val="0"/>
              <w:adjustRightInd w:val="0"/>
            </w:pPr>
          </w:p>
        </w:tc>
        <w:tc>
          <w:tcPr>
            <w:tcW w:w="399" w:type="dxa"/>
          </w:tcPr>
          <w:p w:rsidR="003D4F41" w:rsidRPr="005554F1" w:rsidRDefault="003D4F41" w:rsidP="00864192">
            <w:pPr>
              <w:autoSpaceDE w:val="0"/>
              <w:autoSpaceDN w:val="0"/>
              <w:adjustRightInd w:val="0"/>
            </w:pPr>
          </w:p>
        </w:tc>
        <w:tc>
          <w:tcPr>
            <w:tcW w:w="399" w:type="dxa"/>
          </w:tcPr>
          <w:p w:rsidR="003D4F41" w:rsidRPr="005554F1" w:rsidRDefault="003D4F41" w:rsidP="00864192">
            <w:pPr>
              <w:autoSpaceDE w:val="0"/>
              <w:autoSpaceDN w:val="0"/>
              <w:adjustRightInd w:val="0"/>
            </w:pPr>
          </w:p>
        </w:tc>
        <w:tc>
          <w:tcPr>
            <w:tcW w:w="454" w:type="dxa"/>
          </w:tcPr>
          <w:p w:rsidR="003D4F41" w:rsidRPr="005554F1" w:rsidRDefault="003D4F41" w:rsidP="00864192">
            <w:pPr>
              <w:autoSpaceDE w:val="0"/>
              <w:autoSpaceDN w:val="0"/>
              <w:adjustRightInd w:val="0"/>
            </w:pPr>
          </w:p>
        </w:tc>
        <w:tc>
          <w:tcPr>
            <w:tcW w:w="593" w:type="dxa"/>
          </w:tcPr>
          <w:p w:rsidR="003D4F41" w:rsidRPr="005554F1" w:rsidRDefault="003D4F41" w:rsidP="00864192">
            <w:pPr>
              <w:autoSpaceDE w:val="0"/>
              <w:autoSpaceDN w:val="0"/>
              <w:adjustRightInd w:val="0"/>
              <w:ind w:right="113"/>
              <w:jc w:val="center"/>
            </w:pPr>
          </w:p>
        </w:tc>
        <w:tc>
          <w:tcPr>
            <w:tcW w:w="645" w:type="dxa"/>
          </w:tcPr>
          <w:p w:rsidR="003D4F41" w:rsidRPr="005554F1" w:rsidRDefault="003D4F41" w:rsidP="00864192">
            <w:pPr>
              <w:autoSpaceDE w:val="0"/>
              <w:autoSpaceDN w:val="0"/>
              <w:adjustRightInd w:val="0"/>
            </w:pPr>
          </w:p>
        </w:tc>
        <w:tc>
          <w:tcPr>
            <w:tcW w:w="990" w:type="dxa"/>
          </w:tcPr>
          <w:p w:rsidR="003D4F41" w:rsidRPr="005554F1" w:rsidRDefault="003D4F41" w:rsidP="00864192">
            <w:pPr>
              <w:autoSpaceDE w:val="0"/>
              <w:autoSpaceDN w:val="0"/>
              <w:adjustRightInd w:val="0"/>
            </w:pPr>
          </w:p>
        </w:tc>
        <w:tc>
          <w:tcPr>
            <w:tcW w:w="757" w:type="dxa"/>
          </w:tcPr>
          <w:p w:rsidR="003D4F41" w:rsidRPr="005554F1" w:rsidRDefault="003D4F41" w:rsidP="00864192">
            <w:pPr>
              <w:autoSpaceDE w:val="0"/>
              <w:autoSpaceDN w:val="0"/>
              <w:adjustRightInd w:val="0"/>
            </w:pPr>
          </w:p>
        </w:tc>
        <w:tc>
          <w:tcPr>
            <w:tcW w:w="1060" w:type="dxa"/>
          </w:tcPr>
          <w:p w:rsidR="003D4F41" w:rsidRPr="005554F1" w:rsidRDefault="003D4F41" w:rsidP="00864192">
            <w:pPr>
              <w:autoSpaceDE w:val="0"/>
              <w:autoSpaceDN w:val="0"/>
              <w:adjustRightInd w:val="0"/>
            </w:pPr>
          </w:p>
        </w:tc>
        <w:tc>
          <w:tcPr>
            <w:tcW w:w="484" w:type="dxa"/>
          </w:tcPr>
          <w:p w:rsidR="003D4F41" w:rsidRPr="005554F1" w:rsidRDefault="003D4F41" w:rsidP="00864192">
            <w:pPr>
              <w:autoSpaceDE w:val="0"/>
              <w:autoSpaceDN w:val="0"/>
              <w:adjustRightInd w:val="0"/>
            </w:pPr>
          </w:p>
        </w:tc>
        <w:tc>
          <w:tcPr>
            <w:tcW w:w="908" w:type="dxa"/>
          </w:tcPr>
          <w:p w:rsidR="003D4F41" w:rsidRPr="005554F1" w:rsidRDefault="003D4F41" w:rsidP="00864192">
            <w:pPr>
              <w:autoSpaceDE w:val="0"/>
              <w:autoSpaceDN w:val="0"/>
              <w:adjustRightInd w:val="0"/>
            </w:pPr>
          </w:p>
        </w:tc>
        <w:tc>
          <w:tcPr>
            <w:tcW w:w="424" w:type="dxa"/>
          </w:tcPr>
          <w:p w:rsidR="003D4F41" w:rsidRPr="005554F1" w:rsidRDefault="003D4F41" w:rsidP="00864192">
            <w:pPr>
              <w:autoSpaceDE w:val="0"/>
              <w:autoSpaceDN w:val="0"/>
              <w:adjustRightInd w:val="0"/>
            </w:pPr>
          </w:p>
        </w:tc>
      </w:tr>
      <w:tr w:rsidR="003D4F41" w:rsidRPr="005554F1" w:rsidTr="00864192">
        <w:trPr>
          <w:trHeight w:val="304"/>
        </w:trPr>
        <w:tc>
          <w:tcPr>
            <w:tcW w:w="672" w:type="dxa"/>
          </w:tcPr>
          <w:p w:rsidR="003D4F41" w:rsidRPr="005554F1" w:rsidRDefault="003D4F41" w:rsidP="00864192">
            <w:pPr>
              <w:autoSpaceDE w:val="0"/>
              <w:autoSpaceDN w:val="0"/>
              <w:adjustRightInd w:val="0"/>
            </w:pPr>
          </w:p>
        </w:tc>
        <w:tc>
          <w:tcPr>
            <w:tcW w:w="1096" w:type="dxa"/>
          </w:tcPr>
          <w:p w:rsidR="003D4F41" w:rsidRPr="005554F1" w:rsidRDefault="003D4F41" w:rsidP="00864192">
            <w:pPr>
              <w:autoSpaceDE w:val="0"/>
              <w:autoSpaceDN w:val="0"/>
              <w:adjustRightInd w:val="0"/>
            </w:pPr>
          </w:p>
        </w:tc>
        <w:tc>
          <w:tcPr>
            <w:tcW w:w="1060" w:type="dxa"/>
          </w:tcPr>
          <w:p w:rsidR="003D4F41" w:rsidRPr="005554F1" w:rsidRDefault="003D4F41" w:rsidP="00864192">
            <w:pPr>
              <w:autoSpaceDE w:val="0"/>
              <w:autoSpaceDN w:val="0"/>
              <w:adjustRightInd w:val="0"/>
            </w:pPr>
          </w:p>
        </w:tc>
        <w:tc>
          <w:tcPr>
            <w:tcW w:w="399" w:type="dxa"/>
          </w:tcPr>
          <w:p w:rsidR="003D4F41" w:rsidRPr="005554F1" w:rsidRDefault="003D4F41" w:rsidP="00864192">
            <w:pPr>
              <w:autoSpaceDE w:val="0"/>
              <w:autoSpaceDN w:val="0"/>
              <w:adjustRightInd w:val="0"/>
            </w:pPr>
          </w:p>
        </w:tc>
        <w:tc>
          <w:tcPr>
            <w:tcW w:w="399" w:type="dxa"/>
          </w:tcPr>
          <w:p w:rsidR="003D4F41" w:rsidRPr="005554F1" w:rsidRDefault="003D4F41" w:rsidP="00864192">
            <w:pPr>
              <w:autoSpaceDE w:val="0"/>
              <w:autoSpaceDN w:val="0"/>
              <w:adjustRightInd w:val="0"/>
            </w:pPr>
          </w:p>
        </w:tc>
        <w:tc>
          <w:tcPr>
            <w:tcW w:w="454" w:type="dxa"/>
          </w:tcPr>
          <w:p w:rsidR="003D4F41" w:rsidRPr="005554F1" w:rsidRDefault="003D4F41" w:rsidP="00864192">
            <w:pPr>
              <w:autoSpaceDE w:val="0"/>
              <w:autoSpaceDN w:val="0"/>
              <w:adjustRightInd w:val="0"/>
            </w:pPr>
          </w:p>
        </w:tc>
        <w:tc>
          <w:tcPr>
            <w:tcW w:w="593" w:type="dxa"/>
          </w:tcPr>
          <w:p w:rsidR="003D4F41" w:rsidRPr="005554F1" w:rsidRDefault="003D4F41" w:rsidP="00864192">
            <w:pPr>
              <w:autoSpaceDE w:val="0"/>
              <w:autoSpaceDN w:val="0"/>
              <w:adjustRightInd w:val="0"/>
              <w:ind w:right="113"/>
              <w:jc w:val="center"/>
            </w:pPr>
          </w:p>
        </w:tc>
        <w:tc>
          <w:tcPr>
            <w:tcW w:w="645" w:type="dxa"/>
          </w:tcPr>
          <w:p w:rsidR="003D4F41" w:rsidRPr="005554F1" w:rsidRDefault="003D4F41" w:rsidP="00864192">
            <w:pPr>
              <w:autoSpaceDE w:val="0"/>
              <w:autoSpaceDN w:val="0"/>
              <w:adjustRightInd w:val="0"/>
            </w:pPr>
          </w:p>
        </w:tc>
        <w:tc>
          <w:tcPr>
            <w:tcW w:w="990" w:type="dxa"/>
          </w:tcPr>
          <w:p w:rsidR="003D4F41" w:rsidRPr="005554F1" w:rsidRDefault="003D4F41" w:rsidP="00864192">
            <w:pPr>
              <w:autoSpaceDE w:val="0"/>
              <w:autoSpaceDN w:val="0"/>
              <w:adjustRightInd w:val="0"/>
            </w:pPr>
          </w:p>
        </w:tc>
        <w:tc>
          <w:tcPr>
            <w:tcW w:w="757" w:type="dxa"/>
          </w:tcPr>
          <w:p w:rsidR="003D4F41" w:rsidRPr="005554F1" w:rsidRDefault="003D4F41" w:rsidP="00864192">
            <w:pPr>
              <w:autoSpaceDE w:val="0"/>
              <w:autoSpaceDN w:val="0"/>
              <w:adjustRightInd w:val="0"/>
            </w:pPr>
          </w:p>
        </w:tc>
        <w:tc>
          <w:tcPr>
            <w:tcW w:w="1060" w:type="dxa"/>
          </w:tcPr>
          <w:p w:rsidR="003D4F41" w:rsidRPr="005554F1" w:rsidRDefault="003D4F41" w:rsidP="00864192">
            <w:pPr>
              <w:autoSpaceDE w:val="0"/>
              <w:autoSpaceDN w:val="0"/>
              <w:adjustRightInd w:val="0"/>
            </w:pPr>
          </w:p>
        </w:tc>
        <w:tc>
          <w:tcPr>
            <w:tcW w:w="484" w:type="dxa"/>
          </w:tcPr>
          <w:p w:rsidR="003D4F41" w:rsidRPr="005554F1" w:rsidRDefault="003D4F41" w:rsidP="00864192">
            <w:pPr>
              <w:autoSpaceDE w:val="0"/>
              <w:autoSpaceDN w:val="0"/>
              <w:adjustRightInd w:val="0"/>
            </w:pPr>
          </w:p>
        </w:tc>
        <w:tc>
          <w:tcPr>
            <w:tcW w:w="908" w:type="dxa"/>
          </w:tcPr>
          <w:p w:rsidR="003D4F41" w:rsidRPr="005554F1" w:rsidRDefault="003D4F41" w:rsidP="00864192">
            <w:pPr>
              <w:autoSpaceDE w:val="0"/>
              <w:autoSpaceDN w:val="0"/>
              <w:adjustRightInd w:val="0"/>
            </w:pPr>
          </w:p>
        </w:tc>
        <w:tc>
          <w:tcPr>
            <w:tcW w:w="424" w:type="dxa"/>
          </w:tcPr>
          <w:p w:rsidR="003D4F41" w:rsidRPr="005554F1" w:rsidRDefault="003D4F41" w:rsidP="00864192">
            <w:pPr>
              <w:autoSpaceDE w:val="0"/>
              <w:autoSpaceDN w:val="0"/>
              <w:adjustRightInd w:val="0"/>
            </w:pPr>
          </w:p>
        </w:tc>
      </w:tr>
    </w:tbl>
    <w:p w:rsidR="003D4F41" w:rsidRPr="005554F1" w:rsidRDefault="003D4F41" w:rsidP="003D4F41">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3D4F41" w:rsidRPr="005554F1" w:rsidTr="00864192">
        <w:tc>
          <w:tcPr>
            <w:tcW w:w="4706" w:type="dxa"/>
            <w:tcBorders>
              <w:top w:val="nil"/>
              <w:left w:val="nil"/>
              <w:bottom w:val="nil"/>
              <w:right w:val="nil"/>
            </w:tcBorders>
          </w:tcPr>
          <w:p w:rsidR="003D4F41" w:rsidRPr="005554F1" w:rsidRDefault="003D4F41" w:rsidP="00864192">
            <w:pPr>
              <w:autoSpaceDE w:val="0"/>
              <w:autoSpaceDN w:val="0"/>
              <w:adjustRightInd w:val="0"/>
            </w:pPr>
          </w:p>
        </w:tc>
        <w:tc>
          <w:tcPr>
            <w:tcW w:w="4365" w:type="dxa"/>
            <w:tcBorders>
              <w:top w:val="nil"/>
              <w:left w:val="nil"/>
              <w:bottom w:val="nil"/>
              <w:right w:val="nil"/>
            </w:tcBorders>
          </w:tcPr>
          <w:p w:rsidR="003D4F41" w:rsidRPr="005554F1" w:rsidRDefault="003D4F41" w:rsidP="00864192">
            <w:pPr>
              <w:autoSpaceDE w:val="0"/>
              <w:autoSpaceDN w:val="0"/>
              <w:adjustRightInd w:val="0"/>
              <w:jc w:val="center"/>
            </w:pPr>
            <w:r w:rsidRPr="005554F1">
              <w:t>Представитель Поставщика:</w:t>
            </w:r>
          </w:p>
        </w:tc>
      </w:tr>
      <w:tr w:rsidR="003D4F41" w:rsidRPr="005554F1" w:rsidTr="00864192">
        <w:tc>
          <w:tcPr>
            <w:tcW w:w="4706" w:type="dxa"/>
            <w:tcBorders>
              <w:top w:val="nil"/>
              <w:left w:val="nil"/>
              <w:bottom w:val="nil"/>
              <w:right w:val="nil"/>
            </w:tcBorders>
          </w:tcPr>
          <w:p w:rsidR="003D4F41" w:rsidRPr="005554F1" w:rsidRDefault="003D4F41" w:rsidP="00864192">
            <w:pPr>
              <w:autoSpaceDE w:val="0"/>
              <w:autoSpaceDN w:val="0"/>
              <w:adjustRightInd w:val="0"/>
            </w:pPr>
          </w:p>
        </w:tc>
        <w:tc>
          <w:tcPr>
            <w:tcW w:w="4365" w:type="dxa"/>
            <w:tcBorders>
              <w:top w:val="nil"/>
              <w:left w:val="nil"/>
              <w:bottom w:val="single" w:sz="4" w:space="0" w:color="auto"/>
              <w:right w:val="nil"/>
            </w:tcBorders>
          </w:tcPr>
          <w:p w:rsidR="003D4F41" w:rsidRPr="005554F1" w:rsidRDefault="003D4F41" w:rsidP="00864192">
            <w:pPr>
              <w:autoSpaceDE w:val="0"/>
              <w:autoSpaceDN w:val="0"/>
              <w:adjustRightInd w:val="0"/>
            </w:pPr>
          </w:p>
        </w:tc>
      </w:tr>
      <w:tr w:rsidR="003D4F41" w:rsidRPr="005554F1" w:rsidTr="00864192">
        <w:tc>
          <w:tcPr>
            <w:tcW w:w="4706" w:type="dxa"/>
            <w:tcBorders>
              <w:top w:val="nil"/>
              <w:left w:val="nil"/>
              <w:bottom w:val="nil"/>
              <w:right w:val="nil"/>
            </w:tcBorders>
          </w:tcPr>
          <w:p w:rsidR="003D4F41" w:rsidRPr="005554F1" w:rsidRDefault="003D4F41" w:rsidP="00864192">
            <w:pPr>
              <w:autoSpaceDE w:val="0"/>
              <w:autoSpaceDN w:val="0"/>
              <w:adjustRightInd w:val="0"/>
            </w:pPr>
          </w:p>
        </w:tc>
        <w:tc>
          <w:tcPr>
            <w:tcW w:w="4365" w:type="dxa"/>
            <w:tcBorders>
              <w:top w:val="single" w:sz="4" w:space="0" w:color="auto"/>
              <w:left w:val="nil"/>
              <w:bottom w:val="nil"/>
              <w:right w:val="nil"/>
            </w:tcBorders>
          </w:tcPr>
          <w:p w:rsidR="003D4F41" w:rsidRPr="005554F1" w:rsidRDefault="003D4F41" w:rsidP="00864192">
            <w:pPr>
              <w:autoSpaceDE w:val="0"/>
              <w:autoSpaceDN w:val="0"/>
              <w:adjustRightInd w:val="0"/>
              <w:jc w:val="center"/>
              <w:rPr>
                <w:vertAlign w:val="superscript"/>
              </w:rPr>
            </w:pPr>
            <w:r w:rsidRPr="005554F1">
              <w:rPr>
                <w:vertAlign w:val="superscript"/>
              </w:rPr>
              <w:t>(должность)</w:t>
            </w:r>
          </w:p>
        </w:tc>
      </w:tr>
      <w:tr w:rsidR="003D4F41" w:rsidRPr="005554F1" w:rsidTr="00864192">
        <w:tc>
          <w:tcPr>
            <w:tcW w:w="4706" w:type="dxa"/>
            <w:tcBorders>
              <w:top w:val="nil"/>
              <w:left w:val="nil"/>
              <w:bottom w:val="nil"/>
              <w:right w:val="nil"/>
            </w:tcBorders>
          </w:tcPr>
          <w:p w:rsidR="003D4F41" w:rsidRPr="005554F1" w:rsidRDefault="003D4F41" w:rsidP="00864192">
            <w:pPr>
              <w:autoSpaceDE w:val="0"/>
              <w:autoSpaceDN w:val="0"/>
              <w:adjustRightInd w:val="0"/>
            </w:pPr>
          </w:p>
        </w:tc>
        <w:tc>
          <w:tcPr>
            <w:tcW w:w="4365" w:type="dxa"/>
            <w:tcBorders>
              <w:top w:val="nil"/>
              <w:left w:val="nil"/>
              <w:bottom w:val="single" w:sz="4" w:space="0" w:color="auto"/>
              <w:right w:val="nil"/>
            </w:tcBorders>
          </w:tcPr>
          <w:p w:rsidR="003D4F41" w:rsidRPr="005554F1" w:rsidRDefault="003D4F41" w:rsidP="00864192">
            <w:pPr>
              <w:autoSpaceDE w:val="0"/>
              <w:autoSpaceDN w:val="0"/>
              <w:adjustRightInd w:val="0"/>
            </w:pPr>
          </w:p>
        </w:tc>
      </w:tr>
      <w:tr w:rsidR="003D4F41" w:rsidRPr="005554F1" w:rsidTr="00864192">
        <w:tc>
          <w:tcPr>
            <w:tcW w:w="4706" w:type="dxa"/>
            <w:tcBorders>
              <w:top w:val="nil"/>
              <w:left w:val="nil"/>
              <w:bottom w:val="nil"/>
              <w:right w:val="nil"/>
            </w:tcBorders>
          </w:tcPr>
          <w:p w:rsidR="003D4F41" w:rsidRPr="005554F1" w:rsidRDefault="003D4F41" w:rsidP="00864192">
            <w:pPr>
              <w:autoSpaceDE w:val="0"/>
              <w:autoSpaceDN w:val="0"/>
              <w:adjustRightInd w:val="0"/>
            </w:pPr>
          </w:p>
        </w:tc>
        <w:tc>
          <w:tcPr>
            <w:tcW w:w="4365" w:type="dxa"/>
            <w:tcBorders>
              <w:top w:val="single" w:sz="4" w:space="0" w:color="auto"/>
              <w:left w:val="nil"/>
              <w:bottom w:val="nil"/>
              <w:right w:val="nil"/>
            </w:tcBorders>
          </w:tcPr>
          <w:p w:rsidR="003D4F41" w:rsidRPr="005554F1" w:rsidRDefault="003D4F41" w:rsidP="00864192">
            <w:pPr>
              <w:autoSpaceDE w:val="0"/>
              <w:autoSpaceDN w:val="0"/>
              <w:adjustRightInd w:val="0"/>
              <w:jc w:val="center"/>
              <w:rPr>
                <w:vertAlign w:val="superscript"/>
              </w:rPr>
            </w:pPr>
            <w:r w:rsidRPr="005554F1">
              <w:rPr>
                <w:vertAlign w:val="superscript"/>
              </w:rPr>
              <w:t>(подпись, фамилия и инициалы)</w:t>
            </w:r>
          </w:p>
        </w:tc>
      </w:tr>
      <w:tr w:rsidR="003D4F41" w:rsidRPr="005554F1" w:rsidTr="00864192">
        <w:tc>
          <w:tcPr>
            <w:tcW w:w="4706" w:type="dxa"/>
            <w:tcBorders>
              <w:top w:val="nil"/>
              <w:left w:val="nil"/>
              <w:bottom w:val="nil"/>
              <w:right w:val="nil"/>
            </w:tcBorders>
          </w:tcPr>
          <w:p w:rsidR="003D4F41" w:rsidRPr="005554F1" w:rsidRDefault="003D4F41" w:rsidP="00864192">
            <w:pPr>
              <w:autoSpaceDE w:val="0"/>
              <w:autoSpaceDN w:val="0"/>
              <w:adjustRightInd w:val="0"/>
            </w:pPr>
          </w:p>
        </w:tc>
        <w:tc>
          <w:tcPr>
            <w:tcW w:w="4365" w:type="dxa"/>
            <w:tcBorders>
              <w:top w:val="nil"/>
              <w:left w:val="nil"/>
              <w:bottom w:val="nil"/>
              <w:right w:val="nil"/>
            </w:tcBorders>
          </w:tcPr>
          <w:p w:rsidR="003D4F41" w:rsidRPr="005554F1" w:rsidRDefault="003D4F41" w:rsidP="00864192">
            <w:pPr>
              <w:autoSpaceDE w:val="0"/>
              <w:autoSpaceDN w:val="0"/>
              <w:adjustRightInd w:val="0"/>
              <w:jc w:val="center"/>
              <w:rPr>
                <w:vertAlign w:val="superscript"/>
              </w:rPr>
            </w:pPr>
            <w:r w:rsidRPr="005554F1">
              <w:rPr>
                <w:vertAlign w:val="superscript"/>
              </w:rPr>
              <w:t>М.П.</w:t>
            </w:r>
          </w:p>
          <w:p w:rsidR="003D4F41" w:rsidRPr="005554F1" w:rsidRDefault="003D4F41" w:rsidP="00864192">
            <w:pPr>
              <w:autoSpaceDE w:val="0"/>
              <w:autoSpaceDN w:val="0"/>
              <w:adjustRightInd w:val="0"/>
              <w:jc w:val="center"/>
              <w:rPr>
                <w:vertAlign w:val="superscript"/>
              </w:rPr>
            </w:pPr>
            <w:r w:rsidRPr="005554F1">
              <w:rPr>
                <w:vertAlign w:val="superscript"/>
              </w:rPr>
              <w:t>(при наличии)</w:t>
            </w:r>
          </w:p>
        </w:tc>
      </w:tr>
      <w:tr w:rsidR="003D4F41" w:rsidRPr="005554F1" w:rsidTr="00864192">
        <w:tc>
          <w:tcPr>
            <w:tcW w:w="4706" w:type="dxa"/>
            <w:tcBorders>
              <w:top w:val="nil"/>
              <w:left w:val="nil"/>
              <w:bottom w:val="nil"/>
              <w:right w:val="nil"/>
            </w:tcBorders>
          </w:tcPr>
          <w:p w:rsidR="003D4F41" w:rsidRPr="005554F1" w:rsidRDefault="003D4F41" w:rsidP="00864192">
            <w:pPr>
              <w:autoSpaceDE w:val="0"/>
              <w:autoSpaceDN w:val="0"/>
              <w:adjustRightInd w:val="0"/>
            </w:pPr>
          </w:p>
        </w:tc>
        <w:tc>
          <w:tcPr>
            <w:tcW w:w="4365" w:type="dxa"/>
            <w:tcBorders>
              <w:top w:val="nil"/>
              <w:left w:val="nil"/>
              <w:bottom w:val="nil"/>
              <w:right w:val="nil"/>
            </w:tcBorders>
          </w:tcPr>
          <w:p w:rsidR="003D4F41" w:rsidRPr="005554F1" w:rsidRDefault="003D4F41" w:rsidP="00864192">
            <w:pPr>
              <w:autoSpaceDE w:val="0"/>
              <w:autoSpaceDN w:val="0"/>
              <w:adjustRightInd w:val="0"/>
              <w:jc w:val="center"/>
            </w:pPr>
            <w:r w:rsidRPr="005554F1">
              <w:t>"__" __________ 20__ г.</w:t>
            </w:r>
          </w:p>
        </w:tc>
      </w:tr>
    </w:tbl>
    <w:p w:rsidR="003D4F41" w:rsidRPr="005554F1" w:rsidRDefault="003D4F41" w:rsidP="003D4F41">
      <w:pPr>
        <w:autoSpaceDE w:val="0"/>
        <w:autoSpaceDN w:val="0"/>
        <w:adjustRightInd w:val="0"/>
        <w:jc w:val="both"/>
      </w:pPr>
    </w:p>
    <w:p w:rsidR="003D4F41" w:rsidRPr="005554F1" w:rsidRDefault="003D4F41" w:rsidP="003D4F41">
      <w:pPr>
        <w:autoSpaceDE w:val="0"/>
        <w:autoSpaceDN w:val="0"/>
        <w:adjustRightInd w:val="0"/>
        <w:jc w:val="both"/>
      </w:pPr>
    </w:p>
    <w:p w:rsidR="003D4F41" w:rsidRPr="005554F1" w:rsidRDefault="003D4F41" w:rsidP="003D4F41">
      <w:pPr>
        <w:autoSpaceDE w:val="0"/>
        <w:autoSpaceDN w:val="0"/>
        <w:adjustRightInd w:val="0"/>
        <w:jc w:val="both"/>
      </w:pPr>
    </w:p>
    <w:p w:rsidR="003D4F41" w:rsidRPr="005554F1" w:rsidRDefault="003D4F41" w:rsidP="003D4F41">
      <w:pPr>
        <w:autoSpaceDE w:val="0"/>
        <w:autoSpaceDN w:val="0"/>
        <w:adjustRightInd w:val="0"/>
        <w:jc w:val="both"/>
      </w:pPr>
    </w:p>
    <w:p w:rsidR="003D4F41" w:rsidRPr="005554F1" w:rsidRDefault="003D4F41" w:rsidP="003D4F41">
      <w:pPr>
        <w:autoSpaceDE w:val="0"/>
        <w:autoSpaceDN w:val="0"/>
        <w:adjustRightInd w:val="0"/>
        <w:jc w:val="right"/>
        <w:outlineLvl w:val="1"/>
        <w:rPr>
          <w:rFonts w:eastAsia="Arial"/>
          <w:lang w:eastAsia="ar-SA"/>
        </w:rPr>
      </w:pPr>
      <w:r w:rsidRPr="005554F1">
        <w:br w:type="page"/>
      </w:r>
      <w:r w:rsidRPr="005554F1">
        <w:rPr>
          <w:rFonts w:eastAsia="Arial"/>
          <w:lang w:eastAsia="ar-SA"/>
        </w:rPr>
        <w:lastRenderedPageBreak/>
        <w:t xml:space="preserve">Приложение N </w:t>
      </w:r>
      <w:r>
        <w:rPr>
          <w:rFonts w:eastAsia="Arial"/>
          <w:lang w:eastAsia="ar-SA"/>
        </w:rPr>
        <w:t>8</w:t>
      </w:r>
      <w:r w:rsidRPr="005554F1">
        <w:rPr>
          <w:rFonts w:eastAsia="Arial"/>
          <w:lang w:eastAsia="ar-SA"/>
        </w:rPr>
        <w:t xml:space="preserve"> к контракту </w:t>
      </w:r>
    </w:p>
    <w:p w:rsidR="003D4F41" w:rsidRPr="005554F1" w:rsidRDefault="003D4F41" w:rsidP="003D4F41">
      <w:pPr>
        <w:widowControl w:val="0"/>
        <w:suppressAutoHyphens/>
        <w:autoSpaceDE w:val="0"/>
        <w:ind w:firstLine="720"/>
        <w:jc w:val="right"/>
        <w:rPr>
          <w:rFonts w:eastAsia="Arial"/>
          <w:lang w:eastAsia="ar-SA"/>
        </w:rPr>
      </w:pPr>
      <w:r w:rsidRPr="005554F1">
        <w:rPr>
          <w:rFonts w:eastAsia="Arial"/>
          <w:lang w:eastAsia="ar-SA"/>
        </w:rPr>
        <w:t>от "__" __________ N ____</w:t>
      </w:r>
    </w:p>
    <w:p w:rsidR="003D4F41" w:rsidRPr="005554F1" w:rsidRDefault="003D4F41" w:rsidP="003D4F41">
      <w:pPr>
        <w:widowControl w:val="0"/>
        <w:suppressAutoHyphens/>
        <w:autoSpaceDE w:val="0"/>
        <w:ind w:firstLine="720"/>
        <w:jc w:val="both"/>
        <w:rPr>
          <w:rFonts w:eastAsia="Arial"/>
          <w:lang w:eastAsia="ar-SA"/>
        </w:rPr>
      </w:pPr>
    </w:p>
    <w:p w:rsidR="003D4F41" w:rsidRPr="005554F1" w:rsidRDefault="003D4F41" w:rsidP="003D4F41">
      <w:pPr>
        <w:widowControl w:val="0"/>
        <w:suppressAutoHyphens/>
        <w:autoSpaceDE w:val="0"/>
        <w:ind w:firstLine="720"/>
        <w:jc w:val="both"/>
        <w:rPr>
          <w:rFonts w:eastAsia="Arial"/>
          <w:lang w:eastAsia="ar-SA"/>
        </w:rPr>
      </w:pPr>
    </w:p>
    <w:p w:rsidR="003D4F41" w:rsidRPr="005554F1" w:rsidRDefault="003D4F41" w:rsidP="003D4F41">
      <w:pPr>
        <w:widowControl w:val="0"/>
        <w:suppressAutoHyphens/>
        <w:autoSpaceDE w:val="0"/>
        <w:ind w:firstLine="720"/>
        <w:jc w:val="both"/>
        <w:rPr>
          <w:rFonts w:eastAsia="Arial"/>
          <w:lang w:eastAsia="ar-SA"/>
        </w:rPr>
      </w:pPr>
    </w:p>
    <w:p w:rsidR="003D4F41" w:rsidRPr="005554F1" w:rsidRDefault="003D4F41" w:rsidP="003D4F41">
      <w:pPr>
        <w:autoSpaceDE w:val="0"/>
        <w:autoSpaceDN w:val="0"/>
        <w:adjustRightInd w:val="0"/>
        <w:jc w:val="both"/>
      </w:pPr>
      <w:bookmarkStart w:id="51" w:name="P1332"/>
      <w:bookmarkEnd w:id="51"/>
      <w:r w:rsidRPr="005554F1">
        <w:t xml:space="preserve">                Итоговый акт осуществленных поставок Товара</w:t>
      </w:r>
    </w:p>
    <w:p w:rsidR="003D4F41" w:rsidRPr="005554F1" w:rsidRDefault="003D4F41" w:rsidP="003D4F41">
      <w:pPr>
        <w:autoSpaceDE w:val="0"/>
        <w:autoSpaceDN w:val="0"/>
        <w:adjustRightInd w:val="0"/>
        <w:jc w:val="both"/>
      </w:pPr>
    </w:p>
    <w:p w:rsidR="003D4F41" w:rsidRPr="005554F1" w:rsidRDefault="003D4F41" w:rsidP="003D4F41">
      <w:pPr>
        <w:autoSpaceDE w:val="0"/>
        <w:autoSpaceDN w:val="0"/>
        <w:adjustRightInd w:val="0"/>
        <w:jc w:val="both"/>
      </w:pPr>
      <w:r w:rsidRPr="005554F1">
        <w:t xml:space="preserve">г. ___________________                    </w:t>
      </w:r>
      <w:r w:rsidRPr="005554F1">
        <w:tab/>
      </w:r>
      <w:r w:rsidRPr="005554F1">
        <w:tab/>
      </w:r>
      <w:r w:rsidRPr="005554F1">
        <w:tab/>
      </w:r>
      <w:r w:rsidRPr="005554F1">
        <w:tab/>
      </w:r>
      <w:r w:rsidRPr="005554F1">
        <w:tab/>
        <w:t xml:space="preserve">      "__" __________ 20__ г.</w:t>
      </w:r>
    </w:p>
    <w:p w:rsidR="003D4F41" w:rsidRPr="005554F1" w:rsidRDefault="003D4F41" w:rsidP="003D4F41">
      <w:pPr>
        <w:autoSpaceDE w:val="0"/>
        <w:autoSpaceDN w:val="0"/>
        <w:adjustRightInd w:val="0"/>
        <w:jc w:val="both"/>
      </w:pPr>
    </w:p>
    <w:p w:rsidR="003D4F41" w:rsidRPr="005554F1" w:rsidRDefault="003D4F41" w:rsidP="003D4F41">
      <w:pPr>
        <w:autoSpaceDE w:val="0"/>
        <w:autoSpaceDN w:val="0"/>
        <w:adjustRightInd w:val="0"/>
        <w:jc w:val="both"/>
      </w:pPr>
      <w:r w:rsidRPr="005554F1">
        <w:t xml:space="preserve">    Государственный заказчик - </w:t>
      </w:r>
      <w:r w:rsidRPr="00196354">
        <w:rPr>
          <w:rFonts w:cs="Courier New"/>
        </w:rPr>
        <w:t>Отделение Фонда пенсионного и социального страхования Российской Федерации по Хабаровскому краю и Еврейской автономной области</w:t>
      </w:r>
      <w:r w:rsidRPr="005554F1">
        <w:rPr>
          <w:rFonts w:cs="Courier New"/>
        </w:rPr>
        <w:t>,</w:t>
      </w:r>
      <w:r w:rsidRPr="005554F1">
        <w:t xml:space="preserve"> выступающий от имени и в интересах Российской Федерации, именуемый в дальнейшем "Заказчик", в лице _______________________________, действующего</w:t>
      </w:r>
    </w:p>
    <w:p w:rsidR="003D4F41" w:rsidRPr="005554F1" w:rsidRDefault="003D4F41" w:rsidP="003D4F41">
      <w:pPr>
        <w:autoSpaceDE w:val="0"/>
        <w:autoSpaceDN w:val="0"/>
        <w:adjustRightInd w:val="0"/>
        <w:jc w:val="both"/>
        <w:rPr>
          <w:vertAlign w:val="superscript"/>
        </w:rPr>
      </w:pPr>
      <w:r w:rsidRPr="005554F1">
        <w:rPr>
          <w:vertAlign w:val="superscript"/>
        </w:rPr>
        <w:t>(фамилия, имя и отчество (при наличии), должность представителя Заказчика)</w:t>
      </w:r>
    </w:p>
    <w:p w:rsidR="003D4F41" w:rsidRPr="005554F1" w:rsidRDefault="003D4F41" w:rsidP="003D4F41">
      <w:pPr>
        <w:autoSpaceDE w:val="0"/>
        <w:autoSpaceDN w:val="0"/>
        <w:adjustRightInd w:val="0"/>
        <w:jc w:val="both"/>
      </w:pPr>
      <w:r w:rsidRPr="005554F1">
        <w:t>на основании __________________________________________, с одной стороны, и</w:t>
      </w:r>
    </w:p>
    <w:p w:rsidR="003D4F41" w:rsidRPr="005554F1" w:rsidRDefault="003D4F41" w:rsidP="003D4F41">
      <w:pPr>
        <w:autoSpaceDE w:val="0"/>
        <w:autoSpaceDN w:val="0"/>
        <w:adjustRightInd w:val="0"/>
        <w:jc w:val="both"/>
        <w:rPr>
          <w:vertAlign w:val="superscript"/>
        </w:rPr>
      </w:pPr>
      <w:r w:rsidRPr="005554F1">
        <w:rPr>
          <w:vertAlign w:val="superscript"/>
        </w:rPr>
        <w:t xml:space="preserve">                (документ (акт) со всеми реквизитами, на основании которого действует представитель Заказчика)</w:t>
      </w:r>
    </w:p>
    <w:p w:rsidR="003D4F41" w:rsidRPr="005554F1" w:rsidRDefault="003D4F41" w:rsidP="003D4F41">
      <w:pPr>
        <w:autoSpaceDE w:val="0"/>
        <w:autoSpaceDN w:val="0"/>
        <w:adjustRightInd w:val="0"/>
        <w:jc w:val="both"/>
      </w:pPr>
      <w:r w:rsidRPr="005554F1">
        <w:t>______________________________________, именуемой в дальнейшем "Поставщик",</w:t>
      </w:r>
    </w:p>
    <w:p w:rsidR="003D4F41" w:rsidRPr="005554F1" w:rsidRDefault="003D4F41" w:rsidP="003D4F41">
      <w:pPr>
        <w:autoSpaceDE w:val="0"/>
        <w:autoSpaceDN w:val="0"/>
        <w:adjustRightInd w:val="0"/>
        <w:jc w:val="both"/>
        <w:rPr>
          <w:vertAlign w:val="superscript"/>
        </w:rPr>
      </w:pPr>
      <w:r w:rsidRPr="005554F1">
        <w:rPr>
          <w:vertAlign w:val="superscript"/>
        </w:rPr>
        <w:t xml:space="preserve">   (полное наименование организации, осуществляющей поставку технических средств реабилитации)</w:t>
      </w:r>
    </w:p>
    <w:p w:rsidR="003D4F41" w:rsidRPr="005554F1" w:rsidRDefault="003D4F41" w:rsidP="003D4F41">
      <w:pPr>
        <w:autoSpaceDE w:val="0"/>
        <w:autoSpaceDN w:val="0"/>
        <w:adjustRightInd w:val="0"/>
        <w:jc w:val="both"/>
      </w:pPr>
      <w:r w:rsidRPr="005554F1">
        <w:t>в лице _________________________________________, действующего на основании</w:t>
      </w:r>
    </w:p>
    <w:p w:rsidR="003D4F41" w:rsidRPr="005554F1" w:rsidRDefault="003D4F41" w:rsidP="003D4F41">
      <w:pPr>
        <w:autoSpaceDE w:val="0"/>
        <w:autoSpaceDN w:val="0"/>
        <w:adjustRightInd w:val="0"/>
        <w:jc w:val="both"/>
        <w:rPr>
          <w:vertAlign w:val="superscript"/>
        </w:rPr>
      </w:pPr>
      <w:r w:rsidRPr="005554F1">
        <w:rPr>
          <w:vertAlign w:val="superscript"/>
        </w:rPr>
        <w:t xml:space="preserve">        (фамилия, имя и отчество (при наличии),  должность (при наличии) представителя Поставщика)</w:t>
      </w:r>
    </w:p>
    <w:p w:rsidR="003D4F41" w:rsidRPr="005554F1" w:rsidRDefault="003D4F41" w:rsidP="003D4F41">
      <w:pPr>
        <w:autoSpaceDE w:val="0"/>
        <w:autoSpaceDN w:val="0"/>
        <w:adjustRightInd w:val="0"/>
        <w:jc w:val="both"/>
      </w:pPr>
      <w:r w:rsidRPr="005554F1">
        <w:t xml:space="preserve">______________________________, с другой стороны, </w:t>
      </w:r>
      <w:r w:rsidRPr="005554F1">
        <w:rPr>
          <w:vertAlign w:val="superscript"/>
        </w:rPr>
        <w:tab/>
      </w:r>
      <w:r w:rsidRPr="005554F1">
        <w:t>составили настоящий акт о том, что  в  соответствии с Государственным контрактом N ____ от "__" __________20__  г. Товар поставлен  Получателям  в  количестве  ____  штук на общую стоимость в сумме _________ (________) рублей _________ копеек.</w:t>
      </w:r>
    </w:p>
    <w:p w:rsidR="003D4F41" w:rsidRPr="005554F1" w:rsidRDefault="003D4F41" w:rsidP="003D4F41">
      <w:pPr>
        <w:autoSpaceDE w:val="0"/>
        <w:autoSpaceDN w:val="0"/>
        <w:adjustRightInd w:val="0"/>
        <w:jc w:val="both"/>
      </w:pPr>
    </w:p>
    <w:p w:rsidR="003D4F41" w:rsidRPr="005554F1" w:rsidRDefault="003D4F41" w:rsidP="003D4F41">
      <w:pPr>
        <w:autoSpaceDE w:val="0"/>
        <w:autoSpaceDN w:val="0"/>
        <w:adjustRightInd w:val="0"/>
        <w:jc w:val="both"/>
      </w:pPr>
    </w:p>
    <w:p w:rsidR="003D4F41" w:rsidRPr="005554F1" w:rsidRDefault="003D4F41" w:rsidP="003D4F41">
      <w:pPr>
        <w:autoSpaceDE w:val="0"/>
        <w:autoSpaceDN w:val="0"/>
        <w:adjustRightInd w:val="0"/>
        <w:jc w:val="both"/>
      </w:pPr>
    </w:p>
    <w:p w:rsidR="003D4F41" w:rsidRPr="005554F1" w:rsidRDefault="003D4F41" w:rsidP="003D4F41">
      <w:pPr>
        <w:autoSpaceDE w:val="0"/>
        <w:autoSpaceDN w:val="0"/>
        <w:adjustRightInd w:val="0"/>
        <w:jc w:val="both"/>
      </w:pPr>
      <w:r w:rsidRPr="005554F1">
        <w:t xml:space="preserve">     Представитель Заказчика:                            Представитель Поставщика:</w:t>
      </w:r>
    </w:p>
    <w:p w:rsidR="003D4F41" w:rsidRPr="005554F1" w:rsidRDefault="003D4F41" w:rsidP="003D4F41">
      <w:pPr>
        <w:autoSpaceDE w:val="0"/>
        <w:autoSpaceDN w:val="0"/>
        <w:adjustRightInd w:val="0"/>
        <w:jc w:val="both"/>
      </w:pPr>
      <w:r w:rsidRPr="005554F1">
        <w:t>__________________________________       __________________________________</w:t>
      </w:r>
    </w:p>
    <w:p w:rsidR="003D4F41" w:rsidRPr="005554F1" w:rsidRDefault="003D4F41" w:rsidP="003D4F41">
      <w:pPr>
        <w:autoSpaceDE w:val="0"/>
        <w:autoSpaceDN w:val="0"/>
        <w:adjustRightInd w:val="0"/>
        <w:jc w:val="both"/>
        <w:rPr>
          <w:vertAlign w:val="superscript"/>
        </w:rPr>
      </w:pPr>
      <w:r w:rsidRPr="005554F1">
        <w:rPr>
          <w:vertAlign w:val="superscript"/>
        </w:rPr>
        <w:t xml:space="preserve">           (должность)                           </w:t>
      </w:r>
      <w:r w:rsidRPr="005554F1">
        <w:rPr>
          <w:vertAlign w:val="superscript"/>
        </w:rPr>
        <w:tab/>
      </w:r>
      <w:r w:rsidRPr="005554F1">
        <w:rPr>
          <w:vertAlign w:val="superscript"/>
        </w:rPr>
        <w:tab/>
        <w:t xml:space="preserve">  </w:t>
      </w:r>
      <w:r w:rsidRPr="005554F1">
        <w:rPr>
          <w:vertAlign w:val="superscript"/>
        </w:rPr>
        <w:tab/>
        <w:t xml:space="preserve"> (должность)</w:t>
      </w:r>
    </w:p>
    <w:p w:rsidR="003D4F41" w:rsidRPr="005554F1" w:rsidRDefault="003D4F41" w:rsidP="003D4F41">
      <w:pPr>
        <w:autoSpaceDE w:val="0"/>
        <w:autoSpaceDN w:val="0"/>
        <w:adjustRightInd w:val="0"/>
        <w:jc w:val="both"/>
      </w:pPr>
      <w:r w:rsidRPr="005554F1">
        <w:t>__________________________________       __________________________________</w:t>
      </w:r>
    </w:p>
    <w:p w:rsidR="003D4F41" w:rsidRPr="005554F1" w:rsidRDefault="003D4F41" w:rsidP="003D4F41">
      <w:pPr>
        <w:autoSpaceDE w:val="0"/>
        <w:autoSpaceDN w:val="0"/>
        <w:adjustRightInd w:val="0"/>
        <w:jc w:val="both"/>
        <w:rPr>
          <w:vertAlign w:val="superscript"/>
        </w:rPr>
      </w:pPr>
      <w:r w:rsidRPr="005554F1">
        <w:rPr>
          <w:vertAlign w:val="superscript"/>
        </w:rPr>
        <w:t xml:space="preserve">  (подпись, фамилия и инициалы)        </w:t>
      </w:r>
      <w:r w:rsidRPr="005554F1">
        <w:rPr>
          <w:vertAlign w:val="superscript"/>
        </w:rPr>
        <w:tab/>
      </w:r>
      <w:r w:rsidRPr="005554F1">
        <w:rPr>
          <w:vertAlign w:val="superscript"/>
        </w:rPr>
        <w:tab/>
        <w:t xml:space="preserve">    </w:t>
      </w:r>
      <w:r w:rsidRPr="005554F1">
        <w:rPr>
          <w:vertAlign w:val="superscript"/>
        </w:rPr>
        <w:tab/>
        <w:t>(подпись, фамилия и инициалы)</w:t>
      </w:r>
    </w:p>
    <w:p w:rsidR="003D4F41" w:rsidRPr="005554F1" w:rsidRDefault="003D4F41" w:rsidP="003D4F41">
      <w:pPr>
        <w:autoSpaceDE w:val="0"/>
        <w:autoSpaceDN w:val="0"/>
        <w:adjustRightInd w:val="0"/>
        <w:jc w:val="both"/>
        <w:rPr>
          <w:vertAlign w:val="superscript"/>
        </w:rPr>
      </w:pPr>
      <w:r w:rsidRPr="005554F1">
        <w:t xml:space="preserve">               М.П.                            </w:t>
      </w:r>
      <w:r w:rsidRPr="005554F1">
        <w:tab/>
      </w:r>
      <w:r w:rsidRPr="005554F1">
        <w:tab/>
      </w:r>
      <w:r w:rsidRPr="005554F1">
        <w:rPr>
          <w:vertAlign w:val="superscript"/>
        </w:rPr>
        <w:t xml:space="preserve">         М.П.</w:t>
      </w:r>
    </w:p>
    <w:p w:rsidR="003D4F41" w:rsidRPr="005554F1" w:rsidRDefault="003D4F41" w:rsidP="003D4F41">
      <w:pPr>
        <w:autoSpaceDE w:val="0"/>
        <w:autoSpaceDN w:val="0"/>
        <w:adjustRightInd w:val="0"/>
        <w:jc w:val="both"/>
        <w:rPr>
          <w:vertAlign w:val="superscript"/>
        </w:rPr>
      </w:pPr>
      <w:r w:rsidRPr="005554F1">
        <w:rPr>
          <w:vertAlign w:val="superscript"/>
        </w:rPr>
        <w:t xml:space="preserve">                                                </w:t>
      </w:r>
      <w:r w:rsidRPr="005554F1">
        <w:rPr>
          <w:vertAlign w:val="superscript"/>
        </w:rPr>
        <w:tab/>
      </w:r>
      <w:r w:rsidRPr="005554F1">
        <w:rPr>
          <w:vertAlign w:val="superscript"/>
        </w:rPr>
        <w:tab/>
      </w:r>
      <w:r w:rsidRPr="005554F1">
        <w:rPr>
          <w:vertAlign w:val="superscript"/>
        </w:rPr>
        <w:tab/>
      </w:r>
      <w:r w:rsidRPr="005554F1">
        <w:rPr>
          <w:vertAlign w:val="superscript"/>
        </w:rPr>
        <w:tab/>
        <w:t xml:space="preserve">   (при наличии)</w:t>
      </w:r>
    </w:p>
    <w:p w:rsidR="003D4F41" w:rsidRPr="005554F1" w:rsidRDefault="003D4F41" w:rsidP="003D4F41">
      <w:pPr>
        <w:autoSpaceDE w:val="0"/>
        <w:autoSpaceDN w:val="0"/>
        <w:adjustRightInd w:val="0"/>
        <w:jc w:val="both"/>
      </w:pPr>
      <w:r w:rsidRPr="005554F1">
        <w:t xml:space="preserve">     "__" __________ 20__ г.                  "__" __________ 20__ г.</w:t>
      </w:r>
    </w:p>
    <w:p w:rsidR="003D4F41" w:rsidRPr="005554F1" w:rsidRDefault="003D4F41" w:rsidP="003D4F41">
      <w:pPr>
        <w:widowControl w:val="0"/>
        <w:suppressAutoHyphens/>
        <w:autoSpaceDE w:val="0"/>
        <w:ind w:firstLine="720"/>
        <w:jc w:val="both"/>
        <w:rPr>
          <w:rFonts w:eastAsia="Arial"/>
          <w:lang w:eastAsia="ar-SA"/>
        </w:rPr>
      </w:pPr>
    </w:p>
    <w:p w:rsidR="003D4F41" w:rsidRPr="005554F1" w:rsidRDefault="003D4F41" w:rsidP="003D4F41">
      <w:pPr>
        <w:widowControl w:val="0"/>
        <w:suppressAutoHyphens/>
        <w:autoSpaceDE w:val="0"/>
        <w:ind w:firstLine="720"/>
        <w:jc w:val="both"/>
        <w:rPr>
          <w:rFonts w:eastAsia="Arial"/>
          <w:lang w:eastAsia="ar-SA"/>
        </w:rPr>
      </w:pPr>
    </w:p>
    <w:p w:rsidR="003D4F41" w:rsidRPr="005554F1" w:rsidRDefault="003D4F41" w:rsidP="003D4F41">
      <w:pPr>
        <w:widowControl w:val="0"/>
        <w:suppressAutoHyphens/>
        <w:autoSpaceDE w:val="0"/>
        <w:ind w:firstLine="720"/>
        <w:jc w:val="both"/>
        <w:rPr>
          <w:rFonts w:eastAsia="Arial"/>
          <w:lang w:eastAsia="ar-SA"/>
        </w:rPr>
      </w:pPr>
    </w:p>
    <w:p w:rsidR="003D4F41" w:rsidRPr="005554F1" w:rsidRDefault="003D4F41" w:rsidP="003D4F41">
      <w:pPr>
        <w:widowControl w:val="0"/>
        <w:suppressAutoHyphens/>
        <w:autoSpaceDE w:val="0"/>
        <w:ind w:firstLine="540"/>
        <w:jc w:val="both"/>
        <w:rPr>
          <w:rFonts w:eastAsia="Arial"/>
          <w:lang w:eastAsia="ar-SA"/>
        </w:rPr>
      </w:pPr>
      <w:r w:rsidRPr="005554F1">
        <w:rPr>
          <w:rFonts w:eastAsia="Arial"/>
          <w:lang w:eastAsia="ar-SA"/>
        </w:rPr>
        <w:t>--------------------------------</w:t>
      </w:r>
    </w:p>
    <w:p w:rsidR="003D4F41" w:rsidRPr="005554F1" w:rsidRDefault="003D4F41" w:rsidP="003D4F41">
      <w:pPr>
        <w:suppressAutoHyphens/>
        <w:jc w:val="right"/>
        <w:rPr>
          <w:rFonts w:ascii="Calibri" w:hAnsi="Calibri"/>
          <w:sz w:val="22"/>
          <w:szCs w:val="22"/>
          <w:lang w:eastAsia="ar-SA"/>
        </w:rPr>
      </w:pPr>
    </w:p>
    <w:p w:rsidR="003D4F41" w:rsidRPr="005554F1" w:rsidRDefault="003D4F41" w:rsidP="003D4F41"/>
    <w:p w:rsidR="003D4F41" w:rsidRDefault="003D4F41" w:rsidP="003D4F41"/>
    <w:p w:rsidR="00356A7E" w:rsidRDefault="00356A7E" w:rsidP="003D4F41">
      <w:pPr>
        <w:autoSpaceDE w:val="0"/>
        <w:autoSpaceDN w:val="0"/>
        <w:adjustRightInd w:val="0"/>
        <w:jc w:val="right"/>
        <w:outlineLvl w:val="1"/>
      </w:pPr>
    </w:p>
    <w:sectPr w:rsidR="00356A7E" w:rsidSect="00B226D4">
      <w:headerReference w:type="even" r:id="rId43"/>
      <w:headerReference w:type="default" r:id="rId44"/>
      <w:footerReference w:type="even" r:id="rId45"/>
      <w:pgSz w:w="12240" w:h="15840"/>
      <w:pgMar w:top="709" w:right="760" w:bottom="709" w:left="992"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C5E" w:rsidRDefault="00C43C5E" w:rsidP="00B226D4">
      <w:r>
        <w:separator/>
      </w:r>
    </w:p>
  </w:endnote>
  <w:endnote w:type="continuationSeparator" w:id="0">
    <w:p w:rsidR="00C43C5E" w:rsidRDefault="00C43C5E" w:rsidP="00B2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NarrowC">
    <w:altName w:val="Courier New"/>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Ｍ4dＳ53 Ｐ50ゴ3fシ3fッ3fク3f">
    <w:charset w:val="CC"/>
    <w:family w:val="auto"/>
    <w:pitch w:val="variable"/>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C5E" w:rsidRDefault="00C43C5E" w:rsidP="00B461E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C43C5E" w:rsidRDefault="00C43C5E" w:rsidP="00B461E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C5E" w:rsidRDefault="00C43C5E" w:rsidP="00B226D4">
      <w:r>
        <w:separator/>
      </w:r>
    </w:p>
  </w:footnote>
  <w:footnote w:type="continuationSeparator" w:id="0">
    <w:p w:rsidR="00C43C5E" w:rsidRDefault="00C43C5E" w:rsidP="00B226D4">
      <w:r>
        <w:continuationSeparator/>
      </w:r>
    </w:p>
  </w:footnote>
  <w:footnote w:id="1">
    <w:p w:rsidR="00C43C5E" w:rsidRDefault="00C43C5E" w:rsidP="00B226D4">
      <w:pPr>
        <w:pStyle w:val="afe"/>
        <w:jc w:val="both"/>
        <w:rPr>
          <w:lang w:eastAsia="ar-SA"/>
        </w:rPr>
      </w:pPr>
      <w:r>
        <w:rPr>
          <w:rStyle w:val="aff0"/>
        </w:rPr>
        <w:footnoteRef/>
      </w:r>
      <w:r>
        <w:t xml:space="preserve"> В случае если получать Товар будет представитель Получателя, то также предъявляется оформленная надлежащим образом доверенность или иной документ, подтверждающий полномочия представителя Получателя.</w:t>
      </w:r>
    </w:p>
  </w:footnote>
  <w:footnote w:id="2">
    <w:p w:rsidR="00C43C5E" w:rsidRDefault="00C43C5E" w:rsidP="00B226D4">
      <w:pPr>
        <w:autoSpaceDE w:val="0"/>
        <w:autoSpaceDN w:val="0"/>
        <w:adjustRightInd w:val="0"/>
        <w:jc w:val="both"/>
      </w:pPr>
      <w:r>
        <w:rPr>
          <w:rStyle w:val="aff0"/>
        </w:rPr>
        <w:footnoteRef/>
      </w:r>
      <w:r>
        <w:t xml:space="preserve"> </w:t>
      </w:r>
      <w:r>
        <w:rPr>
          <w:sz w:val="20"/>
          <w:szCs w:val="20"/>
        </w:rPr>
        <w:t>В данный подпункт по согласованию с Поставщиком могут включаться конкретные средства и способы осуществления мониторинга за перемещением поставляемого Товара (видеофиксация, фотоотчет с геолокацией и иное).</w:t>
      </w:r>
    </w:p>
    <w:p w:rsidR="00C43C5E" w:rsidRDefault="00C43C5E" w:rsidP="00B226D4">
      <w:pPr>
        <w:pStyle w:val="afe"/>
        <w:rPr>
          <w:rFonts w:ascii="Calibri" w:hAnsi="Calibri"/>
          <w:lang w:eastAsia="ar-SA"/>
        </w:rPr>
      </w:pPr>
    </w:p>
  </w:footnote>
  <w:footnote w:id="3">
    <w:p w:rsidR="00C43C5E" w:rsidRDefault="00C43C5E" w:rsidP="00FD1387">
      <w:pPr>
        <w:pStyle w:val="afe"/>
        <w:jc w:val="both"/>
      </w:pPr>
      <w:r>
        <w:rPr>
          <w:rStyle w:val="aff0"/>
        </w:rPr>
        <w:footnoteRef/>
      </w:r>
      <w:r>
        <w:t xml:space="preserve"> П</w:t>
      </w:r>
      <w:r w:rsidRPr="00FD1387">
        <w:t xml:space="preserve">ривлечение уполномоченных представителей от региональных общественных организаций инвалидов может быть осуществлено Заказчиком на основании заключенных с указанными организациями соглашений в соответствии с Федеральным законом от 21 июля 2014 г. N 212-ФЗ "Об основах общественного контроля в Российской Федерации" при условии соблюдения требований, установленных статьей 11 </w:t>
      </w:r>
      <w:r>
        <w:t xml:space="preserve">данного </w:t>
      </w:r>
      <w:r w:rsidRPr="00FD1387">
        <w:t>Федерального закона</w:t>
      </w:r>
      <w:r>
        <w:t>.</w:t>
      </w:r>
    </w:p>
  </w:footnote>
  <w:footnote w:id="4">
    <w:p w:rsidR="00C43C5E" w:rsidRDefault="00C43C5E" w:rsidP="00845A0B">
      <w:pPr>
        <w:pStyle w:val="afe"/>
        <w:jc w:val="both"/>
      </w:pPr>
      <w:r>
        <w:rPr>
          <w:rStyle w:val="aff0"/>
        </w:rPr>
        <w:footnoteRef/>
      </w:r>
      <w:r>
        <w:t xml:space="preserve"> З</w:t>
      </w:r>
      <w:r w:rsidRPr="00845A0B">
        <w:t xml:space="preserve">аказчик при оплате </w:t>
      </w:r>
      <w:r>
        <w:t>поставленного товара</w:t>
      </w:r>
      <w:r w:rsidRPr="00845A0B">
        <w:t xml:space="preserve"> по контракту, в случае ненадлежащего исполнения </w:t>
      </w:r>
      <w:r>
        <w:t>Поставщиком</w:t>
      </w:r>
      <w:r w:rsidRPr="00845A0B">
        <w:t xml:space="preserve"> обязательств, предусмотренных контрактом, вправе произвести оплату </w:t>
      </w:r>
      <w:r>
        <w:t>поставленного товара</w:t>
      </w:r>
      <w:r w:rsidRPr="00845A0B">
        <w:t xml:space="preserve"> по контракту за вычетом соответствующего размера неустойки. Сумма неустойки засчитывается в счёт исполнения обязательств </w:t>
      </w:r>
      <w:r>
        <w:t>З</w:t>
      </w:r>
      <w:r w:rsidRPr="00845A0B">
        <w:t xml:space="preserve">аказчика по оплате </w:t>
      </w:r>
      <w:r>
        <w:t>Поставщику</w:t>
      </w:r>
      <w:r w:rsidRPr="00845A0B">
        <w:t xml:space="preserve"> стоимости </w:t>
      </w:r>
      <w:r>
        <w:t>поставленного товара</w:t>
      </w:r>
      <w:r w:rsidRPr="00845A0B">
        <w:t xml:space="preserve">. При этом исполнение обязательства </w:t>
      </w:r>
      <w:r>
        <w:t>Поставщика</w:t>
      </w:r>
      <w:r w:rsidRPr="00845A0B">
        <w:t xml:space="preserve"> по перечислению неустойки в доход бюджетов Бюджетной системы Российской Федерации в установленном порядке возлагается на </w:t>
      </w:r>
      <w:r>
        <w:t>З</w:t>
      </w:r>
      <w:r w:rsidRPr="00845A0B">
        <w:t>аказчика</w:t>
      </w:r>
      <w:r>
        <w:t>.</w:t>
      </w:r>
    </w:p>
  </w:footnote>
  <w:footnote w:id="5">
    <w:p w:rsidR="00C43C5E" w:rsidRPr="00D37284" w:rsidRDefault="00C43C5E" w:rsidP="00E2451B">
      <w:pPr>
        <w:autoSpaceDE w:val="0"/>
        <w:autoSpaceDN w:val="0"/>
        <w:adjustRightInd w:val="0"/>
        <w:ind w:firstLine="709"/>
        <w:jc w:val="both"/>
        <w:rPr>
          <w:sz w:val="20"/>
          <w:szCs w:val="20"/>
        </w:rPr>
      </w:pPr>
      <w:r w:rsidRPr="00D37284">
        <w:rPr>
          <w:sz w:val="20"/>
          <w:szCs w:val="20"/>
          <w:vertAlign w:val="superscript"/>
        </w:rPr>
        <w:footnoteRef/>
      </w:r>
      <w:r w:rsidRPr="00D37284">
        <w:rPr>
          <w:sz w:val="20"/>
          <w:szCs w:val="20"/>
        </w:rPr>
        <w:t xml:space="preserve"> </w:t>
      </w:r>
      <w:r w:rsidRPr="006A6724">
        <w:rPr>
          <w:sz w:val="20"/>
          <w:szCs w:val="20"/>
        </w:rPr>
        <w:t>Участник закупки освобождается от предоставления об</w:t>
      </w:r>
      <w:r>
        <w:rPr>
          <w:sz w:val="20"/>
          <w:szCs w:val="20"/>
        </w:rPr>
        <w:t>еспечения исполнения контракта, от</w:t>
      </w:r>
      <w:r w:rsidRPr="006A6724">
        <w:rPr>
          <w:sz w:val="20"/>
          <w:szCs w:val="20"/>
        </w:rPr>
        <w:t xml:space="preserve"> обеспечени</w:t>
      </w:r>
      <w:r>
        <w:rPr>
          <w:sz w:val="20"/>
          <w:szCs w:val="20"/>
        </w:rPr>
        <w:t>я</w:t>
      </w:r>
      <w:r w:rsidRPr="006A6724">
        <w:rPr>
          <w:sz w:val="20"/>
          <w:szCs w:val="20"/>
        </w:rPr>
        <w:t xml:space="preserve">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N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footnote>
  <w:footnote w:id="6">
    <w:p w:rsidR="00C43C5E" w:rsidRDefault="00C43C5E">
      <w:pPr>
        <w:pStyle w:val="afe"/>
      </w:pPr>
      <w:r>
        <w:rPr>
          <w:rStyle w:val="aff0"/>
        </w:rPr>
        <w:footnoteRef/>
      </w:r>
      <w:r>
        <w:t xml:space="preserve"> </w:t>
      </w:r>
      <w:r w:rsidRPr="00231615">
        <w:t>Заказчик вправе удержать сумму неустойки (пени, штрафа), начисленные в случае просрочки исполнения обязательств, неисполнения или ненадлежащего исполнения Поставщиком обязательств по Контракту, возмещение убытков из денежных средств, внесенных Поставщиком в качестве обеспечения исполнения Контракта, если Поставщиком не исполнено требование Заказчика об оплате неустойки, возмещения убытков в срок не более 10 (десяти) рабочих дней со дня его получения.</w:t>
      </w:r>
    </w:p>
  </w:footnote>
  <w:footnote w:id="7">
    <w:p w:rsidR="00C43C5E" w:rsidRDefault="00C43C5E" w:rsidP="00B226D4">
      <w:pPr>
        <w:pStyle w:val="afe"/>
        <w:jc w:val="both"/>
      </w:pPr>
      <w:r>
        <w:rPr>
          <w:rStyle w:val="aff0"/>
        </w:rPr>
        <w:footnoteRef/>
      </w:r>
      <w:r>
        <w:t xml:space="preserve"> Штрафные санкции рассчитываются на основании постановления Правительства Российской Федерации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w:t>
      </w:r>
    </w:p>
  </w:footnote>
  <w:footnote w:id="8">
    <w:p w:rsidR="00C43C5E" w:rsidRDefault="00C43C5E" w:rsidP="00B226D4">
      <w:pPr>
        <w:pStyle w:val="afe"/>
        <w:jc w:val="both"/>
      </w:pPr>
      <w:r>
        <w:rPr>
          <w:rStyle w:val="aff0"/>
        </w:rPr>
        <w:footnoteRef/>
      </w:r>
      <w:r>
        <w:t xml:space="preserve"> Размер штрафа устанавливается в соответствии с </w:t>
      </w:r>
      <w:r>
        <w:rPr>
          <w:bCs/>
          <w:color w:val="0000FF"/>
        </w:rPr>
        <w:t>пунктом 6</w:t>
      </w:r>
      <w:r>
        <w:t xml:space="preserve"> Правил:</w:t>
      </w:r>
    </w:p>
    <w:p w:rsidR="00C43C5E" w:rsidRDefault="00C43C5E" w:rsidP="00B226D4">
      <w:pPr>
        <w:pStyle w:val="afe"/>
        <w:jc w:val="both"/>
      </w:pPr>
      <w:r>
        <w:t>1000 рублей, если цена Контракта не превышает 3 млн рублей;</w:t>
      </w:r>
    </w:p>
    <w:p w:rsidR="00C43C5E" w:rsidRDefault="00C43C5E" w:rsidP="00B226D4">
      <w:pPr>
        <w:pStyle w:val="afe"/>
        <w:jc w:val="both"/>
      </w:pPr>
      <w:r>
        <w:t>5000 рублей, если цена Контракта составляет от 3 млн рублей до 50 млн рублей (включительно);</w:t>
      </w:r>
    </w:p>
    <w:p w:rsidR="00C43C5E" w:rsidRDefault="00C43C5E" w:rsidP="00B226D4">
      <w:pPr>
        <w:pStyle w:val="afe"/>
        <w:jc w:val="both"/>
      </w:pPr>
      <w:r>
        <w:t>10000 рублей, если цена Контракта составляет от 50 млн рублей до 100 млн рублей (включительно);</w:t>
      </w:r>
    </w:p>
    <w:p w:rsidR="00C43C5E" w:rsidRDefault="00C43C5E" w:rsidP="00B226D4">
      <w:pPr>
        <w:pStyle w:val="afe"/>
        <w:jc w:val="both"/>
      </w:pPr>
      <w:r>
        <w:t>100000 рублей, если цена Контракта превышает 100 млн рублей.</w:t>
      </w:r>
    </w:p>
  </w:footnote>
  <w:footnote w:id="9">
    <w:p w:rsidR="00C43C5E" w:rsidRDefault="00C43C5E" w:rsidP="00B226D4">
      <w:pPr>
        <w:pStyle w:val="afe"/>
        <w:jc w:val="both"/>
      </w:pPr>
      <w:r>
        <w:rPr>
          <w:rStyle w:val="aff0"/>
        </w:rPr>
        <w:footnoteRef/>
      </w:r>
      <w:r>
        <w:t xml:space="preserve"> Размер штрафа рассчитывается в порядке, установленном </w:t>
      </w:r>
      <w:r>
        <w:rPr>
          <w:bCs/>
          <w:color w:val="0000FF"/>
        </w:rPr>
        <w:t>Правилами</w:t>
      </w:r>
      <w:r>
        <w:t xml:space="preserve">, за исключением просрочки исполнения обязательств (в том числе гарантийного обязательства), предусмотренных Контрактом, и устанавливается в соответствии с </w:t>
      </w:r>
      <w:r>
        <w:rPr>
          <w:bCs/>
          <w:color w:val="0000FF"/>
        </w:rPr>
        <w:t>пунктом 5</w:t>
      </w:r>
      <w:r>
        <w:t xml:space="preserve"> Правил:</w:t>
      </w:r>
    </w:p>
    <w:p w:rsidR="00C43C5E" w:rsidRDefault="00C43C5E" w:rsidP="00B226D4">
      <w:pPr>
        <w:pStyle w:val="afe"/>
        <w:jc w:val="both"/>
      </w:pPr>
      <w:r>
        <w:t>а) в случае, если цена Контракта не превышает начальную (максимальную) цену Контракта:</w:t>
      </w:r>
    </w:p>
    <w:p w:rsidR="00C43C5E" w:rsidRDefault="00C43C5E" w:rsidP="00B226D4">
      <w:pPr>
        <w:pStyle w:val="afe"/>
        <w:jc w:val="both"/>
      </w:pPr>
      <w:r>
        <w:t>10 процентов начальной (максимальной) цены Контракта, если цена Контракта не превышает 3 млн. рублей;</w:t>
      </w:r>
    </w:p>
    <w:p w:rsidR="00C43C5E" w:rsidRDefault="00C43C5E" w:rsidP="00B226D4">
      <w:pPr>
        <w:pStyle w:val="afe"/>
        <w:jc w:val="both"/>
      </w:pPr>
      <w:r>
        <w:t>5 процентов начальной (максимальной) цены Контракта, если цена Контракта составляет от 3 млн. рублей до 50 млн. рублей (включительно);</w:t>
      </w:r>
    </w:p>
    <w:p w:rsidR="00C43C5E" w:rsidRDefault="00C43C5E" w:rsidP="00B226D4">
      <w:pPr>
        <w:pStyle w:val="afe"/>
        <w:jc w:val="both"/>
      </w:pPr>
      <w:r>
        <w:t>1 процент начальной (максимальной) цены Контракта, если цена Контракта составляет от 50 млн. рублей до 100 млн. рублей (включительно);</w:t>
      </w:r>
    </w:p>
    <w:p w:rsidR="00C43C5E" w:rsidRDefault="00C43C5E" w:rsidP="00B226D4">
      <w:pPr>
        <w:pStyle w:val="afe"/>
        <w:jc w:val="both"/>
      </w:pPr>
      <w:r>
        <w:t>б) в случае, если цена Контракта превышает начальную (максимальную) цену Контракта:</w:t>
      </w:r>
    </w:p>
    <w:p w:rsidR="00C43C5E" w:rsidRDefault="00C43C5E" w:rsidP="00B226D4">
      <w:pPr>
        <w:pStyle w:val="afe"/>
        <w:jc w:val="both"/>
      </w:pPr>
      <w:r>
        <w:t>10 процентов цены Контракта, если цена Контракта не превышает 3 млн. рублей;</w:t>
      </w:r>
    </w:p>
    <w:p w:rsidR="00C43C5E" w:rsidRDefault="00C43C5E" w:rsidP="00B226D4">
      <w:pPr>
        <w:pStyle w:val="afe"/>
        <w:jc w:val="both"/>
      </w:pPr>
      <w:r>
        <w:t>5 процентов цены Контракта, если цена Контракта составляет от 3 млн. рублей до 50 млн. рублей (включительно);</w:t>
      </w:r>
    </w:p>
    <w:p w:rsidR="00C43C5E" w:rsidRDefault="00C43C5E" w:rsidP="00B226D4">
      <w:pPr>
        <w:pStyle w:val="afe"/>
        <w:jc w:val="both"/>
      </w:pPr>
      <w:r>
        <w:t>1 процент цены Контракта, если цена Контракта составляет от 50 млн. рублей до 100 млн. рублей (включительно).</w:t>
      </w:r>
    </w:p>
  </w:footnote>
  <w:footnote w:id="10">
    <w:p w:rsidR="00C43C5E" w:rsidRDefault="00C43C5E" w:rsidP="00B226D4">
      <w:pPr>
        <w:pStyle w:val="afe"/>
        <w:jc w:val="both"/>
        <w:rPr>
          <w:bCs/>
        </w:rPr>
      </w:pPr>
      <w:r>
        <w:rPr>
          <w:rStyle w:val="aff0"/>
        </w:rPr>
        <w:footnoteRef/>
      </w:r>
      <w:r>
        <w:t xml:space="preserve"> </w:t>
      </w:r>
      <w:r>
        <w:rPr>
          <w:bCs/>
        </w:rPr>
        <w:t>Размер штрафа устанавливается в соответствии с</w:t>
      </w:r>
      <w:r>
        <w:rPr>
          <w:bCs/>
          <w:color w:val="0000FF"/>
        </w:rPr>
        <w:t xml:space="preserve"> пунктом 4</w:t>
      </w:r>
      <w:r>
        <w:rPr>
          <w:bCs/>
        </w:rPr>
        <w:t xml:space="preserve"> Правил:</w:t>
      </w:r>
    </w:p>
    <w:p w:rsidR="00C43C5E" w:rsidRDefault="00C43C5E" w:rsidP="00B226D4">
      <w:pPr>
        <w:pStyle w:val="afe"/>
        <w:jc w:val="both"/>
        <w:rPr>
          <w:lang w:eastAsia="ar-SA"/>
        </w:rPr>
      </w:pPr>
      <w:r>
        <w:rPr>
          <w:bCs/>
        </w:rPr>
        <w:t>в размере 1 % цены Контракта (этапа), но не более 5 тыс. рублей и не менее 1 тыс. рублей.</w:t>
      </w:r>
    </w:p>
  </w:footnote>
  <w:footnote w:id="11">
    <w:p w:rsidR="00C43C5E" w:rsidRDefault="00C43C5E" w:rsidP="00B226D4">
      <w:pPr>
        <w:pStyle w:val="afe"/>
      </w:pPr>
      <w:r>
        <w:rPr>
          <w:rStyle w:val="aff0"/>
        </w:rPr>
        <w:footnoteRef/>
      </w:r>
      <w:r>
        <w:t xml:space="preserve"> Размер штрафа устанавливается в соответствии с </w:t>
      </w:r>
      <w:r>
        <w:rPr>
          <w:bCs/>
          <w:color w:val="0000FF"/>
        </w:rPr>
        <w:t>пунктом 9</w:t>
      </w:r>
      <w:r>
        <w:t xml:space="preserve"> Правил:</w:t>
      </w:r>
    </w:p>
    <w:p w:rsidR="00C43C5E" w:rsidRDefault="00C43C5E" w:rsidP="00B226D4">
      <w:pPr>
        <w:pStyle w:val="afe"/>
        <w:rPr>
          <w:bCs/>
        </w:rPr>
      </w:pPr>
      <w:r>
        <w:rPr>
          <w:bCs/>
        </w:rPr>
        <w:t>1000 рублей, если цена Контракта не превышает 3 млн рублей (включительно);</w:t>
      </w:r>
    </w:p>
    <w:p w:rsidR="00C43C5E" w:rsidRDefault="00C43C5E" w:rsidP="00B226D4">
      <w:pPr>
        <w:pStyle w:val="afe"/>
        <w:rPr>
          <w:bCs/>
        </w:rPr>
      </w:pPr>
      <w:r>
        <w:rPr>
          <w:bCs/>
        </w:rPr>
        <w:t>5000 рублей, если цена Контракта составляет от 3 млн рублей до 50 млн рублей (включительно);</w:t>
      </w:r>
    </w:p>
    <w:p w:rsidR="00C43C5E" w:rsidRDefault="00C43C5E" w:rsidP="00B226D4">
      <w:pPr>
        <w:pStyle w:val="afe"/>
        <w:rPr>
          <w:bCs/>
        </w:rPr>
      </w:pPr>
      <w:r>
        <w:rPr>
          <w:bCs/>
        </w:rPr>
        <w:t>10000 рублей, если цена Контракта составляет от 50 млн рублей до 100 млн рублей (включительно);</w:t>
      </w:r>
    </w:p>
    <w:p w:rsidR="00C43C5E" w:rsidRDefault="00C43C5E" w:rsidP="00B226D4">
      <w:pPr>
        <w:pStyle w:val="afe"/>
        <w:rPr>
          <w:lang w:eastAsia="ar-SA"/>
        </w:rPr>
      </w:pPr>
      <w:r>
        <w:rPr>
          <w:bCs/>
        </w:rPr>
        <w:t>100000 рублей, если цена Контракта превышает 100 млн рублей.</w:t>
      </w:r>
    </w:p>
  </w:footnote>
  <w:footnote w:id="12">
    <w:p w:rsidR="00C43C5E" w:rsidRDefault="00C43C5E" w:rsidP="00AD1394">
      <w:pPr>
        <w:pStyle w:val="afe"/>
      </w:pPr>
      <w:r>
        <w:rPr>
          <w:rStyle w:val="aff0"/>
        </w:rPr>
        <w:footnoteRef/>
      </w:r>
      <w:r>
        <w:t xml:space="preserve"> </w:t>
      </w:r>
      <w:r>
        <w:rPr>
          <w:rFonts w:eastAsia="Calibri"/>
          <w:color w:val="000000"/>
          <w:sz w:val="18"/>
          <w:szCs w:val="18"/>
        </w:rPr>
        <w:t xml:space="preserve">Технические и качественные характеристики товара, страна происхождения, а также цена за единицу товара указаны в электронном контракте, сформированном с использованием единой информационной системы (ЕИС) в сфере закупок </w:t>
      </w:r>
    </w:p>
  </w:footnote>
  <w:footnote w:id="13">
    <w:p w:rsidR="00C43C5E" w:rsidRDefault="00C43C5E" w:rsidP="00AD1394">
      <w:pPr>
        <w:pStyle w:val="afe"/>
        <w:rPr>
          <w:sz w:val="18"/>
          <w:szCs w:val="18"/>
        </w:rPr>
      </w:pPr>
      <w:r>
        <w:rPr>
          <w:rStyle w:val="aff0"/>
        </w:rPr>
        <w:footnoteRef/>
      </w:r>
      <w:r>
        <w:t xml:space="preserve"> </w:t>
      </w:r>
      <w:r>
        <w:rPr>
          <w:sz w:val="18"/>
          <w:szCs w:val="18"/>
        </w:rPr>
        <w:t>Вид и наименование технического средства реабилитации в соответствии Классификацией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 утвержденной приказом Министерства труда и социальной защиты Российской Федерации от 13 февраля 2018 г. N 86н</w:t>
      </w:r>
    </w:p>
    <w:p w:rsidR="00C43C5E" w:rsidRDefault="00C43C5E" w:rsidP="00AD1394">
      <w:pPr>
        <w:pStyle w:val="af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C5E" w:rsidRDefault="00C43C5E" w:rsidP="00B461E5">
    <w:pPr>
      <w:pStyle w:val="af2"/>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9</w:t>
    </w:r>
    <w:r>
      <w:rPr>
        <w:rStyle w:val="a9"/>
      </w:rPr>
      <w:fldChar w:fldCharType="end"/>
    </w:r>
  </w:p>
  <w:p w:rsidR="00C43C5E" w:rsidRDefault="00C43C5E" w:rsidP="00B461E5">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C5E" w:rsidRDefault="00C43C5E">
    <w:pPr>
      <w:pStyle w:val="af2"/>
      <w:jc w:val="center"/>
    </w:pPr>
    <w:r>
      <w:fldChar w:fldCharType="begin"/>
    </w:r>
    <w:r>
      <w:instrText>PAGE   \* MERGEFORMAT</w:instrText>
    </w:r>
    <w:r>
      <w:fldChar w:fldCharType="separate"/>
    </w:r>
    <w:r w:rsidR="00401388">
      <w:rPr>
        <w:noProof/>
      </w:rPr>
      <w:t>22</w:t>
    </w:r>
    <w:r>
      <w:fldChar w:fldCharType="end"/>
    </w:r>
  </w:p>
  <w:p w:rsidR="00C43C5E" w:rsidRDefault="00C43C5E" w:rsidP="00B461E5">
    <w:pPr>
      <w:pStyle w:val="af2"/>
      <w:tabs>
        <w:tab w:val="clear" w:pos="4677"/>
        <w:tab w:val="clear" w:pos="9355"/>
        <w:tab w:val="left" w:pos="36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3"/>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2958FE"/>
    <w:multiLevelType w:val="hybridMultilevel"/>
    <w:tmpl w:val="2006F642"/>
    <w:lvl w:ilvl="0" w:tplc="45E4983E">
      <w:start w:val="1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0BB4321"/>
    <w:multiLevelType w:val="hybridMultilevel"/>
    <w:tmpl w:val="BC0E1AC4"/>
    <w:lvl w:ilvl="0" w:tplc="C2E2CEF8">
      <w:numFmt w:val="bullet"/>
      <w:lvlText w:val=""/>
      <w:lvlJc w:val="left"/>
      <w:pPr>
        <w:ind w:left="751" w:hanging="360"/>
      </w:pPr>
      <w:rPr>
        <w:rFonts w:ascii="Symbol" w:eastAsia="Calibri" w:hAnsi="Symbol" w:cs="Helvetica"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82195E"/>
    <w:multiLevelType w:val="hybridMultilevel"/>
    <w:tmpl w:val="21203606"/>
    <w:lvl w:ilvl="0" w:tplc="C0F8712C">
      <w:start w:val="1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9D5324C"/>
    <w:multiLevelType w:val="hybridMultilevel"/>
    <w:tmpl w:val="A9E42CFC"/>
    <w:lvl w:ilvl="0" w:tplc="0419000F">
      <w:start w:val="1"/>
      <w:numFmt w:val="decimal"/>
      <w:lvlText w:val="%1."/>
      <w:lvlJc w:val="left"/>
      <w:pPr>
        <w:ind w:left="1211"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19FC06BB"/>
    <w:multiLevelType w:val="hybridMultilevel"/>
    <w:tmpl w:val="BE8CA180"/>
    <w:lvl w:ilvl="0" w:tplc="F48C29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01430D"/>
    <w:multiLevelType w:val="hybridMultilevel"/>
    <w:tmpl w:val="7A6611F8"/>
    <w:lvl w:ilvl="0" w:tplc="386281A8">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3D1D20"/>
    <w:multiLevelType w:val="multilevel"/>
    <w:tmpl w:val="D040D5D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27D433A2"/>
    <w:multiLevelType w:val="multilevel"/>
    <w:tmpl w:val="7B32C0EE"/>
    <w:lvl w:ilvl="0">
      <w:start w:val="15"/>
      <w:numFmt w:val="decimal"/>
      <w:lvlText w:val="%1."/>
      <w:lvlJc w:val="left"/>
      <w:pPr>
        <w:ind w:left="1211" w:hanging="360"/>
      </w:pPr>
      <w:rPr>
        <w:rFonts w:hint="default"/>
      </w:rPr>
    </w:lvl>
    <w:lvl w:ilvl="1">
      <w:start w:val="1"/>
      <w:numFmt w:val="decimal"/>
      <w:isLgl/>
      <w:lvlText w:val="%1.%2."/>
      <w:lvlJc w:val="left"/>
      <w:pPr>
        <w:ind w:left="1048" w:hanging="48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0" w15:restartNumberingAfterBreak="0">
    <w:nsid w:val="2AF7090D"/>
    <w:multiLevelType w:val="hybridMultilevel"/>
    <w:tmpl w:val="72FEEC84"/>
    <w:lvl w:ilvl="0" w:tplc="2526648A">
      <w:start w:val="18"/>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0F567CC"/>
    <w:multiLevelType w:val="hybridMultilevel"/>
    <w:tmpl w:val="940C0B00"/>
    <w:lvl w:ilvl="0" w:tplc="ADD44014">
      <w:start w:val="7"/>
      <w:numFmt w:val="bullet"/>
      <w:lvlText w:val=""/>
      <w:lvlJc w:val="left"/>
      <w:pPr>
        <w:ind w:left="720" w:hanging="360"/>
      </w:pPr>
      <w:rPr>
        <w:rFonts w:ascii="Symbol" w:eastAsia="Calibri" w:hAnsi="Symbol" w:cs="Helvetica"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E866E2"/>
    <w:multiLevelType w:val="multilevel"/>
    <w:tmpl w:val="C4403D72"/>
    <w:lvl w:ilvl="0">
      <w:start w:val="15"/>
      <w:numFmt w:val="decimal"/>
      <w:lvlText w:val="%1."/>
      <w:lvlJc w:val="left"/>
      <w:pPr>
        <w:ind w:left="480" w:hanging="480"/>
      </w:pPr>
      <w:rPr>
        <w:rFonts w:hint="default"/>
      </w:rPr>
    </w:lvl>
    <w:lvl w:ilvl="1">
      <w:start w:val="3"/>
      <w:numFmt w:val="decimal"/>
      <w:lvlText w:val="%1.%2."/>
      <w:lvlJc w:val="left"/>
      <w:pPr>
        <w:ind w:left="1811" w:hanging="480"/>
      </w:pPr>
      <w:rPr>
        <w:rFonts w:hint="default"/>
        <w:color w:val="auto"/>
      </w:rPr>
    </w:lvl>
    <w:lvl w:ilvl="2">
      <w:start w:val="1"/>
      <w:numFmt w:val="decimal"/>
      <w:lvlText w:val="%1.%2.%3."/>
      <w:lvlJc w:val="left"/>
      <w:pPr>
        <w:ind w:left="3382" w:hanging="720"/>
      </w:pPr>
      <w:rPr>
        <w:rFonts w:hint="default"/>
      </w:rPr>
    </w:lvl>
    <w:lvl w:ilvl="3">
      <w:start w:val="1"/>
      <w:numFmt w:val="decimal"/>
      <w:lvlText w:val="%1.%2.%3.%4."/>
      <w:lvlJc w:val="left"/>
      <w:pPr>
        <w:ind w:left="4713" w:hanging="720"/>
      </w:pPr>
      <w:rPr>
        <w:rFonts w:hint="default"/>
      </w:rPr>
    </w:lvl>
    <w:lvl w:ilvl="4">
      <w:start w:val="1"/>
      <w:numFmt w:val="decimal"/>
      <w:lvlText w:val="%1.%2.%3.%4.%5."/>
      <w:lvlJc w:val="left"/>
      <w:pPr>
        <w:ind w:left="6404" w:hanging="1080"/>
      </w:pPr>
      <w:rPr>
        <w:rFonts w:hint="default"/>
      </w:rPr>
    </w:lvl>
    <w:lvl w:ilvl="5">
      <w:start w:val="1"/>
      <w:numFmt w:val="decimal"/>
      <w:lvlText w:val="%1.%2.%3.%4.%5.%6."/>
      <w:lvlJc w:val="left"/>
      <w:pPr>
        <w:ind w:left="7735" w:hanging="1080"/>
      </w:pPr>
      <w:rPr>
        <w:rFonts w:hint="default"/>
      </w:rPr>
    </w:lvl>
    <w:lvl w:ilvl="6">
      <w:start w:val="1"/>
      <w:numFmt w:val="decimal"/>
      <w:lvlText w:val="%1.%2.%3.%4.%5.%6.%7."/>
      <w:lvlJc w:val="left"/>
      <w:pPr>
        <w:ind w:left="9426" w:hanging="1440"/>
      </w:pPr>
      <w:rPr>
        <w:rFonts w:hint="default"/>
      </w:rPr>
    </w:lvl>
    <w:lvl w:ilvl="7">
      <w:start w:val="1"/>
      <w:numFmt w:val="decimal"/>
      <w:lvlText w:val="%1.%2.%3.%4.%5.%6.%7.%8."/>
      <w:lvlJc w:val="left"/>
      <w:pPr>
        <w:ind w:left="10757" w:hanging="1440"/>
      </w:pPr>
      <w:rPr>
        <w:rFonts w:hint="default"/>
      </w:rPr>
    </w:lvl>
    <w:lvl w:ilvl="8">
      <w:start w:val="1"/>
      <w:numFmt w:val="decimal"/>
      <w:lvlText w:val="%1.%2.%3.%4.%5.%6.%7.%8.%9."/>
      <w:lvlJc w:val="left"/>
      <w:pPr>
        <w:ind w:left="12448" w:hanging="1800"/>
      </w:pPr>
      <w:rPr>
        <w:rFonts w:hint="default"/>
      </w:rPr>
    </w:lvl>
  </w:abstractNum>
  <w:abstractNum w:abstractNumId="13" w15:restartNumberingAfterBreak="0">
    <w:nsid w:val="42C367B3"/>
    <w:multiLevelType w:val="hybridMultilevel"/>
    <w:tmpl w:val="9FCAA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245656"/>
    <w:multiLevelType w:val="hybridMultilevel"/>
    <w:tmpl w:val="6DA842D6"/>
    <w:lvl w:ilvl="0" w:tplc="88B89B42">
      <w:start w:val="16"/>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3667B4C"/>
    <w:multiLevelType w:val="hybridMultilevel"/>
    <w:tmpl w:val="9C364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C63D33"/>
    <w:multiLevelType w:val="hybridMultilevel"/>
    <w:tmpl w:val="2710ED1A"/>
    <w:lvl w:ilvl="0" w:tplc="1F1CDCA4">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6046694"/>
    <w:multiLevelType w:val="multilevel"/>
    <w:tmpl w:val="9BB2769C"/>
    <w:lvl w:ilvl="0">
      <w:start w:val="14"/>
      <w:numFmt w:val="decimal"/>
      <w:lvlText w:val="%1."/>
      <w:lvlJc w:val="left"/>
      <w:pPr>
        <w:ind w:left="1211" w:hanging="360"/>
      </w:pPr>
      <w:rPr>
        <w:rFonts w:hint="default"/>
      </w:rPr>
    </w:lvl>
    <w:lvl w:ilvl="1">
      <w:start w:val="1"/>
      <w:numFmt w:val="decimal"/>
      <w:isLgl/>
      <w:lvlText w:val="%1.%2."/>
      <w:lvlJc w:val="left"/>
      <w:pPr>
        <w:ind w:left="1331" w:hanging="480"/>
      </w:pPr>
      <w:rPr>
        <w:rFonts w:cs="Times New Roman" w:hint="default"/>
        <w:b/>
        <w:color w:val="auto"/>
      </w:rPr>
    </w:lvl>
    <w:lvl w:ilvl="2">
      <w:start w:val="1"/>
      <w:numFmt w:val="decimal"/>
      <w:isLgl/>
      <w:lvlText w:val="%1.%2.%3."/>
      <w:lvlJc w:val="left"/>
      <w:pPr>
        <w:ind w:left="1571" w:hanging="720"/>
      </w:pPr>
      <w:rPr>
        <w:rFonts w:cs="Times New Roman" w:hint="default"/>
        <w:b w:val="0"/>
      </w:rPr>
    </w:lvl>
    <w:lvl w:ilvl="3">
      <w:start w:val="1"/>
      <w:numFmt w:val="decimal"/>
      <w:isLgl/>
      <w:lvlText w:val="%1.%2.%3.%4."/>
      <w:lvlJc w:val="left"/>
      <w:pPr>
        <w:ind w:left="1571" w:hanging="720"/>
      </w:pPr>
      <w:rPr>
        <w:rFonts w:cs="Times New Roman" w:hint="default"/>
        <w:b w:val="0"/>
      </w:rPr>
    </w:lvl>
    <w:lvl w:ilvl="4">
      <w:start w:val="1"/>
      <w:numFmt w:val="decimal"/>
      <w:isLgl/>
      <w:lvlText w:val="%1.%2.%3.%4.%5."/>
      <w:lvlJc w:val="left"/>
      <w:pPr>
        <w:ind w:left="1931" w:hanging="1080"/>
      </w:pPr>
      <w:rPr>
        <w:rFonts w:cs="Times New Roman" w:hint="default"/>
        <w:b w:val="0"/>
      </w:rPr>
    </w:lvl>
    <w:lvl w:ilvl="5">
      <w:start w:val="1"/>
      <w:numFmt w:val="decimal"/>
      <w:isLgl/>
      <w:lvlText w:val="%1.%2.%3.%4.%5.%6."/>
      <w:lvlJc w:val="left"/>
      <w:pPr>
        <w:ind w:left="1931" w:hanging="1080"/>
      </w:pPr>
      <w:rPr>
        <w:rFonts w:cs="Times New Roman" w:hint="default"/>
        <w:b w:val="0"/>
      </w:rPr>
    </w:lvl>
    <w:lvl w:ilvl="6">
      <w:start w:val="1"/>
      <w:numFmt w:val="decimal"/>
      <w:isLgl/>
      <w:lvlText w:val="%1.%2.%3.%4.%5.%6.%7."/>
      <w:lvlJc w:val="left"/>
      <w:pPr>
        <w:ind w:left="2291" w:hanging="1440"/>
      </w:pPr>
      <w:rPr>
        <w:rFonts w:cs="Times New Roman" w:hint="default"/>
        <w:b w:val="0"/>
      </w:rPr>
    </w:lvl>
    <w:lvl w:ilvl="7">
      <w:start w:val="1"/>
      <w:numFmt w:val="decimal"/>
      <w:isLgl/>
      <w:lvlText w:val="%1.%2.%3.%4.%5.%6.%7.%8."/>
      <w:lvlJc w:val="left"/>
      <w:pPr>
        <w:ind w:left="2291" w:hanging="1440"/>
      </w:pPr>
      <w:rPr>
        <w:rFonts w:cs="Times New Roman" w:hint="default"/>
        <w:b w:val="0"/>
      </w:rPr>
    </w:lvl>
    <w:lvl w:ilvl="8">
      <w:start w:val="1"/>
      <w:numFmt w:val="decimal"/>
      <w:isLgl/>
      <w:lvlText w:val="%1.%2.%3.%4.%5.%6.%7.%8.%9."/>
      <w:lvlJc w:val="left"/>
      <w:pPr>
        <w:ind w:left="2651" w:hanging="1800"/>
      </w:pPr>
      <w:rPr>
        <w:rFonts w:cs="Times New Roman" w:hint="default"/>
        <w:b w:val="0"/>
      </w:rPr>
    </w:lvl>
  </w:abstractNum>
  <w:abstractNum w:abstractNumId="19" w15:restartNumberingAfterBreak="0">
    <w:nsid w:val="689F6E9D"/>
    <w:multiLevelType w:val="hybridMultilevel"/>
    <w:tmpl w:val="D4A44322"/>
    <w:lvl w:ilvl="0" w:tplc="F858077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D0B58F6"/>
    <w:multiLevelType w:val="hybridMultilevel"/>
    <w:tmpl w:val="AE6289D8"/>
    <w:lvl w:ilvl="0" w:tplc="128E3DF8">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15:restartNumberingAfterBreak="0">
    <w:nsid w:val="7F8B4A43"/>
    <w:multiLevelType w:val="hybridMultilevel"/>
    <w:tmpl w:val="6C5A294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5"/>
  </w:num>
  <w:num w:numId="3">
    <w:abstractNumId w:val="8"/>
  </w:num>
  <w:num w:numId="4">
    <w:abstractNumId w:val="17"/>
  </w:num>
  <w:num w:numId="5">
    <w:abstractNumId w:val="13"/>
  </w:num>
  <w:num w:numId="6">
    <w:abstractNumId w:val="4"/>
  </w:num>
  <w:num w:numId="7">
    <w:abstractNumId w:val="6"/>
  </w:num>
  <w:num w:numId="8">
    <w:abstractNumId w:val="15"/>
  </w:num>
  <w:num w:numId="9">
    <w:abstractNumId w:val="2"/>
  </w:num>
  <w:num w:numId="10">
    <w:abstractNumId w:val="18"/>
  </w:num>
  <w:num w:numId="11">
    <w:abstractNumId w:val="14"/>
  </w:num>
  <w:num w:numId="12">
    <w:abstractNumId w:val="9"/>
  </w:num>
  <w:num w:numId="13">
    <w:abstractNumId w:val="12"/>
  </w:num>
  <w:num w:numId="14">
    <w:abstractNumId w:val="10"/>
  </w:num>
  <w:num w:numId="15">
    <w:abstractNumId w:val="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6"/>
  </w:num>
  <w:num w:numId="19">
    <w:abstractNumId w:val="11"/>
  </w:num>
  <w:num w:numId="20">
    <w:abstractNumId w:val="3"/>
  </w:num>
  <w:num w:numId="21">
    <w:abstractNumId w:val="7"/>
  </w:num>
  <w:num w:numId="22">
    <w:abstractNumId w:val="1"/>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CCE"/>
    <w:rsid w:val="00021361"/>
    <w:rsid w:val="000246B5"/>
    <w:rsid w:val="00026650"/>
    <w:rsid w:val="0003677C"/>
    <w:rsid w:val="00040C38"/>
    <w:rsid w:val="00057FBE"/>
    <w:rsid w:val="00062A62"/>
    <w:rsid w:val="00076130"/>
    <w:rsid w:val="00080E4B"/>
    <w:rsid w:val="00087E37"/>
    <w:rsid w:val="00097BB4"/>
    <w:rsid w:val="000A234C"/>
    <w:rsid w:val="000A2F78"/>
    <w:rsid w:val="000C1F60"/>
    <w:rsid w:val="000C7A13"/>
    <w:rsid w:val="000E5D69"/>
    <w:rsid w:val="000E5DC4"/>
    <w:rsid w:val="000F7DD0"/>
    <w:rsid w:val="00105BE8"/>
    <w:rsid w:val="0014340A"/>
    <w:rsid w:val="00154646"/>
    <w:rsid w:val="00177B2F"/>
    <w:rsid w:val="0018309C"/>
    <w:rsid w:val="0019030F"/>
    <w:rsid w:val="001935AB"/>
    <w:rsid w:val="00193709"/>
    <w:rsid w:val="001A547C"/>
    <w:rsid w:val="001A7574"/>
    <w:rsid w:val="001C31F2"/>
    <w:rsid w:val="001C3C78"/>
    <w:rsid w:val="001D114D"/>
    <w:rsid w:val="002131E7"/>
    <w:rsid w:val="00231615"/>
    <w:rsid w:val="00264758"/>
    <w:rsid w:val="00267928"/>
    <w:rsid w:val="00276729"/>
    <w:rsid w:val="00276987"/>
    <w:rsid w:val="00283F3C"/>
    <w:rsid w:val="00287A94"/>
    <w:rsid w:val="0029722B"/>
    <w:rsid w:val="002A0D39"/>
    <w:rsid w:val="002A1C65"/>
    <w:rsid w:val="002C3E9C"/>
    <w:rsid w:val="002C7AFF"/>
    <w:rsid w:val="002C7DB1"/>
    <w:rsid w:val="002D2CA0"/>
    <w:rsid w:val="002D6E9B"/>
    <w:rsid w:val="002F235D"/>
    <w:rsid w:val="002F3D86"/>
    <w:rsid w:val="0030667B"/>
    <w:rsid w:val="0030756A"/>
    <w:rsid w:val="00317EF6"/>
    <w:rsid w:val="00330629"/>
    <w:rsid w:val="00343225"/>
    <w:rsid w:val="00344FAB"/>
    <w:rsid w:val="00356A7E"/>
    <w:rsid w:val="00376062"/>
    <w:rsid w:val="0038059E"/>
    <w:rsid w:val="003A25D5"/>
    <w:rsid w:val="003C7702"/>
    <w:rsid w:val="003D4F41"/>
    <w:rsid w:val="003F6BAD"/>
    <w:rsid w:val="00401388"/>
    <w:rsid w:val="00430EC5"/>
    <w:rsid w:val="00435441"/>
    <w:rsid w:val="004443D7"/>
    <w:rsid w:val="004679DA"/>
    <w:rsid w:val="0048058F"/>
    <w:rsid w:val="004A4168"/>
    <w:rsid w:val="004C1154"/>
    <w:rsid w:val="004D220E"/>
    <w:rsid w:val="004E12EB"/>
    <w:rsid w:val="004E339E"/>
    <w:rsid w:val="004F1402"/>
    <w:rsid w:val="004F6B58"/>
    <w:rsid w:val="00500333"/>
    <w:rsid w:val="00510B0F"/>
    <w:rsid w:val="005435FD"/>
    <w:rsid w:val="005528EF"/>
    <w:rsid w:val="0056086C"/>
    <w:rsid w:val="005903A8"/>
    <w:rsid w:val="005933D1"/>
    <w:rsid w:val="005A165B"/>
    <w:rsid w:val="005A610A"/>
    <w:rsid w:val="005A6C26"/>
    <w:rsid w:val="005A7344"/>
    <w:rsid w:val="005B0B10"/>
    <w:rsid w:val="005B63EC"/>
    <w:rsid w:val="005C75C3"/>
    <w:rsid w:val="005F74FF"/>
    <w:rsid w:val="006005ED"/>
    <w:rsid w:val="0063651F"/>
    <w:rsid w:val="00636586"/>
    <w:rsid w:val="006415C7"/>
    <w:rsid w:val="006431AC"/>
    <w:rsid w:val="006B3A9E"/>
    <w:rsid w:val="006C335F"/>
    <w:rsid w:val="006E22A1"/>
    <w:rsid w:val="007038C9"/>
    <w:rsid w:val="00722357"/>
    <w:rsid w:val="007400C3"/>
    <w:rsid w:val="0075131F"/>
    <w:rsid w:val="00762C54"/>
    <w:rsid w:val="007972F1"/>
    <w:rsid w:val="007A2D3B"/>
    <w:rsid w:val="007A6EAC"/>
    <w:rsid w:val="007D2C4F"/>
    <w:rsid w:val="007D38BB"/>
    <w:rsid w:val="007E5201"/>
    <w:rsid w:val="007E5EC4"/>
    <w:rsid w:val="007F0316"/>
    <w:rsid w:val="0080074D"/>
    <w:rsid w:val="00806774"/>
    <w:rsid w:val="00813CB9"/>
    <w:rsid w:val="00844AAE"/>
    <w:rsid w:val="00845A0B"/>
    <w:rsid w:val="008512F9"/>
    <w:rsid w:val="00864192"/>
    <w:rsid w:val="0087272C"/>
    <w:rsid w:val="00894BD3"/>
    <w:rsid w:val="00896676"/>
    <w:rsid w:val="008A2CC0"/>
    <w:rsid w:val="008E2A67"/>
    <w:rsid w:val="00900B20"/>
    <w:rsid w:val="00910B8D"/>
    <w:rsid w:val="009164AE"/>
    <w:rsid w:val="00963266"/>
    <w:rsid w:val="00967A98"/>
    <w:rsid w:val="00977F4C"/>
    <w:rsid w:val="009A3C6A"/>
    <w:rsid w:val="009A6B91"/>
    <w:rsid w:val="009B30BE"/>
    <w:rsid w:val="009B4724"/>
    <w:rsid w:val="009B6361"/>
    <w:rsid w:val="009C25D3"/>
    <w:rsid w:val="009C4C6C"/>
    <w:rsid w:val="009E10CA"/>
    <w:rsid w:val="009E32E4"/>
    <w:rsid w:val="00A037F8"/>
    <w:rsid w:val="00A30A6E"/>
    <w:rsid w:val="00AA67C5"/>
    <w:rsid w:val="00AC67D8"/>
    <w:rsid w:val="00AD1394"/>
    <w:rsid w:val="00AE404E"/>
    <w:rsid w:val="00AE7F78"/>
    <w:rsid w:val="00AF1964"/>
    <w:rsid w:val="00B02862"/>
    <w:rsid w:val="00B16FBF"/>
    <w:rsid w:val="00B226D4"/>
    <w:rsid w:val="00B338C9"/>
    <w:rsid w:val="00B344D9"/>
    <w:rsid w:val="00B461E5"/>
    <w:rsid w:val="00B4743D"/>
    <w:rsid w:val="00B655D1"/>
    <w:rsid w:val="00B80C26"/>
    <w:rsid w:val="00B82C81"/>
    <w:rsid w:val="00BB5803"/>
    <w:rsid w:val="00BB5B38"/>
    <w:rsid w:val="00BC27EE"/>
    <w:rsid w:val="00C15B07"/>
    <w:rsid w:val="00C215AA"/>
    <w:rsid w:val="00C34DBE"/>
    <w:rsid w:val="00C41AF7"/>
    <w:rsid w:val="00C43C5E"/>
    <w:rsid w:val="00C43D75"/>
    <w:rsid w:val="00C56A22"/>
    <w:rsid w:val="00C67558"/>
    <w:rsid w:val="00C7103C"/>
    <w:rsid w:val="00C74BEE"/>
    <w:rsid w:val="00C93F52"/>
    <w:rsid w:val="00CC3F0A"/>
    <w:rsid w:val="00CC515D"/>
    <w:rsid w:val="00CD5253"/>
    <w:rsid w:val="00CE6F70"/>
    <w:rsid w:val="00CE7CF0"/>
    <w:rsid w:val="00CF2834"/>
    <w:rsid w:val="00CF7231"/>
    <w:rsid w:val="00D15D3F"/>
    <w:rsid w:val="00D26C21"/>
    <w:rsid w:val="00D42336"/>
    <w:rsid w:val="00D711CB"/>
    <w:rsid w:val="00D815CB"/>
    <w:rsid w:val="00D84A61"/>
    <w:rsid w:val="00D948ED"/>
    <w:rsid w:val="00DC0A0D"/>
    <w:rsid w:val="00DC3A2F"/>
    <w:rsid w:val="00DD0CD1"/>
    <w:rsid w:val="00DE4BD0"/>
    <w:rsid w:val="00DE6E26"/>
    <w:rsid w:val="00DF2BFF"/>
    <w:rsid w:val="00DF3057"/>
    <w:rsid w:val="00DF49F8"/>
    <w:rsid w:val="00E15B40"/>
    <w:rsid w:val="00E175EE"/>
    <w:rsid w:val="00E21EE0"/>
    <w:rsid w:val="00E2451B"/>
    <w:rsid w:val="00E53AB8"/>
    <w:rsid w:val="00E55A7A"/>
    <w:rsid w:val="00E715BA"/>
    <w:rsid w:val="00EA5C45"/>
    <w:rsid w:val="00EB5EC9"/>
    <w:rsid w:val="00ED22E2"/>
    <w:rsid w:val="00EE5534"/>
    <w:rsid w:val="00EE6573"/>
    <w:rsid w:val="00EE7558"/>
    <w:rsid w:val="00EF5CAF"/>
    <w:rsid w:val="00F11289"/>
    <w:rsid w:val="00F356DE"/>
    <w:rsid w:val="00F37338"/>
    <w:rsid w:val="00F469E6"/>
    <w:rsid w:val="00F64CCA"/>
    <w:rsid w:val="00F74943"/>
    <w:rsid w:val="00F86CCE"/>
    <w:rsid w:val="00F92400"/>
    <w:rsid w:val="00FA1A3C"/>
    <w:rsid w:val="00FB2E12"/>
    <w:rsid w:val="00FD1387"/>
    <w:rsid w:val="00FD5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55C88-9449-4AA3-BD5D-CD4DAEAA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6D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226D4"/>
    <w:pPr>
      <w:keepNext/>
      <w:spacing w:before="100" w:beforeAutospacing="1" w:after="62"/>
      <w:ind w:left="431" w:hanging="431"/>
      <w:jc w:val="center"/>
      <w:outlineLvl w:val="0"/>
    </w:pPr>
    <w:rPr>
      <w:b/>
      <w:bCs/>
      <w:kern w:val="36"/>
      <w:sz w:val="28"/>
      <w:szCs w:val="48"/>
      <w:lang w:val="x-none" w:eastAsia="x-none"/>
    </w:rPr>
  </w:style>
  <w:style w:type="paragraph" w:styleId="2">
    <w:name w:val="heading 2"/>
    <w:basedOn w:val="a"/>
    <w:next w:val="a"/>
    <w:link w:val="20"/>
    <w:qFormat/>
    <w:rsid w:val="00B226D4"/>
    <w:pPr>
      <w:keepNext/>
      <w:ind w:left="709"/>
      <w:outlineLvl w:val="1"/>
    </w:pPr>
    <w:rPr>
      <w:rFonts w:cs="Arial"/>
      <w:b/>
      <w:bCs/>
      <w:i/>
      <w:iCs/>
      <w:szCs w:val="28"/>
    </w:rPr>
  </w:style>
  <w:style w:type="paragraph" w:styleId="5">
    <w:name w:val="heading 5"/>
    <w:basedOn w:val="a"/>
    <w:next w:val="a"/>
    <w:link w:val="50"/>
    <w:qFormat/>
    <w:rsid w:val="00B226D4"/>
    <w:pPr>
      <w:spacing w:before="240" w:after="60"/>
      <w:outlineLvl w:val="4"/>
    </w:pPr>
    <w:rPr>
      <w:b/>
      <w:bCs/>
      <w:i/>
      <w:iCs/>
      <w:sz w:val="26"/>
      <w:szCs w:val="26"/>
    </w:rPr>
  </w:style>
  <w:style w:type="paragraph" w:styleId="6">
    <w:name w:val="heading 6"/>
    <w:basedOn w:val="a"/>
    <w:next w:val="a"/>
    <w:link w:val="60"/>
    <w:qFormat/>
    <w:rsid w:val="00B226D4"/>
    <w:pPr>
      <w:spacing w:before="240" w:after="60"/>
      <w:outlineLvl w:val="5"/>
    </w:pPr>
    <w:rPr>
      <w:b/>
      <w:bCs/>
      <w:sz w:val="22"/>
      <w:szCs w:val="22"/>
      <w:lang w:val="x-none" w:eastAsia="x-none"/>
    </w:rPr>
  </w:style>
  <w:style w:type="paragraph" w:styleId="7">
    <w:name w:val="heading 7"/>
    <w:basedOn w:val="a"/>
    <w:next w:val="a"/>
    <w:link w:val="70"/>
    <w:semiHidden/>
    <w:unhideWhenUsed/>
    <w:qFormat/>
    <w:rsid w:val="00B226D4"/>
    <w:pPr>
      <w:spacing w:before="240" w:after="60"/>
      <w:outlineLvl w:val="6"/>
    </w:pPr>
    <w:rPr>
      <w:rFonts w:ascii="Calibri" w:hAnsi="Calibri"/>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26D4"/>
    <w:rPr>
      <w:rFonts w:ascii="Times New Roman" w:eastAsia="Times New Roman" w:hAnsi="Times New Roman" w:cs="Times New Roman"/>
      <w:b/>
      <w:bCs/>
      <w:kern w:val="36"/>
      <w:sz w:val="28"/>
      <w:szCs w:val="48"/>
      <w:lang w:val="x-none" w:eastAsia="x-none"/>
    </w:rPr>
  </w:style>
  <w:style w:type="character" w:customStyle="1" w:styleId="20">
    <w:name w:val="Заголовок 2 Знак"/>
    <w:basedOn w:val="a0"/>
    <w:link w:val="2"/>
    <w:rsid w:val="00B226D4"/>
    <w:rPr>
      <w:rFonts w:ascii="Times New Roman" w:eastAsia="Times New Roman" w:hAnsi="Times New Roman" w:cs="Arial"/>
      <w:b/>
      <w:bCs/>
      <w:i/>
      <w:iCs/>
      <w:sz w:val="24"/>
      <w:szCs w:val="28"/>
      <w:lang w:eastAsia="ru-RU"/>
    </w:rPr>
  </w:style>
  <w:style w:type="character" w:customStyle="1" w:styleId="50">
    <w:name w:val="Заголовок 5 Знак"/>
    <w:basedOn w:val="a0"/>
    <w:link w:val="5"/>
    <w:rsid w:val="00B226D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B226D4"/>
    <w:rPr>
      <w:rFonts w:ascii="Times New Roman" w:eastAsia="Times New Roman" w:hAnsi="Times New Roman" w:cs="Times New Roman"/>
      <w:b/>
      <w:bCs/>
      <w:lang w:val="x-none" w:eastAsia="x-none"/>
    </w:rPr>
  </w:style>
  <w:style w:type="character" w:customStyle="1" w:styleId="70">
    <w:name w:val="Заголовок 7 Знак"/>
    <w:basedOn w:val="a0"/>
    <w:link w:val="7"/>
    <w:semiHidden/>
    <w:rsid w:val="00B226D4"/>
    <w:rPr>
      <w:rFonts w:ascii="Calibri" w:eastAsia="Times New Roman" w:hAnsi="Calibri" w:cs="Times New Roman"/>
      <w:sz w:val="24"/>
      <w:szCs w:val="24"/>
      <w:lang w:val="x-none" w:eastAsia="x-none"/>
    </w:rPr>
  </w:style>
  <w:style w:type="paragraph" w:customStyle="1" w:styleId="ConsPlusNormal">
    <w:name w:val="ConsPlusNormal"/>
    <w:link w:val="ConsPlusNormal0"/>
    <w:uiPriority w:val="99"/>
    <w:qFormat/>
    <w:rsid w:val="00B226D4"/>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aliases w:val="Обычный (Web),Обычный (Web)1"/>
    <w:basedOn w:val="a"/>
    <w:link w:val="a4"/>
    <w:uiPriority w:val="99"/>
    <w:qFormat/>
    <w:rsid w:val="00B226D4"/>
    <w:pPr>
      <w:spacing w:before="100" w:beforeAutospacing="1" w:after="119"/>
    </w:pPr>
    <w:rPr>
      <w:lang w:val="x-none" w:eastAsia="x-none"/>
    </w:rPr>
  </w:style>
  <w:style w:type="paragraph" w:styleId="a5">
    <w:name w:val="Balloon Text"/>
    <w:basedOn w:val="a"/>
    <w:link w:val="a6"/>
    <w:uiPriority w:val="99"/>
    <w:semiHidden/>
    <w:rsid w:val="00B226D4"/>
    <w:rPr>
      <w:rFonts w:ascii="Tahoma" w:hAnsi="Tahoma"/>
      <w:sz w:val="16"/>
      <w:szCs w:val="16"/>
      <w:lang w:val="x-none" w:eastAsia="x-none"/>
    </w:rPr>
  </w:style>
  <w:style w:type="character" w:customStyle="1" w:styleId="a6">
    <w:name w:val="Текст выноски Знак"/>
    <w:basedOn w:val="a0"/>
    <w:link w:val="a5"/>
    <w:uiPriority w:val="99"/>
    <w:semiHidden/>
    <w:rsid w:val="00B226D4"/>
    <w:rPr>
      <w:rFonts w:ascii="Tahoma" w:eastAsia="Times New Roman" w:hAnsi="Tahoma" w:cs="Times New Roman"/>
      <w:sz w:val="16"/>
      <w:szCs w:val="16"/>
      <w:lang w:val="x-none" w:eastAsia="x-none"/>
    </w:rPr>
  </w:style>
  <w:style w:type="paragraph" w:styleId="a7">
    <w:name w:val="footer"/>
    <w:basedOn w:val="a"/>
    <w:link w:val="a8"/>
    <w:uiPriority w:val="99"/>
    <w:rsid w:val="00B226D4"/>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B226D4"/>
    <w:rPr>
      <w:rFonts w:ascii="Times New Roman" w:eastAsia="Times New Roman" w:hAnsi="Times New Roman" w:cs="Times New Roman"/>
      <w:sz w:val="24"/>
      <w:szCs w:val="24"/>
      <w:lang w:val="x-none" w:eastAsia="x-none"/>
    </w:rPr>
  </w:style>
  <w:style w:type="character" w:styleId="a9">
    <w:name w:val="page number"/>
    <w:basedOn w:val="a0"/>
    <w:rsid w:val="00B226D4"/>
  </w:style>
  <w:style w:type="paragraph" w:customStyle="1" w:styleId="11">
    <w:name w:val="Знак Знак Знак1 Знак Знак Знак1 Знак"/>
    <w:basedOn w:val="a"/>
    <w:rsid w:val="00B226D4"/>
    <w:pPr>
      <w:spacing w:after="160" w:line="240" w:lineRule="exact"/>
    </w:pPr>
    <w:rPr>
      <w:rFonts w:ascii="Verdana" w:hAnsi="Verdana"/>
      <w:sz w:val="20"/>
      <w:szCs w:val="20"/>
      <w:lang w:val="en-US" w:eastAsia="en-US"/>
    </w:rPr>
  </w:style>
  <w:style w:type="paragraph" w:styleId="aa">
    <w:name w:val="Body Text"/>
    <w:basedOn w:val="a"/>
    <w:link w:val="ab"/>
    <w:rsid w:val="00B226D4"/>
    <w:pPr>
      <w:keepNext/>
      <w:suppressAutoHyphens/>
      <w:overflowPunct w:val="0"/>
      <w:autoSpaceDE w:val="0"/>
      <w:autoSpaceDN w:val="0"/>
      <w:adjustRightInd w:val="0"/>
    </w:pPr>
    <w:rPr>
      <w:lang w:val="x-none" w:eastAsia="x-none"/>
    </w:rPr>
  </w:style>
  <w:style w:type="character" w:customStyle="1" w:styleId="ab">
    <w:name w:val="Основной текст Знак"/>
    <w:basedOn w:val="a0"/>
    <w:link w:val="aa"/>
    <w:rsid w:val="00B226D4"/>
    <w:rPr>
      <w:rFonts w:ascii="Times New Roman" w:eastAsia="Times New Roman" w:hAnsi="Times New Roman" w:cs="Times New Roman"/>
      <w:sz w:val="24"/>
      <w:szCs w:val="24"/>
      <w:lang w:val="x-none" w:eastAsia="x-none"/>
    </w:rPr>
  </w:style>
  <w:style w:type="paragraph" w:customStyle="1" w:styleId="CourierNew">
    <w:name w:val="Обычный + Courier New"/>
    <w:aliases w:val="10 pt,по ширине,Узор: Нет (Белый)"/>
    <w:basedOn w:val="a"/>
    <w:rsid w:val="00B226D4"/>
    <w:pPr>
      <w:jc w:val="both"/>
    </w:pPr>
    <w:rPr>
      <w:i/>
      <w:sz w:val="28"/>
    </w:rPr>
  </w:style>
  <w:style w:type="table" w:styleId="ac">
    <w:name w:val="Table Grid"/>
    <w:basedOn w:val="a1"/>
    <w:rsid w:val="00B226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B226D4"/>
    <w:rPr>
      <w:color w:val="0000FF"/>
      <w:u w:val="single"/>
    </w:rPr>
  </w:style>
  <w:style w:type="paragraph" w:customStyle="1" w:styleId="71">
    <w:name w:val="Основной текст7"/>
    <w:rsid w:val="00B226D4"/>
    <w:pPr>
      <w:shd w:val="clear" w:color="auto" w:fill="FFFFFF"/>
      <w:spacing w:before="6660" w:after="0" w:line="254" w:lineRule="exact"/>
      <w:jc w:val="center"/>
    </w:pPr>
    <w:rPr>
      <w:rFonts w:ascii="Times New Roman" w:eastAsia="Arial Unicode MS" w:hAnsi="Times New Roman" w:cs="Times New Roman"/>
      <w:sz w:val="21"/>
      <w:szCs w:val="21"/>
      <w:lang w:eastAsia="ru-RU"/>
    </w:rPr>
  </w:style>
  <w:style w:type="character" w:customStyle="1" w:styleId="ae">
    <w:name w:val="Основной текст_ Знак"/>
    <w:link w:val="af"/>
    <w:rsid w:val="00B226D4"/>
    <w:rPr>
      <w:rFonts w:eastAsia="Arial Unicode MS"/>
      <w:kern w:val="2"/>
      <w:sz w:val="21"/>
      <w:szCs w:val="21"/>
      <w:shd w:val="clear" w:color="auto" w:fill="FFFFFF"/>
      <w:lang w:eastAsia="ru-RU"/>
    </w:rPr>
  </w:style>
  <w:style w:type="paragraph" w:customStyle="1" w:styleId="af">
    <w:name w:val="Основной текст_"/>
    <w:link w:val="ae"/>
    <w:rsid w:val="00B226D4"/>
    <w:pPr>
      <w:shd w:val="clear" w:color="auto" w:fill="FFFFFF"/>
      <w:spacing w:before="6660" w:after="0" w:line="254" w:lineRule="exact"/>
      <w:jc w:val="center"/>
    </w:pPr>
    <w:rPr>
      <w:rFonts w:eastAsia="Arial Unicode MS"/>
      <w:kern w:val="2"/>
      <w:sz w:val="21"/>
      <w:szCs w:val="21"/>
      <w:lang w:eastAsia="ru-RU"/>
    </w:rPr>
  </w:style>
  <w:style w:type="paragraph" w:customStyle="1" w:styleId="21">
    <w:name w:val="Основной текст 21"/>
    <w:basedOn w:val="a"/>
    <w:rsid w:val="00B226D4"/>
    <w:pPr>
      <w:suppressAutoHyphens/>
      <w:spacing w:after="120" w:line="480" w:lineRule="auto"/>
    </w:pPr>
    <w:rPr>
      <w:sz w:val="20"/>
      <w:szCs w:val="20"/>
      <w:lang w:eastAsia="ar-SA"/>
    </w:rPr>
  </w:style>
  <w:style w:type="paragraph" w:customStyle="1" w:styleId="210">
    <w:name w:val="Основной текст с отступом 21"/>
    <w:basedOn w:val="a"/>
    <w:rsid w:val="00B226D4"/>
    <w:pPr>
      <w:suppressAutoHyphens/>
      <w:spacing w:before="120"/>
      <w:ind w:firstLine="567"/>
      <w:jc w:val="both"/>
    </w:pPr>
    <w:rPr>
      <w:rFonts w:eastAsia="Calibri"/>
      <w:szCs w:val="20"/>
      <w:lang w:eastAsia="ar-SA"/>
    </w:rPr>
  </w:style>
  <w:style w:type="paragraph" w:customStyle="1" w:styleId="consplustitle">
    <w:name w:val="consplustitle"/>
    <w:basedOn w:val="a"/>
    <w:rsid w:val="00B226D4"/>
    <w:pPr>
      <w:suppressAutoHyphens/>
      <w:spacing w:before="280" w:after="280"/>
    </w:pPr>
    <w:rPr>
      <w:lang w:eastAsia="ar-SA"/>
    </w:rPr>
  </w:style>
  <w:style w:type="paragraph" w:styleId="af0">
    <w:name w:val="Subtitle"/>
    <w:basedOn w:val="a"/>
    <w:next w:val="aa"/>
    <w:link w:val="af1"/>
    <w:qFormat/>
    <w:rsid w:val="00B226D4"/>
    <w:pPr>
      <w:keepNext/>
      <w:widowControl w:val="0"/>
      <w:tabs>
        <w:tab w:val="left" w:pos="0"/>
      </w:tabs>
      <w:suppressAutoHyphens/>
      <w:jc w:val="right"/>
    </w:pPr>
    <w:rPr>
      <w:i/>
      <w:iCs/>
      <w:kern w:val="2"/>
      <w:sz w:val="26"/>
      <w:szCs w:val="20"/>
      <w:lang w:eastAsia="ar-SA"/>
    </w:rPr>
  </w:style>
  <w:style w:type="character" w:customStyle="1" w:styleId="af1">
    <w:name w:val="Подзаголовок Знак"/>
    <w:basedOn w:val="a0"/>
    <w:link w:val="af0"/>
    <w:rsid w:val="00B226D4"/>
    <w:rPr>
      <w:rFonts w:ascii="Times New Roman" w:eastAsia="Times New Roman" w:hAnsi="Times New Roman" w:cs="Times New Roman"/>
      <w:i/>
      <w:iCs/>
      <w:kern w:val="2"/>
      <w:sz w:val="26"/>
      <w:szCs w:val="20"/>
      <w:lang w:eastAsia="ar-SA"/>
    </w:rPr>
  </w:style>
  <w:style w:type="paragraph" w:styleId="af2">
    <w:name w:val="header"/>
    <w:basedOn w:val="a"/>
    <w:link w:val="af3"/>
    <w:uiPriority w:val="99"/>
    <w:rsid w:val="00B226D4"/>
    <w:pPr>
      <w:tabs>
        <w:tab w:val="center" w:pos="4677"/>
        <w:tab w:val="right" w:pos="9355"/>
      </w:tabs>
    </w:pPr>
    <w:rPr>
      <w:lang w:val="x-none" w:eastAsia="x-none"/>
    </w:rPr>
  </w:style>
  <w:style w:type="character" w:customStyle="1" w:styleId="af3">
    <w:name w:val="Верхний колонтитул Знак"/>
    <w:basedOn w:val="a0"/>
    <w:link w:val="af2"/>
    <w:uiPriority w:val="99"/>
    <w:rsid w:val="00B226D4"/>
    <w:rPr>
      <w:rFonts w:ascii="Times New Roman" w:eastAsia="Times New Roman" w:hAnsi="Times New Roman" w:cs="Times New Roman"/>
      <w:sz w:val="24"/>
      <w:szCs w:val="24"/>
      <w:lang w:val="x-none" w:eastAsia="x-none"/>
    </w:rPr>
  </w:style>
  <w:style w:type="paragraph" w:customStyle="1" w:styleId="ConsPlusNonformat">
    <w:name w:val="ConsPlusNonformat"/>
    <w:rsid w:val="00B226D4"/>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10">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B226D4"/>
    <w:pPr>
      <w:spacing w:after="160" w:line="240" w:lineRule="exact"/>
    </w:pPr>
    <w:rPr>
      <w:rFonts w:ascii="Verdana" w:hAnsi="Verdana"/>
      <w:sz w:val="20"/>
      <w:szCs w:val="20"/>
      <w:lang w:val="en-US" w:eastAsia="en-US"/>
    </w:rPr>
  </w:style>
  <w:style w:type="paragraph" w:customStyle="1" w:styleId="Default">
    <w:name w:val="Default"/>
    <w:rsid w:val="00B226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21">
    <w:name w:val="Pa21"/>
    <w:basedOn w:val="Default"/>
    <w:next w:val="Default"/>
    <w:rsid w:val="00B226D4"/>
    <w:pPr>
      <w:spacing w:before="120" w:line="211" w:lineRule="atLeast"/>
    </w:pPr>
    <w:rPr>
      <w:rFonts w:ascii="GaramondNarrowC" w:hAnsi="GaramondNarrowC" w:cs="GaramondNarrowC"/>
      <w:color w:val="auto"/>
    </w:rPr>
  </w:style>
  <w:style w:type="paragraph" w:customStyle="1" w:styleId="Pa20">
    <w:name w:val="Pa20"/>
    <w:basedOn w:val="Default"/>
    <w:next w:val="Default"/>
    <w:rsid w:val="00B226D4"/>
    <w:pPr>
      <w:spacing w:before="280" w:line="241" w:lineRule="atLeast"/>
    </w:pPr>
    <w:rPr>
      <w:rFonts w:ascii="GaramondNarrowC" w:hAnsi="GaramondNarrowC" w:cs="GaramondNarrowC"/>
      <w:color w:val="auto"/>
    </w:rPr>
  </w:style>
  <w:style w:type="paragraph" w:customStyle="1" w:styleId="ConsNormal">
    <w:name w:val="ConsNormal"/>
    <w:rsid w:val="00B226D4"/>
    <w:pPr>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BodyText31">
    <w:name w:val="Body Text 31"/>
    <w:basedOn w:val="a"/>
    <w:rsid w:val="00B226D4"/>
    <w:pPr>
      <w:keepNext/>
      <w:keepLines/>
      <w:suppressAutoHyphens/>
      <w:jc w:val="both"/>
    </w:pPr>
    <w:rPr>
      <w:rFonts w:cs="Calibri"/>
      <w:szCs w:val="20"/>
      <w:lang w:eastAsia="ar-SA"/>
    </w:rPr>
  </w:style>
  <w:style w:type="paragraph" w:customStyle="1" w:styleId="3">
    <w:name w:val="Стиль3 Знак Знак"/>
    <w:basedOn w:val="a"/>
    <w:rsid w:val="00B226D4"/>
    <w:pPr>
      <w:widowControl w:val="0"/>
      <w:numPr>
        <w:numId w:val="1"/>
      </w:numPr>
      <w:suppressAutoHyphens/>
      <w:ind w:left="720" w:hanging="720"/>
      <w:jc w:val="both"/>
    </w:pPr>
    <w:rPr>
      <w:szCs w:val="20"/>
      <w:lang w:eastAsia="ar-SA"/>
    </w:rPr>
  </w:style>
  <w:style w:type="paragraph" w:styleId="22">
    <w:name w:val="List 2"/>
    <w:basedOn w:val="a"/>
    <w:rsid w:val="00B226D4"/>
    <w:pPr>
      <w:ind w:left="566" w:hanging="283"/>
    </w:pPr>
    <w:rPr>
      <w:sz w:val="20"/>
      <w:szCs w:val="20"/>
    </w:rPr>
  </w:style>
  <w:style w:type="paragraph" w:customStyle="1" w:styleId="af4">
    <w:name w:val="Заголовок"/>
    <w:basedOn w:val="a"/>
    <w:next w:val="aa"/>
    <w:rsid w:val="00B226D4"/>
    <w:pPr>
      <w:keepNext/>
      <w:widowControl w:val="0"/>
      <w:suppressAutoHyphens/>
      <w:spacing w:before="240" w:after="120"/>
    </w:pPr>
    <w:rPr>
      <w:rFonts w:ascii="Arial" w:eastAsia="Lucida Sans Unicode" w:hAnsi="Arial" w:cs="Tahoma"/>
      <w:kern w:val="1"/>
      <w:sz w:val="28"/>
      <w:szCs w:val="28"/>
    </w:rPr>
  </w:style>
  <w:style w:type="character" w:customStyle="1" w:styleId="postbody">
    <w:name w:val="postbody"/>
    <w:basedOn w:val="a0"/>
    <w:rsid w:val="00B226D4"/>
  </w:style>
  <w:style w:type="paragraph" w:customStyle="1" w:styleId="31">
    <w:name w:val="Основной текст с отступом 31"/>
    <w:basedOn w:val="a"/>
    <w:rsid w:val="00B226D4"/>
    <w:pPr>
      <w:suppressAutoHyphens/>
      <w:ind w:firstLine="709"/>
      <w:jc w:val="both"/>
    </w:pPr>
    <w:rPr>
      <w:color w:val="0000FF"/>
      <w:sz w:val="22"/>
      <w:lang w:eastAsia="ar-SA"/>
    </w:rPr>
  </w:style>
  <w:style w:type="paragraph" w:customStyle="1" w:styleId="220">
    <w:name w:val="Основной текст 22"/>
    <w:basedOn w:val="a"/>
    <w:rsid w:val="00B226D4"/>
    <w:pPr>
      <w:overflowPunct w:val="0"/>
      <w:autoSpaceDE w:val="0"/>
      <w:autoSpaceDN w:val="0"/>
      <w:adjustRightInd w:val="0"/>
      <w:jc w:val="center"/>
    </w:pPr>
    <w:rPr>
      <w:b/>
      <w:sz w:val="28"/>
    </w:rPr>
  </w:style>
  <w:style w:type="character" w:customStyle="1" w:styleId="a4">
    <w:name w:val="Обычный (веб) Знак"/>
    <w:aliases w:val="Обычный (Web) Знак,Обычный (Web)1 Знак"/>
    <w:link w:val="a3"/>
    <w:uiPriority w:val="99"/>
    <w:locked/>
    <w:rsid w:val="00B226D4"/>
    <w:rPr>
      <w:rFonts w:ascii="Times New Roman" w:eastAsia="Times New Roman" w:hAnsi="Times New Roman" w:cs="Times New Roman"/>
      <w:sz w:val="24"/>
      <w:szCs w:val="24"/>
      <w:lang w:val="x-none" w:eastAsia="x-none"/>
    </w:rPr>
  </w:style>
  <w:style w:type="paragraph" w:customStyle="1" w:styleId="23">
    <w:name w:val="Знак Знак2 Знак Знак Знак Знак Знак Знак Знак Знак Знак Знак Знак Знак Знак"/>
    <w:basedOn w:val="a"/>
    <w:rsid w:val="00B226D4"/>
    <w:pPr>
      <w:spacing w:after="160" w:line="240" w:lineRule="exact"/>
    </w:pPr>
    <w:rPr>
      <w:rFonts w:ascii="Verdana" w:hAnsi="Verdana"/>
      <w:sz w:val="20"/>
      <w:szCs w:val="20"/>
      <w:lang w:val="en-US" w:eastAsia="en-US"/>
    </w:rPr>
  </w:style>
  <w:style w:type="paragraph" w:customStyle="1" w:styleId="af5">
    <w:name w:val="Знак Знак Знак Знак Знак Знак Знак Знак Знак"/>
    <w:basedOn w:val="a"/>
    <w:rsid w:val="00B226D4"/>
    <w:pPr>
      <w:spacing w:after="160" w:line="240" w:lineRule="exact"/>
    </w:pPr>
    <w:rPr>
      <w:rFonts w:ascii="Verdana" w:hAnsi="Verdana"/>
      <w:sz w:val="20"/>
      <w:szCs w:val="20"/>
      <w:lang w:val="en-US" w:eastAsia="en-US"/>
    </w:rPr>
  </w:style>
  <w:style w:type="paragraph" w:styleId="af6">
    <w:name w:val="Body Text Indent"/>
    <w:aliases w:val="текст"/>
    <w:basedOn w:val="a"/>
    <w:link w:val="af7"/>
    <w:rsid w:val="00B226D4"/>
    <w:pPr>
      <w:spacing w:after="120"/>
      <w:ind w:left="283"/>
    </w:pPr>
  </w:style>
  <w:style w:type="character" w:customStyle="1" w:styleId="af7">
    <w:name w:val="Основной текст с отступом Знак"/>
    <w:aliases w:val="текст Знак"/>
    <w:basedOn w:val="a0"/>
    <w:link w:val="af6"/>
    <w:rsid w:val="00B226D4"/>
    <w:rPr>
      <w:rFonts w:ascii="Times New Roman" w:eastAsia="Times New Roman" w:hAnsi="Times New Roman" w:cs="Times New Roman"/>
      <w:sz w:val="24"/>
      <w:szCs w:val="24"/>
      <w:lang w:eastAsia="ru-RU"/>
    </w:rPr>
  </w:style>
  <w:style w:type="paragraph" w:customStyle="1" w:styleId="24">
    <w:name w:val="Основной  текст 2"/>
    <w:basedOn w:val="aa"/>
    <w:rsid w:val="00B226D4"/>
    <w:pPr>
      <w:keepNext w:val="0"/>
      <w:suppressAutoHyphens w:val="0"/>
      <w:overflowPunct/>
      <w:autoSpaceDE/>
      <w:autoSpaceDN/>
      <w:adjustRightInd/>
      <w:jc w:val="both"/>
    </w:pPr>
    <w:rPr>
      <w:sz w:val="28"/>
      <w:szCs w:val="28"/>
    </w:rPr>
  </w:style>
  <w:style w:type="character" w:customStyle="1" w:styleId="iceouttxt4">
    <w:name w:val="iceouttxt4"/>
    <w:rsid w:val="00B226D4"/>
    <w:rPr>
      <w:rFonts w:ascii="Arial" w:hAnsi="Arial" w:cs="Arial" w:hint="default"/>
      <w:color w:val="666666"/>
      <w:sz w:val="17"/>
      <w:szCs w:val="17"/>
    </w:rPr>
  </w:style>
  <w:style w:type="character" w:customStyle="1" w:styleId="af8">
    <w:name w:val="Основной текст_ Знак Знак"/>
    <w:rsid w:val="00B226D4"/>
    <w:rPr>
      <w:rFonts w:eastAsia="Arial Unicode MS"/>
      <w:kern w:val="2"/>
      <w:sz w:val="21"/>
      <w:szCs w:val="21"/>
      <w:lang w:val="ru-RU" w:eastAsia="ru-RU" w:bidi="ar-SA"/>
    </w:rPr>
  </w:style>
  <w:style w:type="character" w:customStyle="1" w:styleId="30">
    <w:name w:val="Основной текст 3 Знак"/>
    <w:link w:val="32"/>
    <w:locked/>
    <w:rsid w:val="00B226D4"/>
    <w:rPr>
      <w:sz w:val="16"/>
      <w:szCs w:val="16"/>
      <w:lang w:eastAsia="ru-RU"/>
    </w:rPr>
  </w:style>
  <w:style w:type="paragraph" w:styleId="32">
    <w:name w:val="Body Text 3"/>
    <w:basedOn w:val="a"/>
    <w:link w:val="30"/>
    <w:rsid w:val="00B226D4"/>
    <w:pPr>
      <w:spacing w:after="120"/>
    </w:pPr>
    <w:rPr>
      <w:rFonts w:asciiTheme="minorHAnsi" w:eastAsiaTheme="minorHAnsi" w:hAnsiTheme="minorHAnsi" w:cstheme="minorBidi"/>
      <w:sz w:val="16"/>
      <w:szCs w:val="16"/>
    </w:rPr>
  </w:style>
  <w:style w:type="character" w:customStyle="1" w:styleId="310">
    <w:name w:val="Основной текст 3 Знак1"/>
    <w:basedOn w:val="a0"/>
    <w:uiPriority w:val="99"/>
    <w:semiHidden/>
    <w:rsid w:val="00B226D4"/>
    <w:rPr>
      <w:rFonts w:ascii="Times New Roman" w:eastAsia="Times New Roman" w:hAnsi="Times New Roman" w:cs="Times New Roman"/>
      <w:sz w:val="16"/>
      <w:szCs w:val="16"/>
      <w:lang w:eastAsia="ru-RU"/>
    </w:rPr>
  </w:style>
  <w:style w:type="character" w:customStyle="1" w:styleId="25">
    <w:name w:val="Основной текст с отступом 2 Знак"/>
    <w:link w:val="26"/>
    <w:locked/>
    <w:rsid w:val="00B226D4"/>
    <w:rPr>
      <w:i/>
      <w:iCs/>
      <w:lang w:eastAsia="ru-RU"/>
    </w:rPr>
  </w:style>
  <w:style w:type="paragraph" w:styleId="26">
    <w:name w:val="Body Text Indent 2"/>
    <w:basedOn w:val="a"/>
    <w:link w:val="25"/>
    <w:rsid w:val="00B226D4"/>
    <w:pPr>
      <w:tabs>
        <w:tab w:val="center" w:pos="1134"/>
      </w:tabs>
      <w:overflowPunct w:val="0"/>
      <w:autoSpaceDE w:val="0"/>
      <w:autoSpaceDN w:val="0"/>
      <w:adjustRightInd w:val="0"/>
      <w:ind w:left="360"/>
      <w:jc w:val="both"/>
    </w:pPr>
    <w:rPr>
      <w:rFonts w:asciiTheme="minorHAnsi" w:eastAsiaTheme="minorHAnsi" w:hAnsiTheme="minorHAnsi" w:cstheme="minorBidi"/>
      <w:i/>
      <w:iCs/>
      <w:sz w:val="22"/>
      <w:szCs w:val="22"/>
    </w:rPr>
  </w:style>
  <w:style w:type="character" w:customStyle="1" w:styleId="211">
    <w:name w:val="Основной текст с отступом 2 Знак1"/>
    <w:basedOn w:val="a0"/>
    <w:uiPriority w:val="99"/>
    <w:semiHidden/>
    <w:rsid w:val="00B226D4"/>
    <w:rPr>
      <w:rFonts w:ascii="Times New Roman" w:eastAsia="Times New Roman" w:hAnsi="Times New Roman" w:cs="Times New Roman"/>
      <w:sz w:val="24"/>
      <w:szCs w:val="24"/>
      <w:lang w:eastAsia="ru-RU"/>
    </w:rPr>
  </w:style>
  <w:style w:type="paragraph" w:styleId="af9">
    <w:name w:val="List Paragraph"/>
    <w:basedOn w:val="a"/>
    <w:uiPriority w:val="34"/>
    <w:qFormat/>
    <w:rsid w:val="00B226D4"/>
    <w:pPr>
      <w:spacing w:after="160" w:line="259" w:lineRule="auto"/>
      <w:ind w:left="720"/>
      <w:contextualSpacing/>
    </w:pPr>
    <w:rPr>
      <w:rFonts w:ascii="Calibri" w:eastAsia="Calibri" w:hAnsi="Calibri"/>
      <w:sz w:val="22"/>
      <w:szCs w:val="22"/>
      <w:lang w:eastAsia="en-US"/>
    </w:rPr>
  </w:style>
  <w:style w:type="paragraph" w:styleId="afa">
    <w:name w:val="No Spacing"/>
    <w:link w:val="afb"/>
    <w:qFormat/>
    <w:rsid w:val="00B226D4"/>
    <w:pPr>
      <w:suppressAutoHyphens/>
      <w:spacing w:after="0" w:line="240" w:lineRule="auto"/>
    </w:pPr>
    <w:rPr>
      <w:rFonts w:ascii="Calibri" w:eastAsia="Times New Roman" w:hAnsi="Calibri" w:cs="Times New Roman"/>
      <w:lang w:eastAsia="ar-SA"/>
    </w:rPr>
  </w:style>
  <w:style w:type="paragraph" w:styleId="afc">
    <w:name w:val="TOC Heading"/>
    <w:basedOn w:val="1"/>
    <w:next w:val="a"/>
    <w:uiPriority w:val="39"/>
    <w:qFormat/>
    <w:rsid w:val="00B226D4"/>
    <w:pPr>
      <w:keepLines/>
      <w:spacing w:before="240" w:beforeAutospacing="0" w:after="0" w:line="259" w:lineRule="auto"/>
      <w:ind w:left="0" w:firstLine="0"/>
      <w:jc w:val="left"/>
      <w:outlineLvl w:val="9"/>
    </w:pPr>
    <w:rPr>
      <w:rFonts w:ascii="Calibri Light" w:hAnsi="Calibri Light"/>
      <w:b w:val="0"/>
      <w:bCs w:val="0"/>
      <w:color w:val="2E74B5"/>
      <w:kern w:val="0"/>
      <w:sz w:val="32"/>
      <w:szCs w:val="32"/>
    </w:rPr>
  </w:style>
  <w:style w:type="paragraph" w:styleId="27">
    <w:name w:val="toc 2"/>
    <w:basedOn w:val="a"/>
    <w:next w:val="a"/>
    <w:autoRedefine/>
    <w:uiPriority w:val="39"/>
    <w:rsid w:val="00B226D4"/>
    <w:pPr>
      <w:ind w:left="240"/>
    </w:pPr>
  </w:style>
  <w:style w:type="paragraph" w:styleId="12">
    <w:name w:val="toc 1"/>
    <w:basedOn w:val="a"/>
    <w:next w:val="a"/>
    <w:autoRedefine/>
    <w:uiPriority w:val="39"/>
    <w:rsid w:val="00B226D4"/>
  </w:style>
  <w:style w:type="paragraph" w:customStyle="1" w:styleId="afd">
    <w:name w:val="Содержимое таблицы"/>
    <w:basedOn w:val="a"/>
    <w:rsid w:val="00B226D4"/>
    <w:pPr>
      <w:widowControl w:val="0"/>
      <w:suppressLineNumbers/>
      <w:suppressAutoHyphens/>
    </w:pPr>
    <w:rPr>
      <w:rFonts w:ascii="Arial" w:eastAsia="Lucida Sans Unicode" w:hAnsi="Arial"/>
      <w:kern w:val="1"/>
      <w:sz w:val="20"/>
    </w:rPr>
  </w:style>
  <w:style w:type="paragraph" w:styleId="28">
    <w:name w:val="Body Text 2"/>
    <w:basedOn w:val="a"/>
    <w:link w:val="29"/>
    <w:uiPriority w:val="99"/>
    <w:unhideWhenUsed/>
    <w:rsid w:val="00B226D4"/>
    <w:pPr>
      <w:spacing w:after="120" w:line="480" w:lineRule="auto"/>
    </w:pPr>
    <w:rPr>
      <w:lang w:val="x-none" w:eastAsia="x-none"/>
    </w:rPr>
  </w:style>
  <w:style w:type="character" w:customStyle="1" w:styleId="29">
    <w:name w:val="Основной текст 2 Знак"/>
    <w:basedOn w:val="a0"/>
    <w:link w:val="28"/>
    <w:uiPriority w:val="99"/>
    <w:rsid w:val="00B226D4"/>
    <w:rPr>
      <w:rFonts w:ascii="Times New Roman" w:eastAsia="Times New Roman" w:hAnsi="Times New Roman" w:cs="Times New Roman"/>
      <w:sz w:val="24"/>
      <w:szCs w:val="24"/>
      <w:lang w:val="x-none" w:eastAsia="x-none"/>
    </w:rPr>
  </w:style>
  <w:style w:type="paragraph" w:customStyle="1" w:styleId="Style5">
    <w:name w:val="Style5"/>
    <w:basedOn w:val="a"/>
    <w:uiPriority w:val="99"/>
    <w:rsid w:val="00B226D4"/>
    <w:pPr>
      <w:widowControl w:val="0"/>
      <w:autoSpaceDE w:val="0"/>
      <w:autoSpaceDN w:val="0"/>
      <w:adjustRightInd w:val="0"/>
      <w:spacing w:line="302" w:lineRule="exact"/>
    </w:pPr>
  </w:style>
  <w:style w:type="paragraph" w:customStyle="1" w:styleId="Style4">
    <w:name w:val="Style4"/>
    <w:basedOn w:val="a"/>
    <w:uiPriority w:val="99"/>
    <w:rsid w:val="00B226D4"/>
    <w:pPr>
      <w:widowControl w:val="0"/>
      <w:autoSpaceDE w:val="0"/>
      <w:autoSpaceDN w:val="0"/>
      <w:adjustRightInd w:val="0"/>
      <w:spacing w:line="323" w:lineRule="exact"/>
      <w:ind w:firstLine="432"/>
      <w:jc w:val="both"/>
    </w:pPr>
  </w:style>
  <w:style w:type="character" w:customStyle="1" w:styleId="FontStyle11">
    <w:name w:val="Font Style11"/>
    <w:uiPriority w:val="99"/>
    <w:rsid w:val="00B226D4"/>
    <w:rPr>
      <w:rFonts w:ascii="Times New Roman" w:hAnsi="Times New Roman" w:cs="Times New Roman"/>
      <w:sz w:val="26"/>
      <w:szCs w:val="26"/>
    </w:rPr>
  </w:style>
  <w:style w:type="paragraph" w:customStyle="1" w:styleId="Style22">
    <w:name w:val="Style22"/>
    <w:basedOn w:val="a"/>
    <w:uiPriority w:val="99"/>
    <w:rsid w:val="00B226D4"/>
    <w:pPr>
      <w:widowControl w:val="0"/>
      <w:autoSpaceDE w:val="0"/>
      <w:autoSpaceDN w:val="0"/>
      <w:adjustRightInd w:val="0"/>
      <w:spacing w:line="259" w:lineRule="exact"/>
      <w:ind w:firstLine="173"/>
      <w:jc w:val="both"/>
    </w:pPr>
  </w:style>
  <w:style w:type="character" w:customStyle="1" w:styleId="FontStyle64">
    <w:name w:val="Font Style64"/>
    <w:uiPriority w:val="99"/>
    <w:rsid w:val="00B226D4"/>
    <w:rPr>
      <w:rFonts w:ascii="Times New Roman" w:hAnsi="Times New Roman" w:cs="Times New Roman"/>
      <w:sz w:val="22"/>
      <w:szCs w:val="22"/>
    </w:rPr>
  </w:style>
  <w:style w:type="paragraph" w:customStyle="1" w:styleId="Style30">
    <w:name w:val="Style30"/>
    <w:basedOn w:val="a"/>
    <w:uiPriority w:val="99"/>
    <w:rsid w:val="00B226D4"/>
    <w:pPr>
      <w:widowControl w:val="0"/>
      <w:autoSpaceDE w:val="0"/>
      <w:autoSpaceDN w:val="0"/>
      <w:adjustRightInd w:val="0"/>
      <w:spacing w:line="250" w:lineRule="exact"/>
      <w:jc w:val="both"/>
    </w:pPr>
  </w:style>
  <w:style w:type="paragraph" w:customStyle="1" w:styleId="Style16">
    <w:name w:val="Style16"/>
    <w:basedOn w:val="a"/>
    <w:uiPriority w:val="99"/>
    <w:rsid w:val="00B226D4"/>
    <w:pPr>
      <w:widowControl w:val="0"/>
      <w:autoSpaceDE w:val="0"/>
      <w:autoSpaceDN w:val="0"/>
      <w:adjustRightInd w:val="0"/>
      <w:spacing w:line="250" w:lineRule="exact"/>
      <w:jc w:val="center"/>
    </w:pPr>
  </w:style>
  <w:style w:type="character" w:customStyle="1" w:styleId="extended-textshort">
    <w:name w:val="extended-text__short"/>
    <w:basedOn w:val="a0"/>
    <w:rsid w:val="00B226D4"/>
  </w:style>
  <w:style w:type="paragraph" w:styleId="af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Знак2"/>
    <w:basedOn w:val="a"/>
    <w:link w:val="aff"/>
    <w:qFormat/>
    <w:rsid w:val="00B226D4"/>
    <w:rPr>
      <w:sz w:val="20"/>
      <w:szCs w:val="20"/>
    </w:rPr>
  </w:style>
  <w:style w:type="character" w:customStyle="1" w:styleId="af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fe"/>
    <w:rsid w:val="00B226D4"/>
    <w:rPr>
      <w:rFonts w:ascii="Times New Roman" w:eastAsia="Times New Roman" w:hAnsi="Times New Roman" w:cs="Times New Roman"/>
      <w:sz w:val="20"/>
      <w:szCs w:val="20"/>
      <w:lang w:eastAsia="ru-RU"/>
    </w:rPr>
  </w:style>
  <w:style w:type="character" w:styleId="aff0">
    <w:name w:val="footnote reference"/>
    <w:aliases w:val="Ссылка на сноску 45"/>
    <w:rsid w:val="00B226D4"/>
    <w:rPr>
      <w:vertAlign w:val="superscript"/>
    </w:rPr>
  </w:style>
  <w:style w:type="paragraph" w:customStyle="1" w:styleId="Style12">
    <w:name w:val="Style12"/>
    <w:basedOn w:val="a"/>
    <w:uiPriority w:val="99"/>
    <w:rsid w:val="00B226D4"/>
    <w:pPr>
      <w:widowControl w:val="0"/>
      <w:autoSpaceDE w:val="0"/>
      <w:autoSpaceDN w:val="0"/>
      <w:adjustRightInd w:val="0"/>
      <w:jc w:val="both"/>
    </w:pPr>
  </w:style>
  <w:style w:type="paragraph" w:customStyle="1" w:styleId="Style13">
    <w:name w:val="Style13"/>
    <w:basedOn w:val="a"/>
    <w:uiPriority w:val="99"/>
    <w:rsid w:val="00B226D4"/>
    <w:pPr>
      <w:widowControl w:val="0"/>
      <w:autoSpaceDE w:val="0"/>
      <w:autoSpaceDN w:val="0"/>
      <w:adjustRightInd w:val="0"/>
      <w:jc w:val="both"/>
    </w:pPr>
  </w:style>
  <w:style w:type="paragraph" w:customStyle="1" w:styleId="Style17">
    <w:name w:val="Style17"/>
    <w:basedOn w:val="a"/>
    <w:uiPriority w:val="99"/>
    <w:rsid w:val="00B226D4"/>
    <w:pPr>
      <w:widowControl w:val="0"/>
      <w:autoSpaceDE w:val="0"/>
      <w:autoSpaceDN w:val="0"/>
      <w:adjustRightInd w:val="0"/>
      <w:jc w:val="both"/>
    </w:pPr>
  </w:style>
  <w:style w:type="paragraph" w:customStyle="1" w:styleId="Style19">
    <w:name w:val="Style19"/>
    <w:basedOn w:val="a"/>
    <w:uiPriority w:val="99"/>
    <w:rsid w:val="00B226D4"/>
    <w:pPr>
      <w:widowControl w:val="0"/>
      <w:autoSpaceDE w:val="0"/>
      <w:autoSpaceDN w:val="0"/>
      <w:adjustRightInd w:val="0"/>
    </w:pPr>
  </w:style>
  <w:style w:type="character" w:customStyle="1" w:styleId="FontStyle22">
    <w:name w:val="Font Style22"/>
    <w:uiPriority w:val="99"/>
    <w:rsid w:val="00B226D4"/>
    <w:rPr>
      <w:rFonts w:ascii="Times New Roman" w:hAnsi="Times New Roman" w:cs="Times New Roman"/>
      <w:sz w:val="24"/>
      <w:szCs w:val="24"/>
    </w:rPr>
  </w:style>
  <w:style w:type="character" w:customStyle="1" w:styleId="FontStyle29">
    <w:name w:val="Font Style29"/>
    <w:uiPriority w:val="99"/>
    <w:rsid w:val="00B226D4"/>
    <w:rPr>
      <w:rFonts w:ascii="Times New Roman" w:hAnsi="Times New Roman" w:cs="Times New Roman"/>
      <w:sz w:val="24"/>
      <w:szCs w:val="24"/>
    </w:rPr>
  </w:style>
  <w:style w:type="character" w:customStyle="1" w:styleId="FontStyle34">
    <w:name w:val="Font Style34"/>
    <w:uiPriority w:val="99"/>
    <w:rsid w:val="00B226D4"/>
    <w:rPr>
      <w:rFonts w:ascii="Times New Roman" w:hAnsi="Times New Roman" w:cs="Times New Roman"/>
      <w:b/>
      <w:bCs/>
      <w:sz w:val="24"/>
      <w:szCs w:val="24"/>
    </w:rPr>
  </w:style>
  <w:style w:type="character" w:customStyle="1" w:styleId="FontStyle35">
    <w:name w:val="Font Style35"/>
    <w:uiPriority w:val="99"/>
    <w:rsid w:val="00B226D4"/>
    <w:rPr>
      <w:rFonts w:ascii="Times New Roman" w:hAnsi="Times New Roman" w:cs="Times New Roman"/>
      <w:b/>
      <w:bCs/>
      <w:sz w:val="12"/>
      <w:szCs w:val="12"/>
    </w:rPr>
  </w:style>
  <w:style w:type="character" w:customStyle="1" w:styleId="FontStyle37">
    <w:name w:val="Font Style37"/>
    <w:uiPriority w:val="99"/>
    <w:rsid w:val="00B226D4"/>
    <w:rPr>
      <w:rFonts w:ascii="Times New Roman" w:hAnsi="Times New Roman" w:cs="Times New Roman"/>
      <w:b/>
      <w:bCs/>
      <w:spacing w:val="-10"/>
      <w:sz w:val="22"/>
      <w:szCs w:val="22"/>
    </w:rPr>
  </w:style>
  <w:style w:type="paragraph" w:customStyle="1" w:styleId="Style1">
    <w:name w:val="Style1"/>
    <w:basedOn w:val="a"/>
    <w:uiPriority w:val="99"/>
    <w:rsid w:val="00B226D4"/>
    <w:pPr>
      <w:widowControl w:val="0"/>
      <w:autoSpaceDE w:val="0"/>
      <w:autoSpaceDN w:val="0"/>
      <w:adjustRightInd w:val="0"/>
      <w:jc w:val="both"/>
    </w:pPr>
  </w:style>
  <w:style w:type="paragraph" w:customStyle="1" w:styleId="Style3">
    <w:name w:val="Style3"/>
    <w:basedOn w:val="a"/>
    <w:uiPriority w:val="99"/>
    <w:rsid w:val="00B226D4"/>
    <w:pPr>
      <w:widowControl w:val="0"/>
      <w:autoSpaceDE w:val="0"/>
      <w:autoSpaceDN w:val="0"/>
      <w:adjustRightInd w:val="0"/>
      <w:spacing w:line="302" w:lineRule="exact"/>
      <w:ind w:firstLine="706"/>
    </w:pPr>
  </w:style>
  <w:style w:type="character" w:customStyle="1" w:styleId="FontStyle15">
    <w:name w:val="Font Style15"/>
    <w:uiPriority w:val="99"/>
    <w:rsid w:val="00B226D4"/>
    <w:rPr>
      <w:rFonts w:ascii="Times New Roman" w:hAnsi="Times New Roman" w:cs="Times New Roman"/>
      <w:sz w:val="26"/>
      <w:szCs w:val="26"/>
    </w:rPr>
  </w:style>
  <w:style w:type="character" w:customStyle="1" w:styleId="FontStyle38">
    <w:name w:val="Font Style38"/>
    <w:uiPriority w:val="99"/>
    <w:rsid w:val="00B226D4"/>
    <w:rPr>
      <w:rFonts w:ascii="Times New Roman" w:hAnsi="Times New Roman" w:cs="Times New Roman"/>
      <w:sz w:val="24"/>
      <w:szCs w:val="24"/>
    </w:rPr>
  </w:style>
  <w:style w:type="numbering" w:customStyle="1" w:styleId="13">
    <w:name w:val="Нет списка1"/>
    <w:next w:val="a2"/>
    <w:semiHidden/>
    <w:rsid w:val="00B226D4"/>
  </w:style>
  <w:style w:type="paragraph" w:customStyle="1" w:styleId="aff1">
    <w:name w:val="Знак"/>
    <w:basedOn w:val="a"/>
    <w:rsid w:val="00B226D4"/>
    <w:pPr>
      <w:spacing w:after="160" w:line="240" w:lineRule="exact"/>
    </w:pPr>
    <w:rPr>
      <w:rFonts w:ascii="Verdana" w:hAnsi="Verdana"/>
      <w:sz w:val="20"/>
      <w:szCs w:val="20"/>
      <w:lang w:val="en-US" w:eastAsia="en-US"/>
    </w:rPr>
  </w:style>
  <w:style w:type="table" w:customStyle="1" w:styleId="14">
    <w:name w:val="Сетка таблицы1"/>
    <w:basedOn w:val="a1"/>
    <w:next w:val="ac"/>
    <w:uiPriority w:val="39"/>
    <w:rsid w:val="00B226D4"/>
    <w:pPr>
      <w:suppressAutoHyphens/>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52">
    <w:name w:val="iceouttxt52"/>
    <w:rsid w:val="00B226D4"/>
    <w:rPr>
      <w:rFonts w:ascii="Arial" w:hAnsi="Arial" w:cs="Arial" w:hint="default"/>
      <w:color w:val="666666"/>
      <w:sz w:val="17"/>
      <w:szCs w:val="17"/>
    </w:rPr>
  </w:style>
  <w:style w:type="paragraph" w:customStyle="1" w:styleId="aff2">
    <w:name w:val="Знак"/>
    <w:basedOn w:val="a"/>
    <w:rsid w:val="00B226D4"/>
    <w:pPr>
      <w:spacing w:after="160" w:line="240" w:lineRule="exact"/>
    </w:pPr>
    <w:rPr>
      <w:rFonts w:ascii="Verdana" w:hAnsi="Verdana"/>
      <w:sz w:val="20"/>
      <w:szCs w:val="20"/>
      <w:lang w:val="en-US" w:eastAsia="en-US"/>
    </w:rPr>
  </w:style>
  <w:style w:type="paragraph" w:customStyle="1" w:styleId="caaieiaie11">
    <w:name w:val="caaieiaie 11"/>
    <w:basedOn w:val="a"/>
    <w:next w:val="a"/>
    <w:rsid w:val="00B226D4"/>
    <w:pPr>
      <w:keepNext/>
      <w:widowControl w:val="0"/>
      <w:suppressAutoHyphens/>
      <w:overflowPunct w:val="0"/>
      <w:autoSpaceDE w:val="0"/>
      <w:spacing w:line="300" w:lineRule="auto"/>
      <w:jc w:val="center"/>
    </w:pPr>
    <w:rPr>
      <w:sz w:val="22"/>
      <w:szCs w:val="22"/>
      <w:lang w:eastAsia="ar-SA"/>
    </w:rPr>
  </w:style>
  <w:style w:type="paragraph" w:customStyle="1" w:styleId="wa6">
    <w:name w:val="wa6"/>
    <w:basedOn w:val="a"/>
    <w:rsid w:val="00B226D4"/>
    <w:pPr>
      <w:keepNext/>
      <w:widowControl w:val="0"/>
      <w:suppressAutoHyphens/>
      <w:overflowPunct w:val="0"/>
      <w:autoSpaceDE w:val="0"/>
      <w:spacing w:line="0" w:lineRule="atLeast"/>
      <w:textAlignment w:val="bottom"/>
    </w:pPr>
    <w:rPr>
      <w:rFonts w:ascii="Arial" w:eastAsia="Lucida Sans Unicode" w:hAnsi="Arial"/>
      <w:kern w:val="1"/>
      <w:sz w:val="20"/>
      <w:lang w:eastAsia="sa-IN" w:bidi="sa-IN"/>
    </w:rPr>
  </w:style>
  <w:style w:type="table" w:styleId="-2">
    <w:name w:val="Table Web 2"/>
    <w:basedOn w:val="a1"/>
    <w:rsid w:val="00B226D4"/>
    <w:pPr>
      <w:suppressAutoHyphens/>
      <w:spacing w:after="200" w:line="276"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226D4"/>
    <w:pPr>
      <w:suppressAutoHyphens/>
      <w:spacing w:after="200" w:line="276"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WW-Absatz-Standardschriftart1">
    <w:name w:val="WW-Absatz-Standardschriftart1"/>
    <w:rsid w:val="00B226D4"/>
  </w:style>
  <w:style w:type="character" w:customStyle="1" w:styleId="diffins">
    <w:name w:val="diff_ins"/>
    <w:rsid w:val="00B226D4"/>
  </w:style>
  <w:style w:type="paragraph" w:customStyle="1" w:styleId="TableContents">
    <w:name w:val="Table Contents"/>
    <w:basedOn w:val="a"/>
    <w:rsid w:val="00B226D4"/>
    <w:pPr>
      <w:widowControl w:val="0"/>
      <w:suppressAutoHyphens/>
    </w:pPr>
    <w:rPr>
      <w:rFonts w:eastAsia="Lucida Sans Unicode" w:cs="Tahoma"/>
      <w:color w:val="000000"/>
      <w:lang w:val="en-US" w:eastAsia="en-US" w:bidi="en-US"/>
    </w:rPr>
  </w:style>
  <w:style w:type="paragraph" w:customStyle="1" w:styleId="Style33">
    <w:name w:val="Style33"/>
    <w:basedOn w:val="a"/>
    <w:uiPriority w:val="99"/>
    <w:rsid w:val="00B226D4"/>
    <w:pPr>
      <w:widowControl w:val="0"/>
      <w:autoSpaceDE w:val="0"/>
      <w:autoSpaceDN w:val="0"/>
      <w:adjustRightInd w:val="0"/>
      <w:spacing w:line="254" w:lineRule="exact"/>
      <w:ind w:firstLine="542"/>
      <w:jc w:val="both"/>
    </w:pPr>
  </w:style>
  <w:style w:type="character" w:customStyle="1" w:styleId="FontStyle66">
    <w:name w:val="Font Style66"/>
    <w:uiPriority w:val="99"/>
    <w:rsid w:val="00B226D4"/>
    <w:rPr>
      <w:rFonts w:ascii="Times New Roman" w:hAnsi="Times New Roman" w:cs="Times New Roman"/>
      <w:i/>
      <w:iCs/>
      <w:sz w:val="22"/>
      <w:szCs w:val="22"/>
    </w:rPr>
  </w:style>
  <w:style w:type="paragraph" w:customStyle="1" w:styleId="Standard">
    <w:name w:val="Standard"/>
    <w:rsid w:val="00B226D4"/>
    <w:pPr>
      <w:widowControl w:val="0"/>
      <w:suppressAutoHyphens/>
      <w:spacing w:after="0" w:line="240" w:lineRule="auto"/>
      <w:textAlignment w:val="baseline"/>
    </w:pPr>
    <w:rPr>
      <w:rFonts w:ascii="Times New Roman" w:eastAsia="Arial" w:hAnsi="Times New Roman" w:cs="Tahoma"/>
      <w:kern w:val="1"/>
      <w:sz w:val="24"/>
      <w:szCs w:val="24"/>
      <w:lang w:eastAsia="ar-SA"/>
    </w:rPr>
  </w:style>
  <w:style w:type="paragraph" w:customStyle="1" w:styleId="Textbody">
    <w:name w:val="Text body"/>
    <w:basedOn w:val="Standard"/>
    <w:rsid w:val="00B226D4"/>
    <w:pPr>
      <w:spacing w:after="120"/>
    </w:pPr>
    <w:rPr>
      <w:rFonts w:ascii="Arial" w:eastAsia="SimSun" w:hAnsi="Arial" w:cs="Mangal"/>
      <w:lang w:eastAsia="hi-IN" w:bidi="hi-IN"/>
    </w:rPr>
  </w:style>
  <w:style w:type="numbering" w:customStyle="1" w:styleId="111">
    <w:name w:val="Нет списка11"/>
    <w:next w:val="a2"/>
    <w:semiHidden/>
    <w:rsid w:val="00B226D4"/>
  </w:style>
  <w:style w:type="paragraph" w:customStyle="1" w:styleId="15">
    <w:name w:val="Знак1"/>
    <w:basedOn w:val="a"/>
    <w:rsid w:val="00B226D4"/>
    <w:pPr>
      <w:spacing w:after="160" w:line="240" w:lineRule="exact"/>
    </w:pPr>
    <w:rPr>
      <w:rFonts w:ascii="Verdana" w:hAnsi="Verdana"/>
      <w:sz w:val="20"/>
      <w:szCs w:val="20"/>
      <w:lang w:val="en-US" w:eastAsia="en-US"/>
    </w:rPr>
  </w:style>
  <w:style w:type="character" w:customStyle="1" w:styleId="T41">
    <w:name w:val="T41"/>
    <w:rsid w:val="00B226D4"/>
    <w:rPr>
      <w:rFonts w:ascii="Times New Roman" w:hAnsi="Times New Roman" w:cs="Times New Roman" w:hint="default"/>
      <w:color w:val="000000"/>
      <w:spacing w:val="-2"/>
      <w:sz w:val="24"/>
    </w:rPr>
  </w:style>
  <w:style w:type="table" w:customStyle="1" w:styleId="112">
    <w:name w:val="Сетка таблицы11"/>
    <w:basedOn w:val="a1"/>
    <w:next w:val="ac"/>
    <w:uiPriority w:val="39"/>
    <w:rsid w:val="00B226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c"/>
    <w:uiPriority w:val="39"/>
    <w:rsid w:val="00B226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c"/>
    <w:uiPriority w:val="39"/>
    <w:rsid w:val="00B226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1">
    <w:name w:val="p11"/>
    <w:basedOn w:val="a"/>
    <w:rsid w:val="00B226D4"/>
    <w:pPr>
      <w:spacing w:before="100" w:beforeAutospacing="1" w:after="100" w:afterAutospacing="1"/>
    </w:pPr>
    <w:rPr>
      <w:rFonts w:eastAsia="Calibri"/>
    </w:rPr>
  </w:style>
  <w:style w:type="character" w:customStyle="1" w:styleId="apple-converted-space">
    <w:name w:val="apple-converted-space"/>
    <w:rsid w:val="00B226D4"/>
  </w:style>
  <w:style w:type="character" w:customStyle="1" w:styleId="s3">
    <w:name w:val="s3"/>
    <w:rsid w:val="00B226D4"/>
  </w:style>
  <w:style w:type="paragraph" w:customStyle="1" w:styleId="p12">
    <w:name w:val="p12"/>
    <w:basedOn w:val="a"/>
    <w:rsid w:val="00B226D4"/>
    <w:pPr>
      <w:spacing w:before="100" w:beforeAutospacing="1" w:after="100" w:afterAutospacing="1"/>
    </w:pPr>
    <w:rPr>
      <w:rFonts w:eastAsia="Calibri"/>
    </w:rPr>
  </w:style>
  <w:style w:type="character" w:customStyle="1" w:styleId="s4">
    <w:name w:val="s4"/>
    <w:rsid w:val="00B226D4"/>
  </w:style>
  <w:style w:type="paragraph" w:customStyle="1" w:styleId="p4">
    <w:name w:val="p4"/>
    <w:basedOn w:val="a"/>
    <w:rsid w:val="00B226D4"/>
    <w:pPr>
      <w:spacing w:before="100" w:beforeAutospacing="1" w:after="100" w:afterAutospacing="1"/>
    </w:pPr>
    <w:rPr>
      <w:rFonts w:eastAsia="Calibri"/>
    </w:rPr>
  </w:style>
  <w:style w:type="character" w:customStyle="1" w:styleId="s6">
    <w:name w:val="s6"/>
    <w:rsid w:val="00B226D4"/>
  </w:style>
  <w:style w:type="character" w:customStyle="1" w:styleId="s8">
    <w:name w:val="s8"/>
    <w:rsid w:val="00B226D4"/>
  </w:style>
  <w:style w:type="paragraph" w:customStyle="1" w:styleId="p19">
    <w:name w:val="p19"/>
    <w:basedOn w:val="a"/>
    <w:rsid w:val="00B226D4"/>
    <w:pPr>
      <w:spacing w:before="100" w:beforeAutospacing="1" w:after="100" w:afterAutospacing="1"/>
    </w:pPr>
    <w:rPr>
      <w:rFonts w:eastAsia="Calibri"/>
    </w:rPr>
  </w:style>
  <w:style w:type="paragraph" w:customStyle="1" w:styleId="p20">
    <w:name w:val="p20"/>
    <w:basedOn w:val="a"/>
    <w:rsid w:val="00B226D4"/>
    <w:pPr>
      <w:spacing w:before="100" w:beforeAutospacing="1" w:after="100" w:afterAutospacing="1"/>
    </w:pPr>
    <w:rPr>
      <w:rFonts w:eastAsia="Calibri"/>
    </w:rPr>
  </w:style>
  <w:style w:type="paragraph" w:customStyle="1" w:styleId="p21">
    <w:name w:val="p21"/>
    <w:basedOn w:val="a"/>
    <w:rsid w:val="00B226D4"/>
    <w:pPr>
      <w:spacing w:before="100" w:beforeAutospacing="1" w:after="100" w:afterAutospacing="1"/>
    </w:pPr>
    <w:rPr>
      <w:rFonts w:eastAsia="Calibri"/>
    </w:rPr>
  </w:style>
  <w:style w:type="character" w:customStyle="1" w:styleId="s2">
    <w:name w:val="s2"/>
    <w:rsid w:val="00B226D4"/>
  </w:style>
  <w:style w:type="paragraph" w:customStyle="1" w:styleId="p22">
    <w:name w:val="p22"/>
    <w:basedOn w:val="a"/>
    <w:rsid w:val="00B226D4"/>
    <w:pPr>
      <w:spacing w:before="100" w:beforeAutospacing="1" w:after="100" w:afterAutospacing="1"/>
    </w:pPr>
    <w:rPr>
      <w:rFonts w:eastAsia="Calibri"/>
    </w:rPr>
  </w:style>
  <w:style w:type="character" w:customStyle="1" w:styleId="s13">
    <w:name w:val="s13"/>
    <w:rsid w:val="00B226D4"/>
  </w:style>
  <w:style w:type="paragraph" w:customStyle="1" w:styleId="Style2">
    <w:name w:val="Style2"/>
    <w:basedOn w:val="a"/>
    <w:uiPriority w:val="99"/>
    <w:rsid w:val="00B226D4"/>
    <w:pPr>
      <w:widowControl w:val="0"/>
      <w:autoSpaceDE w:val="0"/>
      <w:autoSpaceDN w:val="0"/>
      <w:adjustRightInd w:val="0"/>
      <w:spacing w:line="312" w:lineRule="exact"/>
      <w:ind w:firstLine="706"/>
      <w:jc w:val="both"/>
    </w:pPr>
  </w:style>
  <w:style w:type="paragraph" w:customStyle="1" w:styleId="ConsPlusTitlePage">
    <w:name w:val="ConsPlusTitlePage"/>
    <w:rsid w:val="00B226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0">
    <w:name w:val="ConsPlusTitle"/>
    <w:rsid w:val="00B226D4"/>
    <w:pPr>
      <w:widowControl w:val="0"/>
      <w:autoSpaceDE w:val="0"/>
      <w:autoSpaceDN w:val="0"/>
      <w:spacing w:after="0" w:line="240" w:lineRule="auto"/>
    </w:pPr>
    <w:rPr>
      <w:rFonts w:ascii="Calibri" w:eastAsia="Times New Roman" w:hAnsi="Calibri" w:cs="Calibri"/>
      <w:b/>
      <w:szCs w:val="20"/>
      <w:lang w:eastAsia="ru-RU"/>
    </w:rPr>
  </w:style>
  <w:style w:type="character" w:styleId="aff3">
    <w:name w:val="Strong"/>
    <w:uiPriority w:val="22"/>
    <w:qFormat/>
    <w:rsid w:val="00B226D4"/>
    <w:rPr>
      <w:b/>
      <w:bCs/>
    </w:rPr>
  </w:style>
  <w:style w:type="character" w:customStyle="1" w:styleId="T2">
    <w:name w:val="T2"/>
    <w:rsid w:val="00B226D4"/>
    <w:rPr>
      <w:rFonts w:ascii="Times New Roman" w:hAnsi="Times New Roman"/>
      <w:sz w:val="24"/>
    </w:rPr>
  </w:style>
  <w:style w:type="paragraph" w:customStyle="1" w:styleId="P202">
    <w:name w:val="P202"/>
    <w:basedOn w:val="Standard"/>
    <w:rsid w:val="00B226D4"/>
    <w:pPr>
      <w:shd w:val="clear" w:color="auto" w:fill="FFFFFF"/>
      <w:spacing w:line="200" w:lineRule="atLeast"/>
      <w:ind w:right="43"/>
      <w:jc w:val="both"/>
      <w:textAlignment w:val="auto"/>
    </w:pPr>
    <w:rPr>
      <w:rFonts w:eastAsia="Lucida Sans Unicode"/>
      <w:szCs w:val="20"/>
    </w:rPr>
  </w:style>
  <w:style w:type="paragraph" w:customStyle="1" w:styleId="P367">
    <w:name w:val="P367"/>
    <w:basedOn w:val="a"/>
    <w:rsid w:val="00B226D4"/>
    <w:pPr>
      <w:shd w:val="clear" w:color="auto" w:fill="FFFFFF"/>
      <w:suppressAutoHyphens/>
      <w:spacing w:before="99"/>
      <w:ind w:right="44"/>
    </w:pPr>
    <w:rPr>
      <w:rFonts w:cs="Tahoma"/>
      <w:kern w:val="2"/>
      <w:sz w:val="22"/>
      <w:szCs w:val="20"/>
      <w:lang w:eastAsia="ar-SA"/>
    </w:rPr>
  </w:style>
  <w:style w:type="character" w:styleId="aff4">
    <w:name w:val="annotation reference"/>
    <w:rsid w:val="00B226D4"/>
    <w:rPr>
      <w:sz w:val="16"/>
      <w:szCs w:val="16"/>
    </w:rPr>
  </w:style>
  <w:style w:type="paragraph" w:styleId="aff5">
    <w:name w:val="annotation text"/>
    <w:basedOn w:val="a"/>
    <w:link w:val="aff6"/>
    <w:rsid w:val="00B226D4"/>
    <w:rPr>
      <w:sz w:val="20"/>
      <w:szCs w:val="20"/>
    </w:rPr>
  </w:style>
  <w:style w:type="character" w:customStyle="1" w:styleId="aff6">
    <w:name w:val="Текст примечания Знак"/>
    <w:basedOn w:val="a0"/>
    <w:link w:val="aff5"/>
    <w:rsid w:val="00B226D4"/>
    <w:rPr>
      <w:rFonts w:ascii="Times New Roman" w:eastAsia="Times New Roman" w:hAnsi="Times New Roman" w:cs="Times New Roman"/>
      <w:sz w:val="20"/>
      <w:szCs w:val="20"/>
      <w:lang w:eastAsia="ru-RU"/>
    </w:rPr>
  </w:style>
  <w:style w:type="paragraph" w:styleId="aff7">
    <w:name w:val="annotation subject"/>
    <w:basedOn w:val="aff5"/>
    <w:next w:val="aff5"/>
    <w:link w:val="aff8"/>
    <w:rsid w:val="00B226D4"/>
    <w:rPr>
      <w:b/>
      <w:bCs/>
      <w:lang w:val="x-none" w:eastAsia="x-none"/>
    </w:rPr>
  </w:style>
  <w:style w:type="character" w:customStyle="1" w:styleId="aff8">
    <w:name w:val="Тема примечания Знак"/>
    <w:basedOn w:val="aff6"/>
    <w:link w:val="aff7"/>
    <w:rsid w:val="00B226D4"/>
    <w:rPr>
      <w:rFonts w:ascii="Times New Roman" w:eastAsia="Times New Roman" w:hAnsi="Times New Roman" w:cs="Times New Roman"/>
      <w:b/>
      <w:bCs/>
      <w:sz w:val="20"/>
      <w:szCs w:val="20"/>
      <w:lang w:val="x-none" w:eastAsia="x-none"/>
    </w:rPr>
  </w:style>
  <w:style w:type="paragraph" w:customStyle="1" w:styleId="P273">
    <w:name w:val="P273"/>
    <w:basedOn w:val="a"/>
    <w:rsid w:val="00B226D4"/>
    <w:pPr>
      <w:suppressAutoHyphens/>
      <w:snapToGrid w:val="0"/>
      <w:spacing w:before="99" w:after="119"/>
      <w:jc w:val="center"/>
    </w:pPr>
    <w:rPr>
      <w:rFonts w:cs="Tahoma"/>
      <w:kern w:val="1"/>
      <w:szCs w:val="20"/>
    </w:rPr>
  </w:style>
  <w:style w:type="numbering" w:customStyle="1" w:styleId="2b">
    <w:name w:val="Нет списка2"/>
    <w:next w:val="a2"/>
    <w:semiHidden/>
    <w:rsid w:val="00B226D4"/>
  </w:style>
  <w:style w:type="table" w:customStyle="1" w:styleId="4">
    <w:name w:val="Сетка таблицы4"/>
    <w:basedOn w:val="a1"/>
    <w:next w:val="ac"/>
    <w:rsid w:val="00B226D4"/>
    <w:pPr>
      <w:suppressAutoHyphens/>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
    <w:rsid w:val="00B226D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Ｍ4dＳ53 Ｐ50ゴ3fシ3fッ3fク3f" w:eastAsia="Arial" w:hAnsi="Ｍ4dＳ53 Ｐ50ゴ3fシ3fッ3fク3f" w:cs="Ｍ4dＳ53 Ｐ50ゴ3fシ3fッ3fク3f"/>
      <w:b/>
      <w:bCs/>
      <w:color w:val="0097D7"/>
      <w:sz w:val="28"/>
      <w:szCs w:val="28"/>
      <w:lang w:eastAsia="ar-SA"/>
    </w:rPr>
  </w:style>
  <w:style w:type="character" w:customStyle="1" w:styleId="T8">
    <w:name w:val="T8"/>
    <w:rsid w:val="00B226D4"/>
    <w:rPr>
      <w:rFonts w:ascii="Times New Roman" w:hAnsi="Times New Roman"/>
      <w:b/>
      <w:sz w:val="24"/>
    </w:rPr>
  </w:style>
  <w:style w:type="paragraph" w:customStyle="1" w:styleId="P238">
    <w:name w:val="P238"/>
    <w:basedOn w:val="a"/>
    <w:rsid w:val="00B226D4"/>
    <w:pPr>
      <w:suppressAutoHyphens/>
      <w:snapToGrid w:val="0"/>
      <w:spacing w:before="99"/>
    </w:pPr>
    <w:rPr>
      <w:rFonts w:cs="Tahoma"/>
      <w:kern w:val="1"/>
      <w:szCs w:val="20"/>
    </w:rPr>
  </w:style>
  <w:style w:type="paragraph" w:customStyle="1" w:styleId="P281">
    <w:name w:val="P281"/>
    <w:basedOn w:val="a"/>
    <w:rsid w:val="00B226D4"/>
    <w:pPr>
      <w:suppressAutoHyphens/>
      <w:snapToGrid w:val="0"/>
      <w:spacing w:before="99" w:after="119"/>
    </w:pPr>
    <w:rPr>
      <w:rFonts w:cs="Tahoma"/>
      <w:kern w:val="1"/>
      <w:szCs w:val="20"/>
    </w:rPr>
  </w:style>
  <w:style w:type="character" w:customStyle="1" w:styleId="T53">
    <w:name w:val="T53"/>
    <w:rsid w:val="00B226D4"/>
    <w:rPr>
      <w:rFonts w:ascii="Times New Roman" w:eastAsia="Times New Roman" w:hAnsi="Times New Roman"/>
      <w:color w:val="000000"/>
    </w:rPr>
  </w:style>
  <w:style w:type="paragraph" w:customStyle="1" w:styleId="P280">
    <w:name w:val="P280"/>
    <w:basedOn w:val="a"/>
    <w:rsid w:val="00B226D4"/>
    <w:pPr>
      <w:suppressAutoHyphens/>
      <w:spacing w:before="99" w:after="119"/>
    </w:pPr>
    <w:rPr>
      <w:rFonts w:cs="Tahoma"/>
      <w:kern w:val="1"/>
      <w:szCs w:val="20"/>
    </w:rPr>
  </w:style>
  <w:style w:type="table" w:customStyle="1" w:styleId="120">
    <w:name w:val="Сетка таблицы12"/>
    <w:basedOn w:val="a1"/>
    <w:next w:val="ac"/>
    <w:rsid w:val="00B226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2"/>
    <w:basedOn w:val="a"/>
    <w:rsid w:val="00B226D4"/>
    <w:pPr>
      <w:spacing w:after="160" w:line="240" w:lineRule="exact"/>
    </w:pPr>
    <w:rPr>
      <w:rFonts w:ascii="Verdana" w:hAnsi="Verdana"/>
      <w:sz w:val="20"/>
      <w:szCs w:val="20"/>
      <w:lang w:val="en-US" w:eastAsia="en-US"/>
    </w:rPr>
  </w:style>
  <w:style w:type="paragraph" w:customStyle="1" w:styleId="16">
    <w:name w:val="Знак Знак1"/>
    <w:basedOn w:val="a"/>
    <w:rsid w:val="00B226D4"/>
    <w:pPr>
      <w:spacing w:after="160" w:line="240" w:lineRule="exact"/>
    </w:pPr>
    <w:rPr>
      <w:rFonts w:ascii="Verdana" w:hAnsi="Verdana"/>
      <w:sz w:val="20"/>
      <w:szCs w:val="20"/>
      <w:lang w:val="en-US" w:eastAsia="en-US"/>
    </w:rPr>
  </w:style>
  <w:style w:type="character" w:customStyle="1" w:styleId="ng-binding">
    <w:name w:val="ng-binding"/>
    <w:rsid w:val="00B226D4"/>
  </w:style>
  <w:style w:type="paragraph" w:customStyle="1" w:styleId="Style29">
    <w:name w:val="Style29"/>
    <w:basedOn w:val="a"/>
    <w:uiPriority w:val="99"/>
    <w:rsid w:val="00B226D4"/>
    <w:pPr>
      <w:widowControl w:val="0"/>
      <w:autoSpaceDE w:val="0"/>
      <w:autoSpaceDN w:val="0"/>
      <w:adjustRightInd w:val="0"/>
      <w:spacing w:line="234" w:lineRule="exact"/>
      <w:jc w:val="center"/>
    </w:pPr>
  </w:style>
  <w:style w:type="paragraph" w:customStyle="1" w:styleId="Style45">
    <w:name w:val="Style45"/>
    <w:basedOn w:val="a"/>
    <w:uiPriority w:val="99"/>
    <w:rsid w:val="00B226D4"/>
    <w:pPr>
      <w:widowControl w:val="0"/>
      <w:autoSpaceDE w:val="0"/>
      <w:autoSpaceDN w:val="0"/>
      <w:adjustRightInd w:val="0"/>
    </w:pPr>
  </w:style>
  <w:style w:type="character" w:customStyle="1" w:styleId="FontStyle58">
    <w:name w:val="Font Style58"/>
    <w:uiPriority w:val="99"/>
    <w:rsid w:val="00B226D4"/>
    <w:rPr>
      <w:rFonts w:ascii="Times New Roman" w:hAnsi="Times New Roman" w:cs="Times New Roman"/>
      <w:b/>
      <w:bCs/>
      <w:sz w:val="18"/>
      <w:szCs w:val="18"/>
    </w:rPr>
  </w:style>
  <w:style w:type="paragraph" w:customStyle="1" w:styleId="text">
    <w:name w:val="text"/>
    <w:basedOn w:val="a"/>
    <w:rsid w:val="00B226D4"/>
    <w:pPr>
      <w:widowControl w:val="0"/>
      <w:suppressAutoHyphens/>
      <w:ind w:left="120" w:right="120" w:firstLine="150"/>
    </w:pPr>
    <w:rPr>
      <w:rFonts w:ascii="Tahoma" w:eastAsia="Lucida Sans Unicode" w:hAnsi="Tahoma" w:cs="Tahoma"/>
      <w:kern w:val="1"/>
      <w:sz w:val="18"/>
      <w:szCs w:val="18"/>
    </w:rPr>
  </w:style>
  <w:style w:type="character" w:customStyle="1" w:styleId="WW-Absatz-Standardschriftart111">
    <w:name w:val="WW-Absatz-Standardschriftart111"/>
    <w:rsid w:val="00B226D4"/>
  </w:style>
  <w:style w:type="character" w:customStyle="1" w:styleId="Absatz-Standardschriftart">
    <w:name w:val="Absatz-Standardschriftart"/>
    <w:rsid w:val="00B226D4"/>
  </w:style>
  <w:style w:type="character" w:customStyle="1" w:styleId="highlightcolor">
    <w:name w:val="highlightcolor"/>
    <w:rsid w:val="00B226D4"/>
  </w:style>
  <w:style w:type="character" w:customStyle="1" w:styleId="ConsPlusNormal0">
    <w:name w:val="ConsPlusNormal Знак"/>
    <w:link w:val="ConsPlusNormal"/>
    <w:uiPriority w:val="99"/>
    <w:qFormat/>
    <w:locked/>
    <w:rsid w:val="00B226D4"/>
    <w:rPr>
      <w:rFonts w:ascii="Arial" w:eastAsia="Times New Roman" w:hAnsi="Arial" w:cs="Arial"/>
      <w:sz w:val="20"/>
      <w:szCs w:val="20"/>
      <w:lang w:eastAsia="ru-RU"/>
    </w:rPr>
  </w:style>
  <w:style w:type="character" w:customStyle="1" w:styleId="rpc41">
    <w:name w:val="_rpc_41"/>
    <w:rsid w:val="00B226D4"/>
  </w:style>
  <w:style w:type="character" w:customStyle="1" w:styleId="sectioninfo2">
    <w:name w:val="section__info2"/>
    <w:rsid w:val="00B226D4"/>
    <w:rPr>
      <w:vanish w:val="0"/>
      <w:webHidden w:val="0"/>
      <w:sz w:val="24"/>
      <w:szCs w:val="24"/>
      <w:specVanish w:val="0"/>
    </w:rPr>
  </w:style>
  <w:style w:type="paragraph" w:customStyle="1" w:styleId="affa">
    <w:name w:val="Пункт"/>
    <w:basedOn w:val="a"/>
    <w:rsid w:val="00B226D4"/>
    <w:pPr>
      <w:tabs>
        <w:tab w:val="num" w:pos="1980"/>
      </w:tabs>
      <w:ind w:left="1404" w:hanging="504"/>
      <w:jc w:val="both"/>
    </w:pPr>
    <w:rPr>
      <w:szCs w:val="28"/>
    </w:rPr>
  </w:style>
  <w:style w:type="paragraph" w:customStyle="1" w:styleId="Footnote">
    <w:name w:val="Footnote"/>
    <w:basedOn w:val="a"/>
    <w:rsid w:val="00B226D4"/>
    <w:pPr>
      <w:spacing w:after="60"/>
      <w:jc w:val="both"/>
    </w:pPr>
    <w:rPr>
      <w:color w:val="000000"/>
      <w:sz w:val="20"/>
      <w:szCs w:val="20"/>
    </w:rPr>
  </w:style>
  <w:style w:type="character" w:customStyle="1" w:styleId="afb">
    <w:name w:val="Без интервала Знак"/>
    <w:link w:val="afa"/>
    <w:uiPriority w:val="1"/>
    <w:rsid w:val="00B226D4"/>
    <w:rPr>
      <w:rFonts w:ascii="Calibri" w:eastAsia="Times New Roman" w:hAnsi="Calibri" w:cs="Times New Roman"/>
      <w:lang w:eastAsia="ar-SA"/>
    </w:rPr>
  </w:style>
  <w:style w:type="paragraph" w:customStyle="1" w:styleId="Style7">
    <w:name w:val="Style7"/>
    <w:basedOn w:val="a"/>
    <w:uiPriority w:val="99"/>
    <w:rsid w:val="00B226D4"/>
    <w:pPr>
      <w:widowControl w:val="0"/>
      <w:autoSpaceDE w:val="0"/>
      <w:autoSpaceDN w:val="0"/>
      <w:adjustRightInd w:val="0"/>
      <w:spacing w:line="326" w:lineRule="exact"/>
      <w:ind w:firstLine="432"/>
      <w:jc w:val="both"/>
    </w:pPr>
    <w:rPr>
      <w:rFonts w:ascii="Calibri" w:hAnsi="Calibri"/>
    </w:rPr>
  </w:style>
  <w:style w:type="paragraph" w:customStyle="1" w:styleId="headertext">
    <w:name w:val="headertext"/>
    <w:basedOn w:val="a"/>
    <w:rsid w:val="00B226D4"/>
    <w:pPr>
      <w:spacing w:before="100" w:beforeAutospacing="1" w:after="100" w:afterAutospacing="1"/>
    </w:pPr>
  </w:style>
  <w:style w:type="character" w:customStyle="1" w:styleId="FontStyle14">
    <w:name w:val="Font Style14"/>
    <w:uiPriority w:val="99"/>
    <w:rsid w:val="00B226D4"/>
    <w:rPr>
      <w:rFonts w:ascii="Times New Roman" w:hAnsi="Times New Roman" w:cs="Times New Roman"/>
      <w:sz w:val="18"/>
      <w:szCs w:val="18"/>
    </w:rPr>
  </w:style>
  <w:style w:type="paragraph" w:customStyle="1" w:styleId="affb">
    <w:name w:val="Обычный таблица"/>
    <w:basedOn w:val="a"/>
    <w:qFormat/>
    <w:rsid w:val="006B3A9E"/>
    <w:pPr>
      <w:suppressAutoHyphens/>
    </w:pPr>
    <w:rPr>
      <w:sz w:val="18"/>
      <w:szCs w:val="18"/>
      <w:lang w:eastAsia="ar-SA"/>
    </w:rPr>
  </w:style>
  <w:style w:type="paragraph" w:customStyle="1" w:styleId="TableParagraph">
    <w:name w:val="Table Paragraph"/>
    <w:basedOn w:val="a"/>
    <w:uiPriority w:val="1"/>
    <w:qFormat/>
    <w:rsid w:val="00062A62"/>
    <w:pPr>
      <w:widowControl w:val="0"/>
      <w:autoSpaceDE w:val="0"/>
      <w:autoSpaceDN w:val="0"/>
    </w:pPr>
    <w:rPr>
      <w:sz w:val="22"/>
      <w:szCs w:val="22"/>
      <w:lang w:eastAsia="en-US"/>
    </w:rPr>
  </w:style>
  <w:style w:type="character" w:customStyle="1" w:styleId="layout">
    <w:name w:val="layout"/>
    <w:basedOn w:val="a0"/>
    <w:rsid w:val="00AA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Y:\&#1047;&#1040;&#1050;&#1059;&#1055;&#1050;&#1048;%20&#1043;&#1059;-&#1061;&#1056;&#1054;%20&#1060;&#1057;&#1057;%20&#1056;&#1060;\&#1047;&#1072;&#1082;&#1091;&#1087;&#1082;&#1080;%20(2021%20&#1075;&#1086;&#1076;&#1072;)\&#1069;&#1083;&#1077;&#1082;&#1090;&#1088;&#1086;&#1085;&#1085;&#1099;&#1081;%20&#1072;&#1091;&#1082;&#1094;&#1080;&#1086;&#1085;\419%20&#1069;&#1040;%20&#1058;&#1057;&#1056;(0002277)&#1087;&#1086;&#1076;&#1075;&#1091;&#1079;&#1085;&#1080;&#1082;&#1080;_16%20361%20896,50_&#1087;&#1086;&#1074;&#1090;&#1086;&#1088;_2\&#1040;&#1044;%20%20&#1087;&#1086;&#1076;&#1075;&#1091;&#1079;_16%20361%20896.50%20.doc" TargetMode="External"/><Relationship Id="rId13" Type="http://schemas.openxmlformats.org/officeDocument/2006/relationships/hyperlink" Target="file:///Y:\&#1047;&#1040;&#1050;&#1059;&#1055;&#1050;&#1048;%20&#1043;&#1059;-&#1061;&#1056;&#1054;%20&#1060;&#1057;&#1057;%20&#1056;&#1060;\&#1047;&#1072;&#1082;&#1091;&#1087;&#1082;&#1080;%20(2021%20&#1075;&#1086;&#1076;&#1072;)\&#1069;&#1083;&#1077;&#1082;&#1090;&#1088;&#1086;&#1085;&#1085;&#1099;&#1081;%20&#1072;&#1091;&#1082;&#1094;&#1080;&#1086;&#1085;\419%20&#1069;&#1040;%20&#1058;&#1057;&#1056;(0002277)&#1087;&#1086;&#1076;&#1075;&#1091;&#1079;&#1085;&#1080;&#1082;&#1080;_16%20361%20896,50_&#1087;&#1086;&#1074;&#1090;&#1086;&#1088;_2\&#1040;&#1044;%20%20&#1087;&#1086;&#1076;&#1075;&#1091;&#1079;_16%20361%20896.50%20.doc" TargetMode="External"/><Relationship Id="rId18" Type="http://schemas.openxmlformats.org/officeDocument/2006/relationships/hyperlink" Target="consultantplus://offline/ref=5136D2C41E04BB697ABC25A10810E46A4BA1F799F51B35074DF8584A33F759A9FB7D39EF6DAD4282E084ECD9B3ABB67B9D4C010FDF92ED8ES1b4X" TargetMode="External"/><Relationship Id="rId26" Type="http://schemas.openxmlformats.org/officeDocument/2006/relationships/hyperlink" Target="consultantplus://offline/ref=5136D2C41E04BB697ABC25A10810E46A4AABF593F41B35074DF8584A33F759A9E97D61E36EAC5F81E791BA88F6SFb7X" TargetMode="External"/><Relationship Id="rId39" Type="http://schemas.openxmlformats.org/officeDocument/2006/relationships/hyperlink" Target="consultantplus://offline/ref=5136D2C41E04BB697ABC25A10810E46A4BA1F799F51B35074DF8584A33F759A9E97D61E36EAC5F81E791BA88F6SFb7X" TargetMode="External"/><Relationship Id="rId3" Type="http://schemas.openxmlformats.org/officeDocument/2006/relationships/styles" Target="styles.xml"/><Relationship Id="rId21" Type="http://schemas.openxmlformats.org/officeDocument/2006/relationships/hyperlink" Target="file:///Y:\&#1047;&#1040;&#1050;&#1059;&#1055;&#1050;&#1048;%20&#1043;&#1059;-&#1061;&#1056;&#1054;%20&#1060;&#1057;&#1057;%20&#1056;&#1060;\&#1047;&#1072;&#1082;&#1091;&#1087;&#1082;&#1080;%20(2021%20&#1075;&#1086;&#1076;&#1072;)\&#1069;&#1083;&#1077;&#1082;&#1090;&#1088;&#1086;&#1085;&#1085;&#1099;&#1081;%20&#1072;&#1091;&#1082;&#1094;&#1080;&#1086;&#1085;\419%20&#1069;&#1040;%20&#1058;&#1057;&#1056;(0002277)&#1087;&#1086;&#1076;&#1075;&#1091;&#1079;&#1085;&#1080;&#1082;&#1080;_16%20361%20896,50_&#1087;&#1086;&#1074;&#1090;&#1086;&#1088;_2\&#1040;&#1044;%20%20&#1087;&#1086;&#1076;&#1075;&#1091;&#1079;_16%20361%20896.50%20.doc" TargetMode="External"/><Relationship Id="rId34" Type="http://schemas.openxmlformats.org/officeDocument/2006/relationships/hyperlink" Target="https://login.consultant.ru/link/?req=doc&amp;base=LAW&amp;n=440946&amp;dst=100144" TargetMode="External"/><Relationship Id="rId42" Type="http://schemas.openxmlformats.org/officeDocument/2006/relationships/image" Target="media/image1.emf"/><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armgs.team/inbox/1:398c3271adbb2c9b:0/?wv=1&amp;wv-dark=0" TargetMode="External"/><Relationship Id="rId17" Type="http://schemas.openxmlformats.org/officeDocument/2006/relationships/hyperlink" Target="file:///Y:\&#1047;&#1040;&#1050;&#1059;&#1055;&#1050;&#1048;%20&#1043;&#1059;-&#1061;&#1056;&#1054;%20&#1060;&#1057;&#1057;%20&#1056;&#1060;\&#1047;&#1072;&#1082;&#1091;&#1087;&#1082;&#1080;%20(2021%20&#1075;&#1086;&#1076;&#1072;)\&#1069;&#1083;&#1077;&#1082;&#1090;&#1088;&#1086;&#1085;&#1085;&#1099;&#1081;%20&#1072;&#1091;&#1082;&#1094;&#1080;&#1086;&#1085;\419%20&#1069;&#1040;%20&#1058;&#1057;&#1056;(0002277)&#1087;&#1086;&#1076;&#1075;&#1091;&#1079;&#1085;&#1080;&#1082;&#1080;_16%20361%20896,50_&#1087;&#1086;&#1074;&#1090;&#1086;&#1088;_2\&#1040;&#1044;%20%20&#1087;&#1086;&#1076;&#1075;&#1091;&#1079;_16%20361%20896.50%20.doc" TargetMode="External"/><Relationship Id="rId25" Type="http://schemas.openxmlformats.org/officeDocument/2006/relationships/hyperlink" Target="file:///Y:\&#1047;&#1040;&#1050;&#1059;&#1055;&#1050;&#1048;%20&#1043;&#1059;-&#1061;&#1056;&#1054;%20&#1060;&#1057;&#1057;%20&#1056;&#1060;\&#1047;&#1072;&#1082;&#1091;&#1087;&#1082;&#1080;%20(2021%20&#1075;&#1086;&#1076;&#1072;)\&#1069;&#1083;&#1077;&#1082;&#1090;&#1088;&#1086;&#1085;&#1085;&#1099;&#1081;%20&#1072;&#1091;&#1082;&#1094;&#1080;&#1086;&#1085;\419%20&#1069;&#1040;%20&#1058;&#1057;&#1056;(0002277)&#1087;&#1086;&#1076;&#1075;&#1091;&#1079;&#1085;&#1080;&#1082;&#1080;_16%20361%20896,50_&#1087;&#1086;&#1074;&#1090;&#1086;&#1088;_2\&#1040;&#1044;%20%20&#1087;&#1086;&#1076;&#1075;&#1091;&#1079;_16%20361%20896.50%20.doc" TargetMode="External"/><Relationship Id="rId33" Type="http://schemas.openxmlformats.org/officeDocument/2006/relationships/hyperlink" Target="https://login.consultant.ru/link/?req=doc&amp;base=LAW&amp;n=483131&amp;dst=1649" TargetMode="External"/><Relationship Id="rId38" Type="http://schemas.openxmlformats.org/officeDocument/2006/relationships/hyperlink" Target="consultantplus://offline/ref=5136D2C41E04BB697ABC25A10810E46A4BA1F799F51B35074DF8584A33F759A9FB7D39EF6DAD4985EF84ECD9B3ABB67B9D4C010FDF92ED8ES1b4X"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Y:\&#1047;&#1040;&#1050;&#1059;&#1055;&#1050;&#1048;%20&#1043;&#1059;-&#1061;&#1056;&#1054;%20&#1060;&#1057;&#1057;%20&#1056;&#1060;\&#1047;&#1072;&#1082;&#1091;&#1087;&#1082;&#1080;%20(2021%20&#1075;&#1086;&#1076;&#1072;)\&#1069;&#1083;&#1077;&#1082;&#1090;&#1088;&#1086;&#1085;&#1085;&#1099;&#1081;%20&#1072;&#1091;&#1082;&#1094;&#1080;&#1086;&#1085;\419%20&#1069;&#1040;%20&#1058;&#1057;&#1056;(0002277)&#1087;&#1086;&#1076;&#1075;&#1091;&#1079;&#1085;&#1080;&#1082;&#1080;_16%20361%20896,50_&#1087;&#1086;&#1074;&#1090;&#1086;&#1088;_2\&#1040;&#1044;%20%20&#1087;&#1086;&#1076;&#1075;&#1091;&#1079;_16%20361%20896.50%20.doc" TargetMode="External"/><Relationship Id="rId20" Type="http://schemas.openxmlformats.org/officeDocument/2006/relationships/hyperlink" Target="consultantplus://offline/ref=5FB8AC294E20EA08D89E3AFFF08CE3CFD81EB725BDF300F4EE6F88270CCE2801946134F2FEAB2A7E4DA2CA3E0E3DO8I" TargetMode="External"/><Relationship Id="rId29" Type="http://schemas.openxmlformats.org/officeDocument/2006/relationships/hyperlink" Target="consultantplus://offline/ref=5136D2C41E04BB697ABC25A10810E46A4BA1F799F51B35074DF8584A33F759A9E97D61E36EAC5F81E791BA88F6SFb7X" TargetMode="External"/><Relationship Id="rId41" Type="http://schemas.openxmlformats.org/officeDocument/2006/relationships/hyperlink" Target="consultantplus://offline/ref=42333504D72D495B7DE03FC2E52DCB8E085FC0048892FDE595A8A28D9204F343814D8D25C86F64F5C68DD4BE9617o9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136D2C41E04BB697ABC25A10810E46A49A6FA9FF91735074DF8584A33F759A9FB7D39EF6DAC4182E784ECD9B3ABB67B9D4C010FDF92ED8ES1b4X" TargetMode="External"/><Relationship Id="rId24" Type="http://schemas.openxmlformats.org/officeDocument/2006/relationships/hyperlink" Target="file:///Y:\&#1047;&#1040;&#1050;&#1059;&#1055;&#1050;&#1048;%20&#1043;&#1059;-&#1061;&#1056;&#1054;%20&#1060;&#1057;&#1057;%20&#1056;&#1060;\&#1047;&#1072;&#1082;&#1091;&#1087;&#1082;&#1080;%20(2021%20&#1075;&#1086;&#1076;&#1072;)\&#1069;&#1083;&#1077;&#1082;&#1090;&#1088;&#1086;&#1085;&#1085;&#1099;&#1081;%20&#1072;&#1091;&#1082;&#1094;&#1080;&#1086;&#1085;\419%20&#1069;&#1040;%20&#1058;&#1057;&#1056;(0002277)&#1087;&#1086;&#1076;&#1075;&#1091;&#1079;&#1085;&#1080;&#1082;&#1080;_16%20361%20896,50_&#1087;&#1086;&#1074;&#1090;&#1086;&#1088;_2\&#1040;&#1044;%20%20&#1087;&#1086;&#1076;&#1075;&#1091;&#1079;_16%20361%20896.50%20.doc" TargetMode="External"/><Relationship Id="rId32" Type="http://schemas.openxmlformats.org/officeDocument/2006/relationships/hyperlink" Target="https://login.consultant.ru/link/?req=doc&amp;base=LAW&amp;n=483131&amp;dst=101858" TargetMode="External"/><Relationship Id="rId37" Type="http://schemas.openxmlformats.org/officeDocument/2006/relationships/hyperlink" Target="consultantplus://offline/ref=5136D2C41E04BB697ABC25A10810E46A4BA1F799F51B35074DF8584A33F759A9E97D61E36EAC5F81E791BA88F6SFb7X" TargetMode="External"/><Relationship Id="rId40" Type="http://schemas.openxmlformats.org/officeDocument/2006/relationships/hyperlink" Target="consultantplus://offline/ref=5136D2C41E04BB697ABC25A10810E46A4BA1F39EF41135074DF8584A33F759A9E97D61E36EAC5F81E791BA88F6SFb7X"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Y:\&#1047;&#1040;&#1050;&#1059;&#1055;&#1050;&#1048;%20&#1043;&#1059;-&#1061;&#1056;&#1054;%20&#1060;&#1057;&#1057;%20&#1056;&#1060;\&#1047;&#1072;&#1082;&#1091;&#1087;&#1082;&#1080;%20(2021%20&#1075;&#1086;&#1076;&#1072;)\&#1069;&#1083;&#1077;&#1082;&#1090;&#1088;&#1086;&#1085;&#1085;&#1099;&#1081;%20&#1072;&#1091;&#1082;&#1094;&#1080;&#1086;&#1085;\419%20&#1069;&#1040;%20&#1058;&#1057;&#1056;(0002277)&#1087;&#1086;&#1076;&#1075;&#1091;&#1079;&#1085;&#1080;&#1082;&#1080;_16%20361%20896,50_&#1087;&#1086;&#1074;&#1090;&#1086;&#1088;_2\&#1040;&#1044;%20%20&#1087;&#1086;&#1076;&#1075;&#1091;&#1079;_16%20361%20896.50%20.doc" TargetMode="External"/><Relationship Id="rId23" Type="http://schemas.openxmlformats.org/officeDocument/2006/relationships/hyperlink" Target="file:///Y:\&#1047;&#1040;&#1050;&#1059;&#1055;&#1050;&#1048;%20&#1043;&#1059;-&#1061;&#1056;&#1054;%20&#1060;&#1057;&#1057;%20&#1056;&#1060;\&#1047;&#1072;&#1082;&#1091;&#1087;&#1082;&#1080;%20(2021%20&#1075;&#1086;&#1076;&#1072;)\&#1069;&#1083;&#1077;&#1082;&#1090;&#1088;&#1086;&#1085;&#1085;&#1099;&#1081;%20&#1072;&#1091;&#1082;&#1094;&#1080;&#1086;&#1085;\419%20&#1069;&#1040;%20&#1058;&#1057;&#1056;(0002277)&#1087;&#1086;&#1076;&#1075;&#1091;&#1079;&#1085;&#1080;&#1082;&#1080;_16%20361%20896,50_&#1087;&#1086;&#1074;&#1090;&#1086;&#1088;_2\&#1040;&#1044;%20%20&#1087;&#1086;&#1076;&#1075;&#1091;&#1079;_16%20361%20896.50%20.doc" TargetMode="External"/><Relationship Id="rId28" Type="http://schemas.openxmlformats.org/officeDocument/2006/relationships/hyperlink" Target="file:///Y:\&#1047;&#1040;&#1050;&#1059;&#1055;&#1050;&#1048;%20&#1043;&#1059;-&#1061;&#1056;&#1054;%20&#1060;&#1057;&#1057;%20&#1056;&#1060;\&#1047;&#1072;&#1082;&#1091;&#1087;&#1082;&#1080;%20(2021%20&#1075;&#1086;&#1076;&#1072;)\&#1069;&#1083;&#1077;&#1082;&#1090;&#1088;&#1086;&#1085;&#1085;&#1099;&#1081;%20&#1072;&#1091;&#1082;&#1094;&#1080;&#1086;&#1085;\419%20&#1069;&#1040;%20&#1058;&#1057;&#1056;(0002277)&#1087;&#1086;&#1076;&#1075;&#1091;&#1079;&#1085;&#1080;&#1082;&#1080;_16%20361%20896,50_&#1087;&#1086;&#1074;&#1090;&#1086;&#1088;_2\&#1040;&#1044;%20%20&#1087;&#1086;&#1076;&#1075;&#1091;&#1079;_16%20361%20896.50%20.doc" TargetMode="External"/><Relationship Id="rId36" Type="http://schemas.openxmlformats.org/officeDocument/2006/relationships/hyperlink" Target="consultantplus://offline/ref=5136D2C41E04BB697ABC25A10810E46A4AA1F392F11435074DF8584A33F759A9E97D61E36EAC5F81E791BA88F6SFb7X" TargetMode="External"/><Relationship Id="rId10" Type="http://schemas.openxmlformats.org/officeDocument/2006/relationships/hyperlink" Target="file:///Y:\&#1047;&#1040;&#1050;&#1059;&#1055;&#1050;&#1048;%20&#1043;&#1059;-&#1061;&#1056;&#1054;%20&#1060;&#1057;&#1057;%20&#1056;&#1060;\&#1047;&#1072;&#1082;&#1091;&#1087;&#1082;&#1080;%20(2021%20&#1075;&#1086;&#1076;&#1072;)\&#1069;&#1083;&#1077;&#1082;&#1090;&#1088;&#1086;&#1085;&#1085;&#1099;&#1081;%20&#1072;&#1091;&#1082;&#1094;&#1080;&#1086;&#1085;\419%20&#1069;&#1040;%20&#1058;&#1057;&#1056;(0002277)&#1087;&#1086;&#1076;&#1075;&#1091;&#1079;&#1085;&#1080;&#1082;&#1080;_16%20361%20896,50_&#1087;&#1086;&#1074;&#1090;&#1086;&#1088;_2\&#1040;&#1044;%20%20&#1087;&#1086;&#1076;&#1075;&#1091;&#1079;_16%20361%20896.50%20.doc" TargetMode="External"/><Relationship Id="rId19" Type="http://schemas.openxmlformats.org/officeDocument/2006/relationships/hyperlink" Target="file:///Y:\&#1047;&#1040;&#1050;&#1059;&#1055;&#1050;&#1048;%20&#1043;&#1059;-&#1061;&#1056;&#1054;%20&#1060;&#1057;&#1057;%20&#1056;&#1060;\&#1047;&#1072;&#1082;&#1091;&#1087;&#1082;&#1080;%20(2021%20&#1075;&#1086;&#1076;&#1072;)\&#1069;&#1083;&#1077;&#1082;&#1090;&#1088;&#1086;&#1085;&#1085;&#1099;&#1081;%20&#1072;&#1091;&#1082;&#1094;&#1080;&#1086;&#1085;\419%20&#1069;&#1040;%20&#1058;&#1057;&#1056;(0002277)&#1087;&#1086;&#1076;&#1075;&#1091;&#1079;&#1085;&#1080;&#1082;&#1080;_16%20361%20896,50_&#1087;&#1086;&#1074;&#1090;&#1086;&#1088;_2\&#1040;&#1044;%20%20&#1087;&#1086;&#1076;&#1075;&#1091;&#1079;_16%20361%20896.50%20.doc" TargetMode="External"/><Relationship Id="rId31" Type="http://schemas.openxmlformats.org/officeDocument/2006/relationships/hyperlink" Target="file:///Y:\&#1047;&#1040;&#1050;&#1059;&#1055;&#1050;&#1048;%20&#1043;&#1059;-&#1061;&#1056;&#1054;%20&#1060;&#1057;&#1057;%20&#1056;&#1060;\&#1047;&#1072;&#1082;&#1091;&#1087;&#1082;&#1080;%20(2021%20&#1075;&#1086;&#1076;&#1072;)\&#1069;&#1083;&#1077;&#1082;&#1090;&#1088;&#1086;&#1085;&#1085;&#1099;&#1081;%20&#1072;&#1091;&#1082;&#1094;&#1080;&#1086;&#1085;\419%20&#1069;&#1040;%20&#1058;&#1057;&#1056;(0002277)&#1087;&#1086;&#1076;&#1075;&#1091;&#1079;&#1085;&#1080;&#1082;&#1080;_16%20361%20896,50_&#1087;&#1086;&#1074;&#1090;&#1086;&#1088;_2\&#1040;&#1044;%20%20&#1087;&#1086;&#1076;&#1075;&#1091;&#1079;_16%20361%20896.50%20.doc"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Y:\&#1047;&#1040;&#1050;&#1059;&#1055;&#1050;&#1048;%20&#1043;&#1059;-&#1061;&#1056;&#1054;%20&#1060;&#1057;&#1057;%20&#1056;&#1060;\&#1047;&#1072;&#1082;&#1091;&#1087;&#1082;&#1080;%20(2021%20&#1075;&#1086;&#1076;&#1072;)\&#1069;&#1083;&#1077;&#1082;&#1090;&#1088;&#1086;&#1085;&#1085;&#1099;&#1081;%20&#1072;&#1091;&#1082;&#1094;&#1080;&#1086;&#1085;\419%20&#1069;&#1040;%20&#1058;&#1057;&#1056;(0002277)&#1087;&#1086;&#1076;&#1075;&#1091;&#1079;&#1085;&#1080;&#1082;&#1080;_16%20361%20896,50_&#1087;&#1086;&#1074;&#1090;&#1086;&#1088;_2\&#1040;&#1044;%20%20&#1087;&#1086;&#1076;&#1075;&#1091;&#1079;_16%20361%20896.50%20.doc" TargetMode="External"/><Relationship Id="rId14" Type="http://schemas.openxmlformats.org/officeDocument/2006/relationships/hyperlink" Target="file:///Y:\&#1047;&#1040;&#1050;&#1059;&#1055;&#1050;&#1048;%20&#1043;&#1059;-&#1061;&#1056;&#1054;%20&#1060;&#1057;&#1057;%20&#1056;&#1060;\&#1047;&#1072;&#1082;&#1091;&#1087;&#1082;&#1080;%20(2021%20&#1075;&#1086;&#1076;&#1072;)\&#1069;&#1083;&#1077;&#1082;&#1090;&#1088;&#1086;&#1085;&#1085;&#1099;&#1081;%20&#1072;&#1091;&#1082;&#1094;&#1080;&#1086;&#1085;\419%20&#1069;&#1040;%20&#1058;&#1057;&#1056;(0002277)&#1087;&#1086;&#1076;&#1075;&#1091;&#1079;&#1085;&#1080;&#1082;&#1080;_16%20361%20896,50_&#1087;&#1086;&#1074;&#1090;&#1086;&#1088;_2\&#1040;&#1044;%20%20&#1087;&#1086;&#1076;&#1075;&#1091;&#1079;_16%20361%20896.50%20.doc" TargetMode="External"/><Relationship Id="rId22" Type="http://schemas.openxmlformats.org/officeDocument/2006/relationships/hyperlink" Target="file:///Y:\&#1047;&#1040;&#1050;&#1059;&#1055;&#1050;&#1048;%20&#1043;&#1059;-&#1061;&#1056;&#1054;%20&#1060;&#1057;&#1057;%20&#1056;&#1060;\&#1047;&#1072;&#1082;&#1091;&#1087;&#1082;&#1080;%20(2021%20&#1075;&#1086;&#1076;&#1072;)\&#1069;&#1083;&#1077;&#1082;&#1090;&#1088;&#1086;&#1085;&#1085;&#1099;&#1081;%20&#1072;&#1091;&#1082;&#1094;&#1080;&#1086;&#1085;\419%20&#1069;&#1040;%20&#1058;&#1057;&#1056;(0002277)&#1087;&#1086;&#1076;&#1075;&#1091;&#1079;&#1085;&#1080;&#1082;&#1080;_16%20361%20896,50_&#1087;&#1086;&#1074;&#1090;&#1086;&#1088;_2\&#1040;&#1044;%20%20&#1087;&#1086;&#1076;&#1075;&#1091;&#1079;_16%20361%20896.50%20.doc" TargetMode="External"/><Relationship Id="rId27" Type="http://schemas.openxmlformats.org/officeDocument/2006/relationships/hyperlink" Target="consultantplus://offline/ref=5136D2C41E04BB697ABC25A10810E46A4BA1F192F91235074DF8584A33F759A9E97D61E36EAC5F81E791BA88F6SFb7X" TargetMode="External"/><Relationship Id="rId30" Type="http://schemas.openxmlformats.org/officeDocument/2006/relationships/hyperlink" Target="consultantplus://offline/ref=5136D2C41E04BB697ABC25A10810E46A4BA1F799F51B35074DF8584A33F759A9E97D61E36EAC5F81E791BA88F6SFb7X" TargetMode="External"/><Relationship Id="rId35" Type="http://schemas.openxmlformats.org/officeDocument/2006/relationships/hyperlink" Target="consultantplus://offline/ref=5136D2C41E04BB697ABC25A10810E46A4BA1F799F51B35074DF8584A33F759A9E97D61E36EAC5F81E791BA88F6SFb7X"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7ED89-074A-4686-B057-E9AEF2351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28</Pages>
  <Words>12441</Words>
  <Characters>70916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Витютина Юлия Юрьевна</dc:creator>
  <cp:keywords/>
  <dc:description/>
  <cp:lastModifiedBy>Анфилатова Светлана Георгиевна</cp:lastModifiedBy>
  <cp:revision>143</cp:revision>
  <cp:lastPrinted>2024-06-06T05:36:00Z</cp:lastPrinted>
  <dcterms:created xsi:type="dcterms:W3CDTF">2022-02-14T06:15:00Z</dcterms:created>
  <dcterms:modified xsi:type="dcterms:W3CDTF">2024-10-31T05:30:00Z</dcterms:modified>
</cp:coreProperties>
</file>