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07" w:rsidRPr="00231C10" w:rsidRDefault="00BA0A07" w:rsidP="00687A13">
      <w:pPr>
        <w:pStyle w:val="ac"/>
        <w:keepNext/>
        <w:tabs>
          <w:tab w:val="left" w:pos="7371"/>
        </w:tabs>
        <w:suppressAutoHyphens w:val="0"/>
        <w:spacing w:after="0"/>
        <w:ind w:left="6946" w:right="-1"/>
        <w:contextualSpacing/>
        <w:rPr>
          <w:rFonts w:eastAsiaTheme="minorHAnsi"/>
          <w:sz w:val="22"/>
          <w:szCs w:val="22"/>
          <w:lang w:eastAsia="en-US"/>
        </w:rPr>
      </w:pPr>
      <w:r w:rsidRPr="00231C10">
        <w:rPr>
          <w:rFonts w:eastAsiaTheme="minorHAnsi"/>
          <w:sz w:val="22"/>
          <w:szCs w:val="22"/>
          <w:lang w:eastAsia="en-US"/>
        </w:rPr>
        <w:t>Приложение №2</w:t>
      </w:r>
    </w:p>
    <w:p w:rsidR="00BA0A07" w:rsidRPr="00231C10" w:rsidRDefault="00BA0A07" w:rsidP="00687A13">
      <w:pPr>
        <w:pStyle w:val="ac"/>
        <w:keepNext/>
        <w:tabs>
          <w:tab w:val="left" w:pos="7371"/>
        </w:tabs>
        <w:suppressAutoHyphens w:val="0"/>
        <w:spacing w:after="0"/>
        <w:ind w:left="6946" w:right="-1"/>
        <w:contextualSpacing/>
        <w:rPr>
          <w:rFonts w:eastAsiaTheme="minorHAnsi"/>
          <w:sz w:val="22"/>
          <w:szCs w:val="22"/>
          <w:lang w:eastAsia="en-US"/>
        </w:rPr>
      </w:pPr>
      <w:r w:rsidRPr="00231C10">
        <w:rPr>
          <w:rFonts w:eastAsiaTheme="minorHAnsi"/>
          <w:sz w:val="22"/>
          <w:szCs w:val="22"/>
          <w:lang w:eastAsia="en-US"/>
        </w:rPr>
        <w:t>к Извещению</w:t>
      </w:r>
    </w:p>
    <w:p w:rsidR="00BA0A07" w:rsidRPr="00231C10" w:rsidRDefault="00BA0A07" w:rsidP="00687A13">
      <w:pPr>
        <w:keepNext/>
        <w:tabs>
          <w:tab w:val="left" w:pos="7371"/>
        </w:tabs>
        <w:spacing w:after="0" w:line="240" w:lineRule="auto"/>
        <w:ind w:left="6946" w:right="57"/>
        <w:contextualSpacing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об осуществлении закупки</w:t>
      </w:r>
    </w:p>
    <w:p w:rsidR="00BA0A07" w:rsidRPr="00231C10" w:rsidRDefault="00BA0A07" w:rsidP="00687A13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</w:rPr>
      </w:pPr>
    </w:p>
    <w:p w:rsidR="00D1004E" w:rsidRPr="00231C10" w:rsidRDefault="00D1004E" w:rsidP="00687A13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</w:rPr>
      </w:pPr>
      <w:r w:rsidRPr="00231C10">
        <w:rPr>
          <w:rFonts w:ascii="Times New Roman" w:hAnsi="Times New Roman" w:cs="Times New Roman"/>
          <w:b/>
          <w:bCs/>
        </w:rPr>
        <w:t xml:space="preserve">Описание объекта закупки </w:t>
      </w:r>
    </w:p>
    <w:p w:rsidR="00D1004E" w:rsidRPr="00231C10" w:rsidRDefault="00D1004E" w:rsidP="00687A13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</w:rPr>
      </w:pPr>
      <w:r w:rsidRPr="00231C10">
        <w:rPr>
          <w:rFonts w:ascii="Times New Roman" w:hAnsi="Times New Roman" w:cs="Times New Roman"/>
          <w:b/>
          <w:bCs/>
        </w:rPr>
        <w:t>(</w:t>
      </w:r>
      <w:r w:rsidRPr="00231C10">
        <w:rPr>
          <w:rFonts w:ascii="Times New Roman" w:hAnsi="Times New Roman" w:cs="Times New Roman"/>
          <w:b/>
        </w:rPr>
        <w:t>Технические требования</w:t>
      </w:r>
      <w:r w:rsidRPr="00231C10">
        <w:rPr>
          <w:rFonts w:ascii="Times New Roman" w:hAnsi="Times New Roman" w:cs="Times New Roman"/>
          <w:b/>
          <w:bCs/>
        </w:rPr>
        <w:t>)</w:t>
      </w:r>
    </w:p>
    <w:p w:rsidR="00D1004E" w:rsidRPr="00231C10" w:rsidRDefault="00D1004E" w:rsidP="00687A13">
      <w:pPr>
        <w:keepNext/>
        <w:spacing w:after="0" w:line="240" w:lineRule="auto"/>
        <w:ind w:left="425" w:hanging="425"/>
        <w:contextualSpacing/>
        <w:jc w:val="center"/>
        <w:rPr>
          <w:rFonts w:ascii="Times New Roman" w:hAnsi="Times New Roman" w:cs="Times New Roman"/>
          <w:b/>
        </w:rPr>
      </w:pPr>
    </w:p>
    <w:p w:rsidR="00960722" w:rsidRPr="00231C10" w:rsidRDefault="00E533E7" w:rsidP="00E533E7">
      <w:pPr>
        <w:keepNext/>
        <w:spacing w:after="0" w:line="240" w:lineRule="auto"/>
        <w:ind w:left="-560" w:right="-2" w:firstLine="418"/>
        <w:contextualSpacing/>
        <w:jc w:val="both"/>
        <w:rPr>
          <w:rFonts w:ascii="Times New Roman" w:hAnsi="Times New Roman" w:cs="Times New Roman"/>
        </w:rPr>
      </w:pPr>
      <w:r w:rsidRPr="00E533E7">
        <w:rPr>
          <w:rFonts w:ascii="Times New Roman" w:hAnsi="Times New Roman" w:cs="Times New Roman"/>
        </w:rPr>
        <w:t xml:space="preserve">Наименование объекта закупки: </w:t>
      </w:r>
      <w:r>
        <w:rPr>
          <w:rFonts w:ascii="Times New Roman" w:hAnsi="Times New Roman" w:cs="Times New Roman"/>
        </w:rPr>
        <w:t>П</w:t>
      </w:r>
      <w:r w:rsidR="00D1004E" w:rsidRPr="00231C10">
        <w:rPr>
          <w:rFonts w:ascii="Times New Roman" w:hAnsi="Times New Roman" w:cs="Times New Roman"/>
        </w:rPr>
        <w:t>оставк</w:t>
      </w:r>
      <w:r>
        <w:rPr>
          <w:rFonts w:ascii="Times New Roman" w:hAnsi="Times New Roman" w:cs="Times New Roman"/>
        </w:rPr>
        <w:t>а</w:t>
      </w:r>
      <w:r w:rsidR="00D1004E" w:rsidRPr="00231C10">
        <w:rPr>
          <w:rFonts w:ascii="Times New Roman" w:hAnsi="Times New Roman" w:cs="Times New Roman"/>
        </w:rPr>
        <w:t xml:space="preserve"> </w:t>
      </w:r>
      <w:r w:rsidR="005D4BC8" w:rsidRPr="00231C10">
        <w:rPr>
          <w:rFonts w:ascii="Times New Roman" w:hAnsi="Times New Roman" w:cs="Times New Roman"/>
        </w:rPr>
        <w:t>технических средств реабилитации (Кресло-коляска с ручным приводом с дополнительной фиксацией (поддержкой) головы и тела, в том числе для больных ДЦП (для инвалидов и детей-инвалидов)) для обеспечения в 2024 году Получателей</w:t>
      </w:r>
      <w:r w:rsidR="00790EEA" w:rsidRPr="00231C10">
        <w:rPr>
          <w:rFonts w:ascii="Times New Roman" w:hAnsi="Times New Roman" w:cs="Times New Roman"/>
        </w:rPr>
        <w:t>.</w:t>
      </w:r>
    </w:p>
    <w:p w:rsidR="00790EEA" w:rsidRPr="00231C10" w:rsidRDefault="00790EEA" w:rsidP="00687A13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05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7"/>
        <w:gridCol w:w="1330"/>
        <w:gridCol w:w="552"/>
        <w:gridCol w:w="2087"/>
        <w:gridCol w:w="3015"/>
        <w:gridCol w:w="1701"/>
      </w:tblGrid>
      <w:tr w:rsidR="009847D3" w:rsidRPr="00E533E7" w:rsidTr="00E533E7">
        <w:tc>
          <w:tcPr>
            <w:tcW w:w="426" w:type="dxa"/>
            <w:vAlign w:val="center"/>
          </w:tcPr>
          <w:p w:rsidR="009847D3" w:rsidRPr="00E533E7" w:rsidRDefault="009847D3" w:rsidP="00E533E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№</w:t>
            </w:r>
          </w:p>
          <w:p w:rsidR="009847D3" w:rsidRPr="00E533E7" w:rsidRDefault="009847D3" w:rsidP="00E533E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33E7">
              <w:rPr>
                <w:rFonts w:ascii="Times New Roman" w:hAnsi="Times New Roman" w:cs="Times New Roman"/>
              </w:rPr>
              <w:t>п</w:t>
            </w:r>
            <w:proofErr w:type="gramEnd"/>
            <w:r w:rsidRPr="00E533E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vAlign w:val="center"/>
          </w:tcPr>
          <w:p w:rsidR="009847D3" w:rsidRPr="00E533E7" w:rsidRDefault="009847D3" w:rsidP="00E533E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330" w:type="dxa"/>
            <w:vAlign w:val="center"/>
          </w:tcPr>
          <w:p w:rsidR="009847D3" w:rsidRPr="00E533E7" w:rsidRDefault="00E533E7" w:rsidP="00E533E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ОКПД</w:t>
            </w:r>
            <w:proofErr w:type="gramStart"/>
            <w:r w:rsidRPr="00E533E7">
              <w:rPr>
                <w:rFonts w:ascii="Times New Roman" w:hAnsi="Times New Roman" w:cs="Times New Roman"/>
              </w:rPr>
              <w:t>2</w:t>
            </w:r>
            <w:proofErr w:type="gramEnd"/>
            <w:r w:rsidRPr="00E533E7">
              <w:rPr>
                <w:rFonts w:ascii="Times New Roman" w:hAnsi="Times New Roman" w:cs="Times New Roman"/>
              </w:rPr>
              <w:t xml:space="preserve">                 /                   КТРУ</w:t>
            </w:r>
          </w:p>
        </w:tc>
        <w:tc>
          <w:tcPr>
            <w:tcW w:w="552" w:type="dxa"/>
            <w:vAlign w:val="center"/>
          </w:tcPr>
          <w:p w:rsidR="009847D3" w:rsidRPr="00E533E7" w:rsidRDefault="009847D3" w:rsidP="00E533E7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Кол-во,</w:t>
            </w:r>
          </w:p>
          <w:p w:rsidR="009847D3" w:rsidRPr="00E533E7" w:rsidRDefault="009847D3" w:rsidP="00E533E7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087" w:type="dxa"/>
            <w:vAlign w:val="center"/>
          </w:tcPr>
          <w:p w:rsidR="009847D3" w:rsidRPr="00E533E7" w:rsidRDefault="009847D3" w:rsidP="00E533E7">
            <w:pPr>
              <w:keepNext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015" w:type="dxa"/>
            <w:vAlign w:val="center"/>
          </w:tcPr>
          <w:p w:rsidR="009847D3" w:rsidRPr="00E533E7" w:rsidRDefault="009847D3" w:rsidP="00E533E7">
            <w:pPr>
              <w:keepNext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33E7">
              <w:rPr>
                <w:rFonts w:ascii="Times New Roman" w:hAnsi="Times New Roman" w:cs="Times New Roman"/>
                <w:color w:val="000000" w:themeColor="text1"/>
              </w:rPr>
              <w:t>Значение характеристики</w:t>
            </w:r>
          </w:p>
        </w:tc>
        <w:tc>
          <w:tcPr>
            <w:tcW w:w="1701" w:type="dxa"/>
            <w:vAlign w:val="center"/>
          </w:tcPr>
          <w:p w:rsidR="00BB32C0" w:rsidRPr="00E533E7" w:rsidRDefault="009847D3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Инструкция по заполнению характеристик</w:t>
            </w:r>
          </w:p>
          <w:p w:rsidR="009847D3" w:rsidRPr="00E533E7" w:rsidRDefault="009847D3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в заявке</w:t>
            </w:r>
          </w:p>
        </w:tc>
      </w:tr>
      <w:tr w:rsidR="007C4DCE" w:rsidRPr="00E533E7" w:rsidTr="00E533E7">
        <w:trPr>
          <w:trHeight w:val="24"/>
        </w:trPr>
        <w:tc>
          <w:tcPr>
            <w:tcW w:w="426" w:type="dxa"/>
            <w:vMerge w:val="restart"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vMerge w:val="restart"/>
          </w:tcPr>
          <w:p w:rsidR="002A495B" w:rsidRPr="00E533E7" w:rsidRDefault="00756D16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33E7">
              <w:rPr>
                <w:rFonts w:ascii="Times New Roman" w:hAnsi="Times New Roman" w:cs="Times New Roman"/>
                <w:b/>
              </w:rPr>
              <w:t>7-0</w:t>
            </w:r>
            <w:r w:rsidR="008969B2" w:rsidRPr="00E533E7">
              <w:rPr>
                <w:rFonts w:ascii="Times New Roman" w:hAnsi="Times New Roman" w:cs="Times New Roman"/>
                <w:b/>
              </w:rPr>
              <w:t>1</w:t>
            </w:r>
            <w:r w:rsidRPr="00E533E7">
              <w:rPr>
                <w:rFonts w:ascii="Times New Roman" w:hAnsi="Times New Roman" w:cs="Times New Roman"/>
                <w:b/>
              </w:rPr>
              <w:t>-0</w:t>
            </w:r>
            <w:r w:rsidR="008969B2" w:rsidRPr="00E533E7">
              <w:rPr>
                <w:rFonts w:ascii="Times New Roman" w:hAnsi="Times New Roman" w:cs="Times New Roman"/>
                <w:b/>
              </w:rPr>
              <w:t>2</w:t>
            </w:r>
          </w:p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Кресло-коляска, </w:t>
            </w:r>
            <w:proofErr w:type="gramStart"/>
            <w:r w:rsidRPr="00E533E7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Pr="00E533E7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складная</w:t>
            </w:r>
          </w:p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 w:val="restart"/>
          </w:tcPr>
          <w:p w:rsidR="007C4DCE" w:rsidRPr="00E533E7" w:rsidRDefault="007C4DCE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30.92.20.000-00000013</w:t>
            </w:r>
          </w:p>
          <w:p w:rsidR="007C4DCE" w:rsidRPr="00E533E7" w:rsidRDefault="007C4DCE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/</w:t>
            </w:r>
          </w:p>
          <w:p w:rsidR="007C4DCE" w:rsidRPr="00E533E7" w:rsidRDefault="007C4DCE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30.92.20.000</w:t>
            </w:r>
          </w:p>
        </w:tc>
        <w:tc>
          <w:tcPr>
            <w:tcW w:w="552" w:type="dxa"/>
            <w:vMerge w:val="restart"/>
          </w:tcPr>
          <w:p w:rsidR="007C4DCE" w:rsidRPr="00E533E7" w:rsidRDefault="008969B2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7" w:type="dxa"/>
            <w:vAlign w:val="center"/>
          </w:tcPr>
          <w:p w:rsidR="007C4DCE" w:rsidRPr="00E533E7" w:rsidRDefault="008969B2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3015" w:type="dxa"/>
            <w:vAlign w:val="center"/>
          </w:tcPr>
          <w:p w:rsidR="007C4DCE" w:rsidRPr="00E533E7" w:rsidRDefault="008969B2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комнатная</w:t>
            </w:r>
            <w:proofErr w:type="gramEnd"/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1701" w:type="dxa"/>
            <w:vAlign w:val="center"/>
          </w:tcPr>
          <w:p w:rsidR="007C4DCE" w:rsidRPr="00E533E7" w:rsidRDefault="007C4DCE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E533E7" w:rsidTr="00E533E7">
        <w:trPr>
          <w:trHeight w:val="21"/>
        </w:trPr>
        <w:tc>
          <w:tcPr>
            <w:tcW w:w="426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7A3042" w:rsidRPr="00E533E7" w:rsidRDefault="007A3042" w:rsidP="00E533E7">
            <w:pPr>
              <w:pStyle w:val="ae"/>
              <w:keepNext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Описание </w:t>
            </w:r>
            <w:proofErr w:type="gramStart"/>
            <w:r w:rsidRPr="00E533E7">
              <w:rPr>
                <w:rFonts w:ascii="Times New Roman" w:hAnsi="Times New Roman" w:cs="Times New Roman"/>
              </w:rPr>
              <w:t>функциональных</w:t>
            </w:r>
            <w:proofErr w:type="gramEnd"/>
            <w:r w:rsidRPr="00E533E7">
              <w:rPr>
                <w:rFonts w:ascii="Times New Roman" w:hAnsi="Times New Roman" w:cs="Times New Roman"/>
              </w:rPr>
              <w:t xml:space="preserve"> и технических</w:t>
            </w:r>
          </w:p>
          <w:p w:rsidR="007C4DCE" w:rsidRPr="00E533E7" w:rsidRDefault="007A3042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характеристик товара</w:t>
            </w:r>
          </w:p>
        </w:tc>
        <w:tc>
          <w:tcPr>
            <w:tcW w:w="3015" w:type="dxa"/>
            <w:vAlign w:val="center"/>
          </w:tcPr>
          <w:p w:rsidR="007C4DCE" w:rsidRPr="00E533E7" w:rsidRDefault="00A2236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Кресло-коляска должна быть предназначена для передвижения детей в условиях помещений при помощи сопровождающего лица. Рама коляски должна быть изготовлена из облегченного сплава с антикоррозионным покрытием и иметь складную конструкцию. Покрытие рамы кресла-коляски должно обеспечивать высокую устойчивость к механическим повреждениям и агрессивным жидкостям. Конструкция кресла-коляски должна быть выполнена в виде рамы-шасси и стульчика. Кресло-коляска должна складываться и раскладываться без применения инструмента. Посадочное место на жестком основании должно иметь возможность установки по направлению движения. Кресло-коляска должна быть оснащена регулируемой по высоте ручкой для сопровождающего лица.</w:t>
            </w:r>
          </w:p>
        </w:tc>
        <w:tc>
          <w:tcPr>
            <w:tcW w:w="1701" w:type="dxa"/>
            <w:vAlign w:val="center"/>
          </w:tcPr>
          <w:p w:rsidR="007C4DCE" w:rsidRPr="00E533E7" w:rsidRDefault="007C4DCE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E533E7" w:rsidTr="00E533E7">
        <w:trPr>
          <w:trHeight w:val="21"/>
        </w:trPr>
        <w:tc>
          <w:tcPr>
            <w:tcW w:w="426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7C4DCE" w:rsidRPr="00E533E7" w:rsidRDefault="00FA3329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Обивка спинки и сиденья</w:t>
            </w:r>
          </w:p>
        </w:tc>
        <w:tc>
          <w:tcPr>
            <w:tcW w:w="3015" w:type="dxa"/>
            <w:vAlign w:val="center"/>
          </w:tcPr>
          <w:p w:rsidR="007C4DCE" w:rsidRPr="00E533E7" w:rsidRDefault="006136F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Должна быть </w:t>
            </w:r>
            <w:r w:rsidR="00FA3329" w:rsidRPr="00E533E7">
              <w:rPr>
                <w:rFonts w:ascii="Times New Roman" w:hAnsi="Times New Roman" w:cs="Times New Roman"/>
                <w:color w:val="000000"/>
                <w:lang w:eastAsia="ru-RU"/>
              </w:rPr>
              <w:t>съемная и изготовлена из прочной и дышащей ткани, поддающейся санитарной обработке</w:t>
            </w:r>
          </w:p>
        </w:tc>
        <w:tc>
          <w:tcPr>
            <w:tcW w:w="1701" w:type="dxa"/>
            <w:vAlign w:val="center"/>
          </w:tcPr>
          <w:p w:rsidR="007C4DCE" w:rsidRPr="00E533E7" w:rsidRDefault="007C4DCE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Значение характеристики не может изменяться </w:t>
            </w:r>
            <w:r w:rsidRPr="00E533E7">
              <w:rPr>
                <w:rFonts w:ascii="Times New Roman" w:hAnsi="Times New Roman" w:cs="Times New Roman"/>
              </w:rPr>
              <w:lastRenderedPageBreak/>
              <w:t>участником закупки</w:t>
            </w:r>
          </w:p>
        </w:tc>
      </w:tr>
      <w:tr w:rsidR="007C4DCE" w:rsidRPr="00E533E7" w:rsidTr="00E533E7">
        <w:trPr>
          <w:trHeight w:val="21"/>
        </w:trPr>
        <w:tc>
          <w:tcPr>
            <w:tcW w:w="426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7C4DCE" w:rsidRPr="00E533E7" w:rsidRDefault="00040042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Регулировка спинки сиденья</w:t>
            </w:r>
          </w:p>
        </w:tc>
        <w:tc>
          <w:tcPr>
            <w:tcW w:w="3015" w:type="dxa"/>
            <w:vAlign w:val="center"/>
          </w:tcPr>
          <w:p w:rsidR="007C4DCE" w:rsidRPr="00E533E7" w:rsidRDefault="00220004" w:rsidP="00E533E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Должна регулироваться по углу наклона и высоте</w:t>
            </w:r>
          </w:p>
        </w:tc>
        <w:tc>
          <w:tcPr>
            <w:tcW w:w="1701" w:type="dxa"/>
            <w:vAlign w:val="center"/>
          </w:tcPr>
          <w:p w:rsidR="007C4DCE" w:rsidRPr="00E533E7" w:rsidRDefault="00040042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E533E7" w:rsidTr="00E533E7">
        <w:trPr>
          <w:trHeight w:val="21"/>
        </w:trPr>
        <w:tc>
          <w:tcPr>
            <w:tcW w:w="426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7C4DCE" w:rsidRPr="00E533E7" w:rsidRDefault="00040042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Оснащение спинки</w:t>
            </w:r>
          </w:p>
        </w:tc>
        <w:tc>
          <w:tcPr>
            <w:tcW w:w="3015" w:type="dxa"/>
            <w:vAlign w:val="center"/>
          </w:tcPr>
          <w:p w:rsidR="007C4DCE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Должен входить подголовник и регулируемые боковые упоры для туловища</w:t>
            </w:r>
          </w:p>
        </w:tc>
        <w:tc>
          <w:tcPr>
            <w:tcW w:w="1701" w:type="dxa"/>
            <w:vAlign w:val="center"/>
          </w:tcPr>
          <w:p w:rsidR="007C4DCE" w:rsidRPr="00E533E7" w:rsidRDefault="007A3042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F469D0" w:rsidRPr="00E533E7" w:rsidTr="00E533E7">
        <w:trPr>
          <w:trHeight w:val="1516"/>
        </w:trPr>
        <w:tc>
          <w:tcPr>
            <w:tcW w:w="426" w:type="dxa"/>
            <w:vMerge/>
          </w:tcPr>
          <w:p w:rsidR="00F469D0" w:rsidRPr="00E533E7" w:rsidRDefault="00F469D0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69D0" w:rsidRPr="00E533E7" w:rsidRDefault="00F469D0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F469D0" w:rsidRPr="00E533E7" w:rsidRDefault="00F469D0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F469D0" w:rsidRPr="00E533E7" w:rsidRDefault="00F469D0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F469D0" w:rsidRPr="00E533E7" w:rsidRDefault="00F469D0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Регулировка сиденья</w:t>
            </w:r>
          </w:p>
        </w:tc>
        <w:tc>
          <w:tcPr>
            <w:tcW w:w="3015" w:type="dxa"/>
            <w:vAlign w:val="center"/>
          </w:tcPr>
          <w:p w:rsidR="00F469D0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Сиденье должно регулироваться по ширине и глубине бесступенчато, механическим способом. Сиденье должно регулироваться по углу наклона</w:t>
            </w:r>
          </w:p>
        </w:tc>
        <w:tc>
          <w:tcPr>
            <w:tcW w:w="1701" w:type="dxa"/>
            <w:vAlign w:val="center"/>
          </w:tcPr>
          <w:p w:rsidR="00F469D0" w:rsidRPr="00E533E7" w:rsidRDefault="00F469D0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E533E7" w:rsidTr="00E533E7">
        <w:trPr>
          <w:trHeight w:val="21"/>
        </w:trPr>
        <w:tc>
          <w:tcPr>
            <w:tcW w:w="426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7C4DCE" w:rsidRPr="00E533E7" w:rsidRDefault="00FB5930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Оснащение сиденья</w:t>
            </w:r>
          </w:p>
        </w:tc>
        <w:tc>
          <w:tcPr>
            <w:tcW w:w="3015" w:type="dxa"/>
            <w:vAlign w:val="center"/>
          </w:tcPr>
          <w:p w:rsidR="007C4DCE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Сиденье должно быть оснащено мягким съемным валиком (абдуктором) или ремнем для сохранения зазора между ногами</w:t>
            </w:r>
          </w:p>
        </w:tc>
        <w:tc>
          <w:tcPr>
            <w:tcW w:w="1701" w:type="dxa"/>
            <w:vAlign w:val="center"/>
          </w:tcPr>
          <w:p w:rsidR="007C4DCE" w:rsidRPr="00E533E7" w:rsidRDefault="007C4DCE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FB5930" w:rsidRPr="00E533E7" w:rsidTr="00E533E7">
        <w:trPr>
          <w:trHeight w:val="21"/>
        </w:trPr>
        <w:tc>
          <w:tcPr>
            <w:tcW w:w="426" w:type="dxa"/>
            <w:vMerge/>
          </w:tcPr>
          <w:p w:rsidR="00FB5930" w:rsidRPr="00E533E7" w:rsidRDefault="00FB5930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B5930" w:rsidRPr="00E533E7" w:rsidRDefault="00FB5930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FB5930" w:rsidRPr="00E533E7" w:rsidRDefault="00FB5930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FB5930" w:rsidRPr="00E533E7" w:rsidRDefault="00FB5930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FB5930" w:rsidRPr="00E533E7" w:rsidRDefault="00FB5930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Оснащение сиденья ремнями</w:t>
            </w:r>
          </w:p>
        </w:tc>
        <w:tc>
          <w:tcPr>
            <w:tcW w:w="3015" w:type="dxa"/>
            <w:vAlign w:val="center"/>
          </w:tcPr>
          <w:p w:rsidR="00E533E7" w:rsidRDefault="00FB5930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Трехточечным и </w:t>
            </w:r>
            <w:proofErr w:type="gramStart"/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поясным</w:t>
            </w:r>
            <w:proofErr w:type="gramEnd"/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ремнями или четырех-/</w:t>
            </w:r>
          </w:p>
          <w:p w:rsidR="00FB5930" w:rsidRPr="00E533E7" w:rsidRDefault="00FB5930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пятиточечным ремнем безопасности, </w:t>
            </w:r>
            <w:proofErr w:type="gramStart"/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регулируемыми</w:t>
            </w:r>
            <w:proofErr w:type="gramEnd"/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 длине</w:t>
            </w:r>
          </w:p>
        </w:tc>
        <w:tc>
          <w:tcPr>
            <w:tcW w:w="1701" w:type="dxa"/>
            <w:vAlign w:val="center"/>
          </w:tcPr>
          <w:p w:rsidR="00FB5930" w:rsidRPr="00E533E7" w:rsidRDefault="00FB5930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E533E7" w:rsidTr="00E533E7">
        <w:trPr>
          <w:trHeight w:val="21"/>
        </w:trPr>
        <w:tc>
          <w:tcPr>
            <w:tcW w:w="426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E533E7" w:rsidRDefault="007C4D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7C4DCE" w:rsidRPr="00E533E7" w:rsidRDefault="00544BA7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Глубина сиденья</w:t>
            </w:r>
          </w:p>
        </w:tc>
        <w:tc>
          <w:tcPr>
            <w:tcW w:w="3015" w:type="dxa"/>
            <w:vAlign w:val="center"/>
          </w:tcPr>
          <w:p w:rsidR="007C4DCE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Должна быть регулируемой в зависимости от длины бедра</w:t>
            </w:r>
          </w:p>
        </w:tc>
        <w:tc>
          <w:tcPr>
            <w:tcW w:w="1701" w:type="dxa"/>
            <w:vAlign w:val="center"/>
          </w:tcPr>
          <w:p w:rsidR="007C4DCE" w:rsidRPr="00E533E7" w:rsidRDefault="007C4DCE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44BA7" w:rsidRPr="00E533E7" w:rsidTr="00E533E7">
        <w:trPr>
          <w:trHeight w:val="21"/>
        </w:trPr>
        <w:tc>
          <w:tcPr>
            <w:tcW w:w="426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44BA7" w:rsidRPr="00E533E7" w:rsidRDefault="00544BA7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Регулировка и оснащение подножки</w:t>
            </w:r>
          </w:p>
        </w:tc>
        <w:tc>
          <w:tcPr>
            <w:tcW w:w="3015" w:type="dxa"/>
            <w:vAlign w:val="center"/>
          </w:tcPr>
          <w:p w:rsidR="00544BA7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Подножка должна регулироваться по углу наклона до горизонтального положения. Подножка должна быть оснащена единой опорой для стоп</w:t>
            </w:r>
          </w:p>
        </w:tc>
        <w:tc>
          <w:tcPr>
            <w:tcW w:w="1701" w:type="dxa"/>
            <w:vAlign w:val="center"/>
          </w:tcPr>
          <w:p w:rsidR="00544BA7" w:rsidRPr="00E533E7" w:rsidRDefault="00544BA7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44BA7" w:rsidRPr="00E533E7" w:rsidTr="00E533E7">
        <w:trPr>
          <w:trHeight w:val="21"/>
        </w:trPr>
        <w:tc>
          <w:tcPr>
            <w:tcW w:w="426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44BA7" w:rsidRPr="00E533E7" w:rsidRDefault="00544BA7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Оснащение опоры подножки</w:t>
            </w:r>
          </w:p>
        </w:tc>
        <w:tc>
          <w:tcPr>
            <w:tcW w:w="3015" w:type="dxa"/>
            <w:vAlign w:val="center"/>
          </w:tcPr>
          <w:p w:rsidR="00544BA7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Опора подножки должна быть оснащена ремнями-фиксаторами для стоп и/или ремнем-упором для голени</w:t>
            </w:r>
          </w:p>
        </w:tc>
        <w:tc>
          <w:tcPr>
            <w:tcW w:w="1701" w:type="dxa"/>
            <w:vAlign w:val="center"/>
          </w:tcPr>
          <w:p w:rsidR="00544BA7" w:rsidRPr="00E533E7" w:rsidRDefault="00544BA7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44BA7" w:rsidRPr="00E533E7" w:rsidTr="00E533E7">
        <w:trPr>
          <w:trHeight w:val="21"/>
        </w:trPr>
        <w:tc>
          <w:tcPr>
            <w:tcW w:w="426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44BA7" w:rsidRPr="00E533E7" w:rsidRDefault="00544BA7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Поворотные колеса</w:t>
            </w:r>
          </w:p>
        </w:tc>
        <w:tc>
          <w:tcPr>
            <w:tcW w:w="3015" w:type="dxa"/>
            <w:vAlign w:val="center"/>
          </w:tcPr>
          <w:p w:rsidR="00544BA7" w:rsidRPr="00E533E7" w:rsidRDefault="00815B5D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Должны иметь </w:t>
            </w:r>
            <w:r w:rsidR="00544BA7" w:rsidRPr="00E533E7">
              <w:rPr>
                <w:rFonts w:ascii="Times New Roman" w:hAnsi="Times New Roman" w:cs="Times New Roman"/>
                <w:color w:val="000000"/>
                <w:lang w:eastAsia="ru-RU"/>
              </w:rPr>
              <w:t>пневматические или цельнолитые покрышки</w:t>
            </w:r>
          </w:p>
        </w:tc>
        <w:tc>
          <w:tcPr>
            <w:tcW w:w="1701" w:type="dxa"/>
            <w:vAlign w:val="center"/>
          </w:tcPr>
          <w:p w:rsidR="00544BA7" w:rsidRPr="00E533E7" w:rsidRDefault="00544BA7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Участник закупки указывает в заявке конкретное </w:t>
            </w:r>
            <w:r w:rsidRPr="00E533E7">
              <w:rPr>
                <w:rFonts w:ascii="Times New Roman" w:hAnsi="Times New Roman" w:cs="Times New Roman"/>
              </w:rPr>
              <w:lastRenderedPageBreak/>
              <w:t>значение характеристики</w:t>
            </w:r>
          </w:p>
        </w:tc>
      </w:tr>
      <w:tr w:rsidR="00544BA7" w:rsidRPr="00E533E7" w:rsidTr="00E533E7">
        <w:trPr>
          <w:trHeight w:val="21"/>
        </w:trPr>
        <w:tc>
          <w:tcPr>
            <w:tcW w:w="426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44BA7" w:rsidRPr="00E533E7" w:rsidRDefault="00544BA7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Диаметр поворотных колес, </w:t>
            </w:r>
            <w:r w:rsidR="00E533E7">
              <w:rPr>
                <w:rFonts w:ascii="Times New Roman" w:hAnsi="Times New Roman" w:cs="Times New Roman"/>
              </w:rPr>
              <w:t>М</w:t>
            </w:r>
            <w:r w:rsidRPr="00E533E7">
              <w:rPr>
                <w:rFonts w:ascii="Times New Roman" w:hAnsi="Times New Roman" w:cs="Times New Roman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544BA7" w:rsidRPr="00E533E7" w:rsidRDefault="00544BA7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Не менее 170 и не более 240</w:t>
            </w:r>
          </w:p>
        </w:tc>
        <w:tc>
          <w:tcPr>
            <w:tcW w:w="1701" w:type="dxa"/>
            <w:vAlign w:val="center"/>
          </w:tcPr>
          <w:p w:rsidR="00544BA7" w:rsidRPr="00E533E7" w:rsidRDefault="00544BA7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44BA7" w:rsidRPr="00E533E7" w:rsidTr="00E533E7">
        <w:trPr>
          <w:trHeight w:val="21"/>
        </w:trPr>
        <w:tc>
          <w:tcPr>
            <w:tcW w:w="426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E533E7" w:rsidRDefault="00544BA7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44BA7" w:rsidRPr="00E533E7" w:rsidRDefault="00544BA7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Вилки поворотных колес</w:t>
            </w:r>
          </w:p>
        </w:tc>
        <w:tc>
          <w:tcPr>
            <w:tcW w:w="3015" w:type="dxa"/>
            <w:vAlign w:val="center"/>
          </w:tcPr>
          <w:p w:rsidR="00544BA7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оснащены механизмом фиксации положения колеса</w:t>
            </w:r>
          </w:p>
        </w:tc>
        <w:tc>
          <w:tcPr>
            <w:tcW w:w="1701" w:type="dxa"/>
            <w:vAlign w:val="center"/>
          </w:tcPr>
          <w:p w:rsidR="00544BA7" w:rsidRPr="00E533E7" w:rsidRDefault="00544BA7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03EDF" w:rsidRPr="00E533E7" w:rsidTr="00E533E7">
        <w:trPr>
          <w:trHeight w:val="21"/>
        </w:trPr>
        <w:tc>
          <w:tcPr>
            <w:tcW w:w="426" w:type="dxa"/>
            <w:vMerge/>
          </w:tcPr>
          <w:p w:rsidR="00503EDF" w:rsidRPr="00E533E7" w:rsidRDefault="00503ED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03EDF" w:rsidRPr="00E533E7" w:rsidRDefault="00503ED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03EDF" w:rsidRPr="00E533E7" w:rsidRDefault="00503ED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03EDF" w:rsidRPr="00E533E7" w:rsidRDefault="00503ED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03EDF" w:rsidRPr="00E533E7" w:rsidRDefault="00503ED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Задние колеса</w:t>
            </w:r>
          </w:p>
        </w:tc>
        <w:tc>
          <w:tcPr>
            <w:tcW w:w="3015" w:type="dxa"/>
            <w:vAlign w:val="center"/>
          </w:tcPr>
          <w:p w:rsidR="00503EDF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Должны быть съемными</w:t>
            </w:r>
          </w:p>
        </w:tc>
        <w:tc>
          <w:tcPr>
            <w:tcW w:w="1701" w:type="dxa"/>
            <w:vAlign w:val="center"/>
          </w:tcPr>
          <w:p w:rsidR="00503EDF" w:rsidRPr="00E533E7" w:rsidRDefault="00503ED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0D7BD3" w:rsidRPr="00E533E7" w:rsidTr="00E533E7">
        <w:trPr>
          <w:trHeight w:val="21"/>
        </w:trPr>
        <w:tc>
          <w:tcPr>
            <w:tcW w:w="426" w:type="dxa"/>
            <w:vMerge/>
          </w:tcPr>
          <w:p w:rsidR="000D7BD3" w:rsidRPr="00E533E7" w:rsidRDefault="000D7BD3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D7BD3" w:rsidRPr="00E533E7" w:rsidRDefault="000D7BD3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0D7BD3" w:rsidRPr="00E533E7" w:rsidRDefault="000D7BD3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0D7BD3" w:rsidRPr="00E533E7" w:rsidRDefault="000D7BD3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0D7BD3" w:rsidRPr="00E533E7" w:rsidRDefault="000D7BD3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Покрышки задних колес</w:t>
            </w:r>
          </w:p>
        </w:tc>
        <w:tc>
          <w:tcPr>
            <w:tcW w:w="3015" w:type="dxa"/>
            <w:vAlign w:val="center"/>
          </w:tcPr>
          <w:p w:rsidR="000D7BD3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пневматические или цельнолитые</w:t>
            </w:r>
          </w:p>
        </w:tc>
        <w:tc>
          <w:tcPr>
            <w:tcW w:w="1701" w:type="dxa"/>
            <w:vAlign w:val="center"/>
          </w:tcPr>
          <w:p w:rsidR="000D7BD3" w:rsidRPr="00E533E7" w:rsidRDefault="000D7BD3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50994" w:rsidRPr="00E533E7" w:rsidTr="00E533E7">
        <w:trPr>
          <w:trHeight w:val="21"/>
        </w:trPr>
        <w:tc>
          <w:tcPr>
            <w:tcW w:w="426" w:type="dxa"/>
            <w:vMerge/>
          </w:tcPr>
          <w:p w:rsidR="00050994" w:rsidRPr="00E533E7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50994" w:rsidRPr="00E533E7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050994" w:rsidRPr="00E533E7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050994" w:rsidRPr="00E533E7" w:rsidRDefault="00050994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050994" w:rsidRPr="00E533E7" w:rsidRDefault="00050994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Диаметр задних колес, </w:t>
            </w:r>
            <w:r w:rsidR="00E533E7">
              <w:rPr>
                <w:rFonts w:ascii="Times New Roman" w:hAnsi="Times New Roman" w:cs="Times New Roman"/>
              </w:rPr>
              <w:t>М</w:t>
            </w:r>
            <w:r w:rsidRPr="00E533E7">
              <w:rPr>
                <w:rFonts w:ascii="Times New Roman" w:hAnsi="Times New Roman" w:cs="Times New Roman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050994" w:rsidRPr="00E533E7" w:rsidRDefault="0005099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Не менее 210 и не более 290</w:t>
            </w:r>
          </w:p>
        </w:tc>
        <w:tc>
          <w:tcPr>
            <w:tcW w:w="1701" w:type="dxa"/>
            <w:vAlign w:val="center"/>
          </w:tcPr>
          <w:p w:rsidR="00050994" w:rsidRPr="00E533E7" w:rsidRDefault="00050994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50994" w:rsidRPr="00E533E7" w:rsidTr="00E533E7">
        <w:trPr>
          <w:trHeight w:val="21"/>
        </w:trPr>
        <w:tc>
          <w:tcPr>
            <w:tcW w:w="426" w:type="dxa"/>
            <w:vMerge/>
          </w:tcPr>
          <w:p w:rsidR="00050994" w:rsidRPr="00E533E7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50994" w:rsidRPr="00E533E7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050994" w:rsidRPr="00E533E7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050994" w:rsidRPr="00E533E7" w:rsidRDefault="00050994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050994" w:rsidRPr="00E533E7" w:rsidRDefault="00050994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Подвеска рамы</w:t>
            </w:r>
          </w:p>
        </w:tc>
        <w:tc>
          <w:tcPr>
            <w:tcW w:w="3015" w:type="dxa"/>
            <w:vAlign w:val="center"/>
          </w:tcPr>
          <w:p w:rsidR="00050994" w:rsidRPr="00E533E7" w:rsidRDefault="0005099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Задняя или передняя подвеска рамы кресла-коляски должна быть оснащена амортизаторами</w:t>
            </w:r>
          </w:p>
        </w:tc>
        <w:tc>
          <w:tcPr>
            <w:tcW w:w="1701" w:type="dxa"/>
            <w:vAlign w:val="center"/>
          </w:tcPr>
          <w:p w:rsidR="00050994" w:rsidRPr="00E533E7" w:rsidRDefault="00050994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A3042" w:rsidRPr="00E533E7" w:rsidTr="00E533E7">
        <w:trPr>
          <w:trHeight w:val="21"/>
        </w:trPr>
        <w:tc>
          <w:tcPr>
            <w:tcW w:w="426" w:type="dxa"/>
            <w:vMerge/>
          </w:tcPr>
          <w:p w:rsidR="007A3042" w:rsidRPr="00E533E7" w:rsidRDefault="007A3042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A3042" w:rsidRPr="00E533E7" w:rsidRDefault="007A3042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A3042" w:rsidRPr="00E533E7" w:rsidRDefault="007A3042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A3042" w:rsidRPr="00E533E7" w:rsidRDefault="007A3042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7A3042" w:rsidRPr="00E533E7" w:rsidRDefault="007A3042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Задние колеса</w:t>
            </w:r>
          </w:p>
        </w:tc>
        <w:tc>
          <w:tcPr>
            <w:tcW w:w="3015" w:type="dxa"/>
            <w:vAlign w:val="center"/>
          </w:tcPr>
          <w:p w:rsidR="007A3042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оснащены единым или раздельным стояночным тормозом</w:t>
            </w:r>
          </w:p>
        </w:tc>
        <w:tc>
          <w:tcPr>
            <w:tcW w:w="1701" w:type="dxa"/>
            <w:vAlign w:val="center"/>
          </w:tcPr>
          <w:p w:rsidR="007A3042" w:rsidRPr="00E533E7" w:rsidRDefault="007A3042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9B556C" w:rsidRPr="00E533E7" w:rsidTr="00E533E7">
        <w:trPr>
          <w:trHeight w:val="21"/>
        </w:trPr>
        <w:tc>
          <w:tcPr>
            <w:tcW w:w="426" w:type="dxa"/>
            <w:vMerge/>
          </w:tcPr>
          <w:p w:rsidR="009B556C" w:rsidRPr="00E533E7" w:rsidRDefault="009B556C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B556C" w:rsidRPr="00E533E7" w:rsidRDefault="009B556C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B556C" w:rsidRPr="00E533E7" w:rsidRDefault="009B556C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B556C" w:rsidRPr="00E533E7" w:rsidRDefault="009B556C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9B556C" w:rsidRPr="00E533E7" w:rsidRDefault="009B556C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Рост пользователя, </w:t>
            </w:r>
            <w:r w:rsidR="00E533E7">
              <w:rPr>
                <w:rFonts w:ascii="Times New Roman" w:hAnsi="Times New Roman" w:cs="Times New Roman"/>
              </w:rPr>
              <w:t>С</w:t>
            </w:r>
            <w:r w:rsidRPr="00E533E7">
              <w:rPr>
                <w:rFonts w:ascii="Times New Roman" w:hAnsi="Times New Roman" w:cs="Times New Roman"/>
              </w:rPr>
              <w:t>антиметр</w:t>
            </w:r>
          </w:p>
        </w:tc>
        <w:tc>
          <w:tcPr>
            <w:tcW w:w="3015" w:type="dxa"/>
            <w:vAlign w:val="center"/>
          </w:tcPr>
          <w:p w:rsidR="009B556C" w:rsidRPr="00E533E7" w:rsidRDefault="009B556C" w:rsidP="00E533E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Не менее 131 не более 165</w:t>
            </w:r>
          </w:p>
        </w:tc>
        <w:tc>
          <w:tcPr>
            <w:tcW w:w="1701" w:type="dxa"/>
            <w:vAlign w:val="center"/>
          </w:tcPr>
          <w:p w:rsidR="009B556C" w:rsidRPr="00E533E7" w:rsidRDefault="009B556C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50994" w:rsidRPr="00E533E7" w:rsidTr="00E533E7">
        <w:trPr>
          <w:trHeight w:val="21"/>
        </w:trPr>
        <w:tc>
          <w:tcPr>
            <w:tcW w:w="426" w:type="dxa"/>
            <w:vMerge/>
          </w:tcPr>
          <w:p w:rsidR="00050994" w:rsidRPr="00E533E7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50994" w:rsidRPr="00E533E7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050994" w:rsidRPr="00E533E7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050994" w:rsidRPr="00E533E7" w:rsidRDefault="00050994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050994" w:rsidRPr="00E533E7" w:rsidRDefault="00050994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Ширина сиденья, </w:t>
            </w:r>
            <w:r w:rsidR="00E533E7">
              <w:rPr>
                <w:rFonts w:ascii="Times New Roman" w:hAnsi="Times New Roman" w:cs="Times New Roman"/>
              </w:rPr>
              <w:t>М</w:t>
            </w:r>
            <w:r w:rsidRPr="00E533E7">
              <w:rPr>
                <w:rFonts w:ascii="Times New Roman" w:hAnsi="Times New Roman" w:cs="Times New Roman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050994" w:rsidRPr="00E533E7" w:rsidRDefault="0005099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230 и до ≤ 440</w:t>
            </w:r>
          </w:p>
        </w:tc>
        <w:tc>
          <w:tcPr>
            <w:tcW w:w="1701" w:type="dxa"/>
            <w:vAlign w:val="center"/>
          </w:tcPr>
          <w:p w:rsidR="00050994" w:rsidRPr="00E533E7" w:rsidRDefault="00050994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Участник закупки указывает в </w:t>
            </w:r>
            <w:r w:rsidRPr="00E533E7">
              <w:rPr>
                <w:rFonts w:ascii="Times New Roman" w:hAnsi="Times New Roman" w:cs="Times New Roman"/>
              </w:rPr>
              <w:lastRenderedPageBreak/>
              <w:t>заявке конкретное значение характеристики</w:t>
            </w:r>
          </w:p>
          <w:p w:rsidR="00687A13" w:rsidRPr="00AD7D83" w:rsidRDefault="00687A13" w:rsidP="00E533E7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соответствии с Приложением №3 </w:t>
            </w:r>
            <w:r w:rsidRPr="00AD7D8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 </w:t>
            </w: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извещению об осуществлении закупки</w:t>
            </w:r>
            <w:r w:rsidRPr="00AD7D8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«Требования к содержанию, составу заявки на участие в закупке</w:t>
            </w:r>
            <w:proofErr w:type="gramEnd"/>
          </w:p>
          <w:p w:rsidR="00687A13" w:rsidRPr="00E533E7" w:rsidRDefault="00687A13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и инструкция по ее заполнению»)</w:t>
            </w:r>
          </w:p>
        </w:tc>
      </w:tr>
      <w:tr w:rsidR="00190CCE" w:rsidRPr="00E533E7" w:rsidTr="00E533E7">
        <w:trPr>
          <w:trHeight w:val="21"/>
        </w:trPr>
        <w:tc>
          <w:tcPr>
            <w:tcW w:w="426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Глубина сиденья, </w:t>
            </w:r>
            <w:r w:rsidR="00E533E7">
              <w:rPr>
                <w:rFonts w:ascii="Times New Roman" w:hAnsi="Times New Roman" w:cs="Times New Roman"/>
              </w:rPr>
              <w:t>М</w:t>
            </w:r>
            <w:r w:rsidRPr="00E533E7">
              <w:rPr>
                <w:rFonts w:ascii="Times New Roman" w:hAnsi="Times New Roman" w:cs="Times New Roman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Должна регулироваться в диапазоне от</w:t>
            </w:r>
            <w:r w:rsidR="007A3042" w:rsidRPr="00E533E7">
              <w:rPr>
                <w:rFonts w:ascii="Times New Roman" w:hAnsi="Times New Roman" w:cs="Times New Roman"/>
              </w:rPr>
              <w:t xml:space="preserve"> </w:t>
            </w:r>
            <w:r w:rsidRPr="00E533E7">
              <w:rPr>
                <w:rFonts w:ascii="Times New Roman" w:hAnsi="Times New Roman" w:cs="Times New Roman"/>
              </w:rPr>
              <w:t xml:space="preserve">≥ 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230 и до ≤ 440</w:t>
            </w:r>
          </w:p>
        </w:tc>
        <w:tc>
          <w:tcPr>
            <w:tcW w:w="1701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  <w:p w:rsidR="00687A13" w:rsidRPr="00AD7D83" w:rsidRDefault="00687A13" w:rsidP="00E533E7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соответствии с Приложением №3 </w:t>
            </w:r>
            <w:r w:rsidRPr="00AD7D8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 </w:t>
            </w: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извещению об осуществлении закупки</w:t>
            </w:r>
            <w:r w:rsidRPr="00AD7D8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«Требования к содержанию, составу заявки на участие в закупке</w:t>
            </w:r>
            <w:proofErr w:type="gramEnd"/>
          </w:p>
          <w:p w:rsidR="00687A13" w:rsidRPr="00E533E7" w:rsidRDefault="00687A13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и инструкция по ее заполнению»)</w:t>
            </w:r>
          </w:p>
        </w:tc>
      </w:tr>
      <w:tr w:rsidR="00190CCE" w:rsidRPr="00E533E7" w:rsidTr="00E533E7">
        <w:trPr>
          <w:trHeight w:val="21"/>
        </w:trPr>
        <w:tc>
          <w:tcPr>
            <w:tcW w:w="426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Высота спинки, </w:t>
            </w:r>
            <w:r w:rsidR="00E533E7">
              <w:rPr>
                <w:rFonts w:ascii="Times New Roman" w:hAnsi="Times New Roman" w:cs="Times New Roman"/>
              </w:rPr>
              <w:t>М</w:t>
            </w:r>
            <w:r w:rsidRPr="00E533E7">
              <w:rPr>
                <w:rFonts w:ascii="Times New Roman" w:hAnsi="Times New Roman" w:cs="Times New Roman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3E7">
              <w:rPr>
                <w:rFonts w:ascii="Times New Roman" w:hAnsi="Times New Roman" w:cs="Times New Roman"/>
              </w:rPr>
              <w:t>Должна регулироваться в диапазоне от</w:t>
            </w:r>
            <w:r w:rsidR="007A3042" w:rsidRPr="00E533E7">
              <w:rPr>
                <w:rFonts w:ascii="Times New Roman" w:hAnsi="Times New Roman" w:cs="Times New Roman"/>
              </w:rPr>
              <w:t xml:space="preserve"> </w:t>
            </w:r>
            <w:r w:rsidRPr="00E533E7">
              <w:rPr>
                <w:rFonts w:ascii="Times New Roman" w:hAnsi="Times New Roman" w:cs="Times New Roman"/>
              </w:rPr>
              <w:t xml:space="preserve">≥ 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430 и до ≤ 780</w:t>
            </w:r>
          </w:p>
          <w:p w:rsidR="00190CCE" w:rsidRPr="00E533E7" w:rsidRDefault="00190CCE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  <w:p w:rsidR="00687A13" w:rsidRPr="00AD7D83" w:rsidRDefault="00687A13" w:rsidP="00E533E7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соответствии с Приложением №3 </w:t>
            </w:r>
            <w:r w:rsidRPr="00AD7D8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 </w:t>
            </w: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извещению об осуществлении закупки</w:t>
            </w:r>
            <w:r w:rsidRPr="00AD7D8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«Требования к содержанию, составу заявки на участие в закупке</w:t>
            </w:r>
            <w:proofErr w:type="gramEnd"/>
          </w:p>
          <w:p w:rsidR="00687A13" w:rsidRPr="00E533E7" w:rsidRDefault="00687A13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и инструкция по ее заполнению»)</w:t>
            </w:r>
          </w:p>
        </w:tc>
      </w:tr>
      <w:tr w:rsidR="00190CCE" w:rsidRPr="00E533E7" w:rsidTr="00E533E7">
        <w:trPr>
          <w:trHeight w:val="21"/>
        </w:trPr>
        <w:tc>
          <w:tcPr>
            <w:tcW w:w="426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Высота подлокотников, </w:t>
            </w:r>
            <w:r w:rsidR="00E533E7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3E7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130 и до ≤ 270</w:t>
            </w:r>
          </w:p>
          <w:p w:rsidR="00190CCE" w:rsidRPr="00E533E7" w:rsidRDefault="00190CCE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  <w:p w:rsidR="00687A13" w:rsidRPr="00AD7D83" w:rsidRDefault="00687A13" w:rsidP="00E533E7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соответствии с Приложением №3 </w:t>
            </w:r>
            <w:r w:rsidRPr="00AD7D8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 </w:t>
            </w: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извещению об осуществлении закупки</w:t>
            </w:r>
            <w:r w:rsidRPr="00AD7D8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«Требования к содержанию, составу заявки на участие в закупке</w:t>
            </w:r>
            <w:proofErr w:type="gramEnd"/>
          </w:p>
          <w:p w:rsidR="00687A13" w:rsidRPr="00E533E7" w:rsidRDefault="00687A13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и инструкция по ее заполнению»)</w:t>
            </w:r>
          </w:p>
        </w:tc>
      </w:tr>
      <w:tr w:rsidR="00190CCE" w:rsidRPr="00E533E7" w:rsidTr="00E533E7">
        <w:trPr>
          <w:trHeight w:val="21"/>
        </w:trPr>
        <w:tc>
          <w:tcPr>
            <w:tcW w:w="426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Длина подножки, </w:t>
            </w:r>
            <w:r w:rsidR="00E533E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3E7">
              <w:rPr>
                <w:rFonts w:ascii="Times New Roman" w:hAnsi="Times New Roman" w:cs="Times New Roman"/>
              </w:rPr>
              <w:lastRenderedPageBreak/>
              <w:t xml:space="preserve">Должна регулироваться в </w:t>
            </w:r>
            <w:r w:rsidRPr="00E533E7">
              <w:rPr>
                <w:rFonts w:ascii="Times New Roman" w:hAnsi="Times New Roman" w:cs="Times New Roman"/>
              </w:rPr>
              <w:lastRenderedPageBreak/>
              <w:t xml:space="preserve">диапазоне от ≥ 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120 и до ≤ 450</w:t>
            </w:r>
          </w:p>
          <w:p w:rsidR="00190CCE" w:rsidRPr="00E533E7" w:rsidRDefault="00190CCE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lastRenderedPageBreak/>
              <w:t xml:space="preserve">Участник </w:t>
            </w:r>
            <w:r w:rsidRPr="00E533E7">
              <w:rPr>
                <w:rFonts w:ascii="Times New Roman" w:hAnsi="Times New Roman" w:cs="Times New Roman"/>
              </w:rPr>
              <w:lastRenderedPageBreak/>
              <w:t>закупки указывает в заявке конкретное значение характеристики</w:t>
            </w:r>
          </w:p>
          <w:p w:rsidR="00687A13" w:rsidRPr="00AD7D83" w:rsidRDefault="00687A13" w:rsidP="00E533E7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соответствии с Приложением №3 </w:t>
            </w:r>
            <w:r w:rsidRPr="00AD7D8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 </w:t>
            </w: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извещению об осуществлении закупки</w:t>
            </w:r>
            <w:r w:rsidRPr="00AD7D8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«Требования к содержанию, составу заявки на участие в закупке</w:t>
            </w:r>
            <w:proofErr w:type="gramEnd"/>
          </w:p>
          <w:p w:rsidR="00687A13" w:rsidRPr="00E533E7" w:rsidRDefault="00687A13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AD7D83">
              <w:rPr>
                <w:rFonts w:ascii="Times New Roman" w:hAnsi="Times New Roman" w:cs="Times New Roman"/>
                <w:i/>
                <w:sz w:val="18"/>
                <w:szCs w:val="18"/>
              </w:rPr>
              <w:t>и инструкция по ее заполнению»)</w:t>
            </w:r>
          </w:p>
        </w:tc>
      </w:tr>
      <w:tr w:rsidR="00190CCE" w:rsidRPr="00E533E7" w:rsidTr="00E533E7">
        <w:trPr>
          <w:trHeight w:val="21"/>
        </w:trPr>
        <w:tc>
          <w:tcPr>
            <w:tcW w:w="426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Угол наклона спинки</w:t>
            </w:r>
          </w:p>
        </w:tc>
        <w:tc>
          <w:tcPr>
            <w:tcW w:w="3015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Должен регулироваться не менее чем в 4-х положениях в диапазоне: не менее 45º</w:t>
            </w:r>
          </w:p>
        </w:tc>
        <w:tc>
          <w:tcPr>
            <w:tcW w:w="1701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90CCE" w:rsidRPr="00E533E7" w:rsidTr="00E533E7">
        <w:trPr>
          <w:trHeight w:val="21"/>
        </w:trPr>
        <w:tc>
          <w:tcPr>
            <w:tcW w:w="426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Угол наклона сиденья</w:t>
            </w:r>
          </w:p>
        </w:tc>
        <w:tc>
          <w:tcPr>
            <w:tcW w:w="3015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Должен регулироваться в диапазоне: не менее 20°</w:t>
            </w:r>
          </w:p>
        </w:tc>
        <w:tc>
          <w:tcPr>
            <w:tcW w:w="1701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90CCE" w:rsidRPr="00E533E7" w:rsidTr="00E533E7">
        <w:trPr>
          <w:trHeight w:val="21"/>
        </w:trPr>
        <w:tc>
          <w:tcPr>
            <w:tcW w:w="426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E533E7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Габаритная ширина кресла-коляски, </w:t>
            </w:r>
            <w:r w:rsidR="00E533E7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190CCE" w:rsidRPr="00E533E7" w:rsidRDefault="00190CCE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Не более 690</w:t>
            </w:r>
          </w:p>
        </w:tc>
        <w:tc>
          <w:tcPr>
            <w:tcW w:w="1701" w:type="dxa"/>
            <w:vAlign w:val="center"/>
          </w:tcPr>
          <w:p w:rsidR="00190CCE" w:rsidRPr="00E533E7" w:rsidRDefault="00897B5A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897B5A" w:rsidRPr="00E533E7" w:rsidTr="00E533E7">
        <w:trPr>
          <w:trHeight w:val="1742"/>
        </w:trPr>
        <w:tc>
          <w:tcPr>
            <w:tcW w:w="426" w:type="dxa"/>
            <w:vMerge/>
          </w:tcPr>
          <w:p w:rsidR="00897B5A" w:rsidRPr="00E533E7" w:rsidRDefault="00897B5A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97B5A" w:rsidRPr="00E533E7" w:rsidRDefault="00897B5A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897B5A" w:rsidRPr="00E533E7" w:rsidRDefault="00897B5A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897B5A" w:rsidRPr="00E533E7" w:rsidRDefault="00897B5A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897B5A" w:rsidRPr="00E533E7" w:rsidRDefault="00897B5A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Вес кресла-коляски, </w:t>
            </w:r>
            <w:r w:rsidR="00E533E7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илограмм</w:t>
            </w:r>
          </w:p>
        </w:tc>
        <w:tc>
          <w:tcPr>
            <w:tcW w:w="3015" w:type="dxa"/>
            <w:vAlign w:val="center"/>
          </w:tcPr>
          <w:p w:rsidR="00897B5A" w:rsidRPr="00E533E7" w:rsidRDefault="00897B5A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Без дополнительного оснащения должен быть не более 29</w:t>
            </w:r>
          </w:p>
        </w:tc>
        <w:tc>
          <w:tcPr>
            <w:tcW w:w="1701" w:type="dxa"/>
            <w:vAlign w:val="center"/>
          </w:tcPr>
          <w:p w:rsidR="00897B5A" w:rsidRPr="00E533E7" w:rsidRDefault="00897B5A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897B5A" w:rsidRPr="00E533E7" w:rsidTr="00E533E7">
        <w:trPr>
          <w:trHeight w:val="21"/>
        </w:trPr>
        <w:tc>
          <w:tcPr>
            <w:tcW w:w="426" w:type="dxa"/>
            <w:vMerge/>
          </w:tcPr>
          <w:p w:rsidR="00897B5A" w:rsidRPr="00E533E7" w:rsidRDefault="00897B5A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97B5A" w:rsidRPr="00E533E7" w:rsidRDefault="00897B5A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897B5A" w:rsidRPr="00E533E7" w:rsidRDefault="00897B5A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897B5A" w:rsidRPr="00E533E7" w:rsidRDefault="00897B5A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897B5A" w:rsidRPr="00E533E7" w:rsidRDefault="00897B5A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Комплект поставки</w:t>
            </w:r>
          </w:p>
        </w:tc>
        <w:tc>
          <w:tcPr>
            <w:tcW w:w="3015" w:type="dxa"/>
            <w:vAlign w:val="center"/>
          </w:tcPr>
          <w:p w:rsidR="00897B5A" w:rsidRPr="00E533E7" w:rsidRDefault="00897B5A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Столик; поясничный валик; набор инструментов (при наличии); инструкция для пользователя (на русском языке); гарантийный талон (с отметкой о произведенной проверке контроля качества)</w:t>
            </w:r>
          </w:p>
        </w:tc>
        <w:tc>
          <w:tcPr>
            <w:tcW w:w="1701" w:type="dxa"/>
            <w:vAlign w:val="center"/>
          </w:tcPr>
          <w:p w:rsidR="00897B5A" w:rsidRPr="00E533E7" w:rsidRDefault="00897B5A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E533E7" w:rsidTr="00E533E7">
        <w:trPr>
          <w:trHeight w:val="216"/>
        </w:trPr>
        <w:tc>
          <w:tcPr>
            <w:tcW w:w="426" w:type="dxa"/>
            <w:vMerge w:val="restart"/>
          </w:tcPr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417" w:type="dxa"/>
            <w:vMerge w:val="restart"/>
          </w:tcPr>
          <w:p w:rsidR="00027349" w:rsidRPr="00E533E7" w:rsidRDefault="00027349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33E7">
              <w:rPr>
                <w:rFonts w:ascii="Times New Roman" w:hAnsi="Times New Roman" w:cs="Times New Roman"/>
                <w:b/>
              </w:rPr>
              <w:t>7-0</w:t>
            </w:r>
            <w:r w:rsidR="001161E1" w:rsidRPr="00E533E7">
              <w:rPr>
                <w:rFonts w:ascii="Times New Roman" w:hAnsi="Times New Roman" w:cs="Times New Roman"/>
                <w:b/>
              </w:rPr>
              <w:t>2</w:t>
            </w:r>
            <w:r w:rsidRPr="00E533E7">
              <w:rPr>
                <w:rFonts w:ascii="Times New Roman" w:hAnsi="Times New Roman" w:cs="Times New Roman"/>
                <w:b/>
              </w:rPr>
              <w:t>-0</w:t>
            </w:r>
            <w:r w:rsidR="001161E1" w:rsidRPr="00E533E7">
              <w:rPr>
                <w:rFonts w:ascii="Times New Roman" w:hAnsi="Times New Roman" w:cs="Times New Roman"/>
                <w:b/>
              </w:rPr>
              <w:t>2</w:t>
            </w:r>
          </w:p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Кресло-коляска, </w:t>
            </w:r>
            <w:proofErr w:type="gramStart"/>
            <w:r w:rsidRPr="00E533E7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Pr="00E533E7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</w:t>
            </w:r>
            <w:r w:rsidRPr="00E533E7">
              <w:rPr>
                <w:rFonts w:ascii="Times New Roman" w:hAnsi="Times New Roman" w:cs="Times New Roman"/>
              </w:rPr>
              <w:lastRenderedPageBreak/>
              <w:t>колеса, складная</w:t>
            </w:r>
          </w:p>
          <w:p w:rsidR="007C4DCE" w:rsidRPr="00E533E7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 w:val="restart"/>
          </w:tcPr>
          <w:p w:rsidR="007C4DCE" w:rsidRPr="00E533E7" w:rsidRDefault="00E533E7" w:rsidP="00E533E7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lastRenderedPageBreak/>
              <w:t>30.92.20.000</w:t>
            </w:r>
            <w:r>
              <w:rPr>
                <w:rFonts w:ascii="Times New Roman" w:hAnsi="Times New Roman" w:cs="Times New Roman"/>
              </w:rPr>
              <w:t xml:space="preserve"> /     </w:t>
            </w:r>
            <w:r w:rsidR="007C4DCE" w:rsidRPr="00E533E7">
              <w:rPr>
                <w:rFonts w:ascii="Times New Roman" w:hAnsi="Times New Roman" w:cs="Times New Roman"/>
              </w:rPr>
              <w:t>30.92.20.000-00000013</w:t>
            </w:r>
          </w:p>
          <w:p w:rsidR="007C4DCE" w:rsidRPr="00E533E7" w:rsidRDefault="007C4DCE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 w:val="restart"/>
          </w:tcPr>
          <w:p w:rsidR="007C4DCE" w:rsidRPr="00E533E7" w:rsidRDefault="001161E1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7" w:type="dxa"/>
            <w:vAlign w:val="center"/>
          </w:tcPr>
          <w:p w:rsidR="007C4DCE" w:rsidRPr="00E533E7" w:rsidRDefault="001161E1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3015" w:type="dxa"/>
            <w:vAlign w:val="center"/>
          </w:tcPr>
          <w:p w:rsidR="007C4DCE" w:rsidRPr="00E533E7" w:rsidRDefault="009C48F6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прогулочная</w:t>
            </w:r>
            <w:bookmarkStart w:id="0" w:name="_GoBack"/>
            <w:bookmarkEnd w:id="0"/>
            <w:proofErr w:type="gramEnd"/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1701" w:type="dxa"/>
            <w:vAlign w:val="center"/>
          </w:tcPr>
          <w:p w:rsidR="007C4DCE" w:rsidRPr="00E533E7" w:rsidRDefault="007C4DCE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B251F1" w:rsidRPr="00E533E7" w:rsidRDefault="00B251F1" w:rsidP="00E533E7">
            <w:pPr>
              <w:pStyle w:val="ae"/>
              <w:keepNext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Описание </w:t>
            </w:r>
            <w:proofErr w:type="gramStart"/>
            <w:r w:rsidRPr="00E533E7">
              <w:rPr>
                <w:rFonts w:ascii="Times New Roman" w:hAnsi="Times New Roman" w:cs="Times New Roman"/>
              </w:rPr>
              <w:t>функциональных</w:t>
            </w:r>
            <w:proofErr w:type="gramEnd"/>
            <w:r w:rsidRPr="00E533E7">
              <w:rPr>
                <w:rFonts w:ascii="Times New Roman" w:hAnsi="Times New Roman" w:cs="Times New Roman"/>
              </w:rPr>
              <w:t xml:space="preserve"> и </w:t>
            </w:r>
            <w:r w:rsidRPr="00E533E7">
              <w:rPr>
                <w:rFonts w:ascii="Times New Roman" w:hAnsi="Times New Roman" w:cs="Times New Roman"/>
              </w:rPr>
              <w:lastRenderedPageBreak/>
              <w:t>технических</w:t>
            </w:r>
          </w:p>
          <w:p w:rsidR="005B65BF" w:rsidRPr="00E533E7" w:rsidRDefault="00B251F1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характеристик товара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Кресло-коляска должна быть предназначена для 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передвижения детей в условиях улицы при помощи сопровождающего лица. Рама коляски должна быть изготовлена из облегченного сплава с антикоррозионным покрытием и иметь складную конструкцию. Покрытие рамы кресла-коляски должно обеспечивать высокую устойчивость к механическим повреждениям и агрессивным жидкостям. Конструкция кресла-коляски должна быть выполнена в виде рамы-шасси и стульчика. Кресло-коляска должна складываться и раскладываться без применения инструмента. Посадочное место на жестком основании должно иметь возможность установки по направлению движения. Кресло-коляска должна быть оснащена регулируемой по высоте ручкой для сопровождающего лица.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lastRenderedPageBreak/>
              <w:t xml:space="preserve">Значение характеристики </w:t>
            </w:r>
            <w:r w:rsidRPr="00E533E7">
              <w:rPr>
                <w:rFonts w:ascii="Times New Roman" w:hAnsi="Times New Roman" w:cs="Times New Roman"/>
              </w:rPr>
              <w:lastRenderedPageBreak/>
              <w:t>не может изменяться участником закупки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Обивка спинки и сиденья</w:t>
            </w:r>
          </w:p>
        </w:tc>
        <w:tc>
          <w:tcPr>
            <w:tcW w:w="3015" w:type="dxa"/>
            <w:vAlign w:val="center"/>
          </w:tcPr>
          <w:p w:rsidR="005B65BF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Должна быть съемная и изготовлена из прочной и дышащей ткани, поддающейся санитарной обработке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Регулировка спинки сиденья</w:t>
            </w:r>
          </w:p>
        </w:tc>
        <w:tc>
          <w:tcPr>
            <w:tcW w:w="3015" w:type="dxa"/>
            <w:vAlign w:val="center"/>
          </w:tcPr>
          <w:p w:rsidR="005B65BF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Должна регулироваться по углу наклона и высоте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Оснащение спинки</w:t>
            </w:r>
          </w:p>
        </w:tc>
        <w:tc>
          <w:tcPr>
            <w:tcW w:w="3015" w:type="dxa"/>
            <w:vAlign w:val="center"/>
          </w:tcPr>
          <w:p w:rsidR="005B65BF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Должен входить подголовник и регулируемые боковые упоры для туловища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Регулировка сиденья</w:t>
            </w:r>
          </w:p>
        </w:tc>
        <w:tc>
          <w:tcPr>
            <w:tcW w:w="3015" w:type="dxa"/>
            <w:vAlign w:val="center"/>
          </w:tcPr>
          <w:p w:rsidR="005B65BF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Сиденье должно регулироваться по ширине и глубине бесступенчато, механическим способом. Сиденье должно регулироваться по углу наклона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Оснащение сиденья</w:t>
            </w:r>
          </w:p>
        </w:tc>
        <w:tc>
          <w:tcPr>
            <w:tcW w:w="3015" w:type="dxa"/>
            <w:vAlign w:val="center"/>
          </w:tcPr>
          <w:p w:rsidR="005B65BF" w:rsidRPr="00E533E7" w:rsidRDefault="0022000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Сиденье должно быть оснащено мягким съемным валиком (абдуктором) или ремнем для сохранения зазора между ногами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Оснащение сиденья ремнями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трехточечным и поясным ремнями или четыре</w:t>
            </w:r>
            <w:proofErr w:type="gramStart"/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х-</w:t>
            </w:r>
            <w:proofErr w:type="gramEnd"/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/пятиточечным ремнем безопасности, регулируемыми по длине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Глубина сиденья</w:t>
            </w:r>
          </w:p>
        </w:tc>
        <w:tc>
          <w:tcPr>
            <w:tcW w:w="3015" w:type="dxa"/>
            <w:vAlign w:val="center"/>
          </w:tcPr>
          <w:p w:rsidR="005B65BF" w:rsidRPr="00E533E7" w:rsidRDefault="0070128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Должна быть регулируемой в зависимости от длины бедра</w:t>
            </w:r>
          </w:p>
        </w:tc>
        <w:tc>
          <w:tcPr>
            <w:tcW w:w="1701" w:type="dxa"/>
            <w:vAlign w:val="center"/>
          </w:tcPr>
          <w:p w:rsidR="005B65BF" w:rsidRPr="00E533E7" w:rsidRDefault="00815B5D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Регулировка и оснащение подножки</w:t>
            </w:r>
          </w:p>
        </w:tc>
        <w:tc>
          <w:tcPr>
            <w:tcW w:w="3015" w:type="dxa"/>
            <w:vAlign w:val="center"/>
          </w:tcPr>
          <w:p w:rsidR="005B65BF" w:rsidRPr="00E533E7" w:rsidRDefault="0070128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Подножка должна регулироваться по углу наклона до горизонтального положения. Подножка должна быть оснащена единой опорой для стоп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Оснащение опоры подножки</w:t>
            </w:r>
          </w:p>
        </w:tc>
        <w:tc>
          <w:tcPr>
            <w:tcW w:w="3015" w:type="dxa"/>
            <w:vAlign w:val="center"/>
          </w:tcPr>
          <w:p w:rsidR="005B65BF" w:rsidRPr="00E533E7" w:rsidRDefault="0070128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Опора подножки должна быть оснащена ремнями-фиксаторами для стоп и/или ремнем-упором для голени</w:t>
            </w:r>
          </w:p>
        </w:tc>
        <w:tc>
          <w:tcPr>
            <w:tcW w:w="1701" w:type="dxa"/>
            <w:vAlign w:val="center"/>
          </w:tcPr>
          <w:p w:rsidR="005B65BF" w:rsidRPr="00E533E7" w:rsidRDefault="00701284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Поворотные колеса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Должны иметь пневматические или цельнолитые покрышки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Диаметр поворотных колес</w:t>
            </w:r>
            <w:r w:rsidR="000805C7" w:rsidRPr="00E533E7">
              <w:rPr>
                <w:rFonts w:ascii="Times New Roman" w:hAnsi="Times New Roman" w:cs="Times New Roman"/>
              </w:rPr>
              <w:t xml:space="preserve">, </w:t>
            </w:r>
            <w:r w:rsidR="00E533E7">
              <w:rPr>
                <w:rFonts w:ascii="Times New Roman" w:hAnsi="Times New Roman" w:cs="Times New Roman"/>
              </w:rPr>
              <w:t>М</w:t>
            </w:r>
            <w:r w:rsidR="000805C7" w:rsidRPr="00E533E7">
              <w:rPr>
                <w:rFonts w:ascii="Times New Roman" w:hAnsi="Times New Roman" w:cs="Times New Roman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Не менее 170 и не более 240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Вилки поворотных колес</w:t>
            </w:r>
          </w:p>
        </w:tc>
        <w:tc>
          <w:tcPr>
            <w:tcW w:w="3015" w:type="dxa"/>
            <w:vAlign w:val="center"/>
          </w:tcPr>
          <w:p w:rsidR="005B65BF" w:rsidRPr="00E533E7" w:rsidRDefault="0070128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оснащены механизмом фиксации положения колеса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Задние колеса</w:t>
            </w:r>
          </w:p>
        </w:tc>
        <w:tc>
          <w:tcPr>
            <w:tcW w:w="3015" w:type="dxa"/>
            <w:vAlign w:val="center"/>
          </w:tcPr>
          <w:p w:rsidR="005B65BF" w:rsidRPr="00E533E7" w:rsidRDefault="0070128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Должны быть съемными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Покрышки задних колес</w:t>
            </w:r>
          </w:p>
        </w:tc>
        <w:tc>
          <w:tcPr>
            <w:tcW w:w="3015" w:type="dxa"/>
            <w:vAlign w:val="center"/>
          </w:tcPr>
          <w:p w:rsidR="005B65BF" w:rsidRPr="00E533E7" w:rsidRDefault="0070128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пневматические или цельнолитые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Диаметр задних колес</w:t>
            </w:r>
            <w:r w:rsidR="000805C7" w:rsidRPr="00E533E7">
              <w:rPr>
                <w:rFonts w:ascii="Times New Roman" w:hAnsi="Times New Roman" w:cs="Times New Roman"/>
              </w:rPr>
              <w:t xml:space="preserve">, </w:t>
            </w:r>
            <w:r w:rsidR="00E533E7">
              <w:rPr>
                <w:rFonts w:ascii="Times New Roman" w:hAnsi="Times New Roman" w:cs="Times New Roman"/>
              </w:rPr>
              <w:t>М</w:t>
            </w:r>
            <w:r w:rsidR="000805C7" w:rsidRPr="00E533E7">
              <w:rPr>
                <w:rFonts w:ascii="Times New Roman" w:hAnsi="Times New Roman" w:cs="Times New Roman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Не менее 210 и не более 290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Подвеска рамы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Задняя или передняя подвеска рамы кресла-коляски должна быть оснащена амортизаторами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Задние колеса</w:t>
            </w:r>
          </w:p>
        </w:tc>
        <w:tc>
          <w:tcPr>
            <w:tcW w:w="3015" w:type="dxa"/>
            <w:vAlign w:val="center"/>
          </w:tcPr>
          <w:p w:rsidR="005B65BF" w:rsidRPr="00E533E7" w:rsidRDefault="00701284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оснащены единым или раздельным стояночным тормозом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01284" w:rsidRPr="00E533E7" w:rsidTr="00E533E7">
        <w:trPr>
          <w:trHeight w:val="203"/>
        </w:trPr>
        <w:tc>
          <w:tcPr>
            <w:tcW w:w="426" w:type="dxa"/>
            <w:vMerge/>
          </w:tcPr>
          <w:p w:rsidR="00701284" w:rsidRPr="00E533E7" w:rsidRDefault="0070128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01284" w:rsidRPr="00E533E7" w:rsidRDefault="0070128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01284" w:rsidRPr="00E533E7" w:rsidRDefault="00701284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01284" w:rsidRPr="00E533E7" w:rsidRDefault="00701284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701284" w:rsidRPr="00E533E7" w:rsidRDefault="00701284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Рост пользователя, </w:t>
            </w:r>
            <w:proofErr w:type="spellStart"/>
            <w:r w:rsidR="00E533E7">
              <w:rPr>
                <w:rFonts w:ascii="Times New Roman" w:hAnsi="Times New Roman" w:cs="Times New Roman"/>
              </w:rPr>
              <w:t>М</w:t>
            </w:r>
            <w:r w:rsidRPr="00E533E7">
              <w:rPr>
                <w:rFonts w:ascii="Times New Roman" w:hAnsi="Times New Roman" w:cs="Times New Roman"/>
              </w:rPr>
              <w:t>антиметр</w:t>
            </w:r>
            <w:proofErr w:type="spellEnd"/>
          </w:p>
        </w:tc>
        <w:tc>
          <w:tcPr>
            <w:tcW w:w="3015" w:type="dxa"/>
            <w:vAlign w:val="center"/>
          </w:tcPr>
          <w:p w:rsidR="00701284" w:rsidRPr="00E533E7" w:rsidRDefault="00701284" w:rsidP="00E533E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Не менее 131 не более 165</w:t>
            </w:r>
          </w:p>
        </w:tc>
        <w:tc>
          <w:tcPr>
            <w:tcW w:w="1701" w:type="dxa"/>
            <w:vAlign w:val="center"/>
          </w:tcPr>
          <w:p w:rsidR="00701284" w:rsidRPr="00E533E7" w:rsidRDefault="00701284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Ширина сиденья</w:t>
            </w:r>
            <w:r w:rsidR="000805C7" w:rsidRPr="00E533E7">
              <w:rPr>
                <w:rFonts w:ascii="Times New Roman" w:hAnsi="Times New Roman" w:cs="Times New Roman"/>
              </w:rPr>
              <w:t xml:space="preserve">, </w:t>
            </w:r>
            <w:r w:rsidR="00E533E7">
              <w:rPr>
                <w:rFonts w:ascii="Times New Roman" w:hAnsi="Times New Roman" w:cs="Times New Roman"/>
              </w:rPr>
              <w:t>М</w:t>
            </w:r>
            <w:r w:rsidR="000805C7" w:rsidRPr="00E533E7">
              <w:rPr>
                <w:rFonts w:ascii="Times New Roman" w:hAnsi="Times New Roman" w:cs="Times New Roman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3E7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230 и до ≤ 440</w:t>
            </w:r>
          </w:p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87A13" w:rsidRPr="00E533E7" w:rsidRDefault="005B65BF" w:rsidP="00E533E7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687A13" w:rsidRPr="00E533E7">
              <w:rPr>
                <w:rFonts w:ascii="Times New Roman" w:hAnsi="Times New Roman" w:cs="Times New Roman"/>
              </w:rPr>
              <w:t xml:space="preserve">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соответствии с Приложением №3 </w:t>
            </w:r>
            <w:r w:rsidR="00687A13" w:rsidRPr="00E533E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извещению об осуществлении закупки</w:t>
            </w:r>
            <w:r w:rsidR="00687A13" w:rsidRPr="00E533E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E533E7" w:rsidRDefault="00687A13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и инструкция по ее заполнению»)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Глубина сиденья</w:t>
            </w:r>
            <w:r w:rsidR="0038592B" w:rsidRPr="00E533E7">
              <w:rPr>
                <w:rFonts w:ascii="Times New Roman" w:hAnsi="Times New Roman" w:cs="Times New Roman"/>
              </w:rPr>
              <w:t xml:space="preserve">, </w:t>
            </w:r>
            <w:r w:rsidR="00E533E7">
              <w:rPr>
                <w:rFonts w:ascii="Times New Roman" w:hAnsi="Times New Roman" w:cs="Times New Roman"/>
              </w:rPr>
              <w:t>М</w:t>
            </w:r>
            <w:r w:rsidR="0038592B" w:rsidRPr="00E533E7">
              <w:rPr>
                <w:rFonts w:ascii="Times New Roman" w:hAnsi="Times New Roman" w:cs="Times New Roman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3E7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230 и до ≤ 440</w:t>
            </w:r>
          </w:p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87A13" w:rsidRPr="00E533E7" w:rsidRDefault="005B65BF" w:rsidP="00E533E7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687A13" w:rsidRPr="00E533E7">
              <w:rPr>
                <w:rFonts w:ascii="Times New Roman" w:hAnsi="Times New Roman" w:cs="Times New Roman"/>
              </w:rPr>
              <w:t xml:space="preserve">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соответствии с Приложением №3 </w:t>
            </w:r>
            <w:r w:rsidR="00687A13" w:rsidRPr="00E533E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извещению об осуществлении закупки</w:t>
            </w:r>
            <w:r w:rsidR="00687A13" w:rsidRPr="00E533E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E533E7" w:rsidRDefault="00687A13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и инструкция по ее заполнению»)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AD7D83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Высота спинки</w:t>
            </w:r>
            <w:r w:rsidR="0038592B" w:rsidRPr="00E533E7">
              <w:rPr>
                <w:rFonts w:ascii="Times New Roman" w:hAnsi="Times New Roman" w:cs="Times New Roman"/>
              </w:rPr>
              <w:t xml:space="preserve">, </w:t>
            </w:r>
            <w:r w:rsidR="00AD7D83">
              <w:rPr>
                <w:rFonts w:ascii="Times New Roman" w:hAnsi="Times New Roman" w:cs="Times New Roman"/>
              </w:rPr>
              <w:lastRenderedPageBreak/>
              <w:t>М</w:t>
            </w:r>
            <w:r w:rsidR="0038592B" w:rsidRPr="00E533E7">
              <w:rPr>
                <w:rFonts w:ascii="Times New Roman" w:hAnsi="Times New Roman" w:cs="Times New Roman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3E7">
              <w:rPr>
                <w:rFonts w:ascii="Times New Roman" w:hAnsi="Times New Roman" w:cs="Times New Roman"/>
              </w:rPr>
              <w:lastRenderedPageBreak/>
              <w:t xml:space="preserve">Должна регулироваться в </w:t>
            </w:r>
            <w:r w:rsidRPr="00E533E7">
              <w:rPr>
                <w:rFonts w:ascii="Times New Roman" w:hAnsi="Times New Roman" w:cs="Times New Roman"/>
              </w:rPr>
              <w:lastRenderedPageBreak/>
              <w:t xml:space="preserve">диапазоне от ≥ 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430 и до ≤ 780</w:t>
            </w:r>
          </w:p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87A13" w:rsidRPr="00E533E7" w:rsidRDefault="005B65BF" w:rsidP="00E533E7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E533E7">
              <w:rPr>
                <w:rFonts w:ascii="Times New Roman" w:hAnsi="Times New Roman" w:cs="Times New Roman"/>
              </w:rPr>
              <w:lastRenderedPageBreak/>
              <w:t xml:space="preserve">Участник </w:t>
            </w:r>
            <w:r w:rsidRPr="00E533E7">
              <w:rPr>
                <w:rFonts w:ascii="Times New Roman" w:hAnsi="Times New Roman" w:cs="Times New Roman"/>
              </w:rPr>
              <w:lastRenderedPageBreak/>
              <w:t>закупки указывает в заявке конкретное значение характеристики</w:t>
            </w:r>
            <w:r w:rsidR="00687A13" w:rsidRPr="00E533E7">
              <w:rPr>
                <w:rFonts w:ascii="Times New Roman" w:hAnsi="Times New Roman" w:cs="Times New Roman"/>
              </w:rPr>
              <w:t xml:space="preserve">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соответствии с Приложением №3 </w:t>
            </w:r>
            <w:r w:rsidR="00687A13" w:rsidRPr="00E533E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извещению об осуществлении закупки</w:t>
            </w:r>
            <w:r w:rsidR="00687A13" w:rsidRPr="00E533E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E533E7" w:rsidRDefault="00687A13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и инструкция по ее заполнению»)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AD7D83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Высота подлокотников</w:t>
            </w:r>
            <w:r w:rsidR="0038592B"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="00AD7D83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="0038592B" w:rsidRPr="00E533E7">
              <w:rPr>
                <w:rFonts w:ascii="Times New Roman" w:hAnsi="Times New Roman" w:cs="Times New Roman"/>
                <w:color w:val="000000"/>
                <w:lang w:eastAsia="ru-RU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3E7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130 и до ≤ 270</w:t>
            </w:r>
          </w:p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87A13" w:rsidRPr="00E533E7" w:rsidRDefault="005B65BF" w:rsidP="00E533E7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687A13" w:rsidRPr="00E533E7">
              <w:rPr>
                <w:rFonts w:ascii="Times New Roman" w:hAnsi="Times New Roman" w:cs="Times New Roman"/>
              </w:rPr>
              <w:t xml:space="preserve">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соответствии с Приложением №3 </w:t>
            </w:r>
            <w:r w:rsidR="00687A13" w:rsidRPr="00E533E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извещению об осуществлении закупки</w:t>
            </w:r>
            <w:r w:rsidR="00687A13" w:rsidRPr="00E533E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E533E7" w:rsidRDefault="00687A13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и инструкция по ее заполнению»)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AD7D83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Длина подножки</w:t>
            </w:r>
            <w:r w:rsidR="00A12816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="00AD7D83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="00583F86" w:rsidRPr="00E533E7">
              <w:rPr>
                <w:rFonts w:ascii="Times New Roman" w:hAnsi="Times New Roman" w:cs="Times New Roman"/>
                <w:color w:val="000000"/>
                <w:lang w:eastAsia="ru-RU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3E7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120 и до ≤ 450</w:t>
            </w:r>
          </w:p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87A13" w:rsidRPr="00E533E7" w:rsidRDefault="005B65BF" w:rsidP="00E533E7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687A13" w:rsidRPr="00E533E7">
              <w:rPr>
                <w:rFonts w:ascii="Times New Roman" w:hAnsi="Times New Roman" w:cs="Times New Roman"/>
              </w:rPr>
              <w:t xml:space="preserve">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соответствии с Приложением №3 </w:t>
            </w:r>
            <w:r w:rsidR="00687A13" w:rsidRPr="00E533E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извещению об осуществлении закупки</w:t>
            </w:r>
            <w:r w:rsidR="00687A13" w:rsidRPr="00E533E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="00687A13"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E533E7" w:rsidRDefault="00687A13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i/>
                <w:sz w:val="18"/>
                <w:szCs w:val="18"/>
              </w:rPr>
              <w:t>и инструкция по ее заполнению»)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Угол наклона спинки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Должен регулироваться не менее чем в 4-х положениях в диапазоне: не менее 45º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Угол наклона сиденья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Должен регулироваться в диапазоне: не менее 20°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Габаритная ширина кресла-коляски</w:t>
            </w:r>
            <w:r w:rsidR="0038592B"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="00E533E7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="0038592B" w:rsidRPr="00E533E7">
              <w:rPr>
                <w:rFonts w:ascii="Times New Roman" w:hAnsi="Times New Roman" w:cs="Times New Roman"/>
                <w:color w:val="000000"/>
                <w:lang w:eastAsia="ru-RU"/>
              </w:rPr>
              <w:t>иллиметр</w:t>
            </w:r>
          </w:p>
        </w:tc>
        <w:tc>
          <w:tcPr>
            <w:tcW w:w="3015" w:type="dxa"/>
            <w:vAlign w:val="center"/>
          </w:tcPr>
          <w:p w:rsidR="005B65BF" w:rsidRPr="00E533E7" w:rsidRDefault="0038592B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Не более 690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 xml:space="preserve">Участник закупки указывает в </w:t>
            </w:r>
            <w:r w:rsidRPr="00E533E7">
              <w:rPr>
                <w:rFonts w:ascii="Times New Roman" w:hAnsi="Times New Roman" w:cs="Times New Roman"/>
              </w:rPr>
              <w:lastRenderedPageBreak/>
              <w:t>заявке конкретное значение характеристики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BF44F6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Вес кресла-коляски</w:t>
            </w:r>
            <w:r w:rsidR="0038592B" w:rsidRPr="00E533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="00BF44F6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="0038592B" w:rsidRPr="00E533E7">
              <w:rPr>
                <w:rFonts w:ascii="Times New Roman" w:hAnsi="Times New Roman" w:cs="Times New Roman"/>
                <w:color w:val="000000"/>
                <w:lang w:eastAsia="ru-RU"/>
              </w:rPr>
              <w:t>илограмм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Без дополнительного осн</w:t>
            </w:r>
            <w:r w:rsidR="0038592B" w:rsidRPr="00E533E7">
              <w:rPr>
                <w:rFonts w:ascii="Times New Roman" w:hAnsi="Times New Roman" w:cs="Times New Roman"/>
                <w:color w:val="000000"/>
                <w:lang w:eastAsia="ru-RU"/>
              </w:rPr>
              <w:t>ащения должен быть не более 29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E533E7" w:rsidTr="00E533E7">
        <w:trPr>
          <w:trHeight w:val="203"/>
        </w:trPr>
        <w:tc>
          <w:tcPr>
            <w:tcW w:w="426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E533E7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Комплект поставки</w:t>
            </w:r>
          </w:p>
        </w:tc>
        <w:tc>
          <w:tcPr>
            <w:tcW w:w="3015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  <w:color w:val="000000"/>
                <w:lang w:eastAsia="ru-RU"/>
              </w:rPr>
              <w:t>Капюшон; поясничный валик; набор инструментов (при наличии); инструкция для пользователя (на русском языке); гарантийный талон (с отметкой о произведенной проверке контроля качества)</w:t>
            </w:r>
          </w:p>
        </w:tc>
        <w:tc>
          <w:tcPr>
            <w:tcW w:w="1701" w:type="dxa"/>
            <w:vAlign w:val="center"/>
          </w:tcPr>
          <w:p w:rsidR="005B65BF" w:rsidRPr="00E533E7" w:rsidRDefault="005B65BF" w:rsidP="00E533E7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3E7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</w:tbl>
    <w:p w:rsidR="009F3F89" w:rsidRPr="00231C10" w:rsidRDefault="009F3F89" w:rsidP="00687A13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31C10">
        <w:rPr>
          <w:rFonts w:ascii="Times New Roman" w:hAnsi="Times New Roman" w:cs="Times New Roman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программами реабилитации.</w:t>
      </w:r>
    </w:p>
    <w:p w:rsidR="005B65BF" w:rsidRPr="00231C10" w:rsidRDefault="005B65BF" w:rsidP="00687A13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895A21" w:rsidRPr="00231C10" w:rsidRDefault="00895A21" w:rsidP="00687A13">
      <w:pPr>
        <w:keepNext/>
        <w:tabs>
          <w:tab w:val="left" w:pos="349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t xml:space="preserve">В </w:t>
      </w:r>
      <w:r w:rsidRPr="00231C10">
        <w:rPr>
          <w:rFonts w:ascii="Times New Roman" w:hAnsi="Times New Roman" w:cs="Times New Roman"/>
        </w:rPr>
        <w:t>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CA21FA" w:rsidRPr="00231C10" w:rsidRDefault="00CA21FA" w:rsidP="00687A13">
      <w:pPr>
        <w:keepNext/>
        <w:tabs>
          <w:tab w:val="left" w:pos="349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использовании.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231C10">
        <w:rPr>
          <w:rFonts w:ascii="Times New Roman" w:hAnsi="Times New Roman" w:cs="Times New Roman"/>
        </w:rPr>
        <w:t xml:space="preserve">Соответствие Государственным стандартам: </w:t>
      </w:r>
      <w:r w:rsidRPr="00231C10">
        <w:rPr>
          <w:rFonts w:ascii="Times New Roman" w:hAnsi="Times New Roman" w:cs="Times New Roman"/>
          <w:color w:val="000000"/>
          <w:lang w:eastAsia="ru-RU"/>
        </w:rPr>
        <w:t xml:space="preserve">ГОСТ </w:t>
      </w:r>
      <w:proofErr w:type="gramStart"/>
      <w:r w:rsidRPr="00231C10">
        <w:rPr>
          <w:rFonts w:ascii="Times New Roman" w:hAnsi="Times New Roman" w:cs="Times New Roman"/>
          <w:color w:val="000000"/>
          <w:lang w:eastAsia="ru-RU"/>
        </w:rPr>
        <w:t>Р</w:t>
      </w:r>
      <w:proofErr w:type="gramEnd"/>
      <w:r w:rsidRPr="00231C10">
        <w:rPr>
          <w:rFonts w:ascii="Times New Roman" w:hAnsi="Times New Roman" w:cs="Times New Roman"/>
          <w:color w:val="000000"/>
          <w:lang w:eastAsia="ru-RU"/>
        </w:rPr>
        <w:t xml:space="preserve"> 50444-2020 (разд. 3,4), ГОСТ Р 58522-2019, ГОСТ Р ИСО 7176-7-2015, ГОСТ Р ИСО 7176-8-2015, ГОСТ Р ИСО 7176-16-2015, ГОСТ Р 51083-2021.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 xml:space="preserve">На каждой кресле-коляске должна быть табличка, выполненная по ГОСТ </w:t>
      </w:r>
      <w:proofErr w:type="gramStart"/>
      <w:r w:rsidRPr="00231C10">
        <w:rPr>
          <w:rFonts w:ascii="Times New Roman" w:hAnsi="Times New Roman"/>
          <w:sz w:val="24"/>
          <w:szCs w:val="24"/>
        </w:rPr>
        <w:t>Р</w:t>
      </w:r>
      <w:proofErr w:type="gramEnd"/>
      <w:r w:rsidRPr="00231C10">
        <w:rPr>
          <w:rFonts w:ascii="Times New Roman" w:hAnsi="Times New Roman"/>
          <w:sz w:val="24"/>
          <w:szCs w:val="24"/>
        </w:rPr>
        <w:t xml:space="preserve"> ИСО 7176-15-2007 Национальный стандарт Российской Федерации. Кресла-коляски. Часть 15. Требования к документации и маркировке для обеспечения доступности информации, ГОСТ 12969-67 Межгосударственный стандарт. Таблички для машин и приборов. </w:t>
      </w:r>
      <w:proofErr w:type="gramStart"/>
      <w:r w:rsidRPr="00231C10">
        <w:rPr>
          <w:rFonts w:ascii="Times New Roman" w:hAnsi="Times New Roman"/>
          <w:sz w:val="24"/>
          <w:szCs w:val="24"/>
        </w:rPr>
        <w:t>Технические требования, на которой должны быть указаны:</w:t>
      </w:r>
      <w:proofErr w:type="gramEnd"/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- товарный знак предприятия-изготовителя;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- обозначение типа (модели) кресло - коляски;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- обозначение технических условий;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- дата изготовления (год, месяц);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- надпись «Сделано в России» или страна-изготовитель;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- знак соответствия при обязательной сертификации в законодательно регулируемой сфере, если это определено системой сертификации.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Товар не должен выделять при эксплуатации токсичных и агрессивных веществ.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lastRenderedPageBreak/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Товар должен соответствовать требованиям безопасности для здоровья человека и санитарно-гигиеническим требованиям, предъявляемым к данному товару.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Материалы, из которых изготавливается товар, не должны выделять токсичных веще</w:t>
      </w:r>
      <w:proofErr w:type="gramStart"/>
      <w:r w:rsidRPr="00231C10">
        <w:rPr>
          <w:rFonts w:ascii="Times New Roman" w:hAnsi="Times New Roman" w:cs="Times New Roman"/>
        </w:rPr>
        <w:t>ств пр</w:t>
      </w:r>
      <w:proofErr w:type="gramEnd"/>
      <w:r w:rsidRPr="00231C10">
        <w:rPr>
          <w:rFonts w:ascii="Times New Roman" w:hAnsi="Times New Roman" w:cs="Times New Roman"/>
        </w:rPr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социальным требованиям: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- безопасность для кожных покровов;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- эстетичность;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- комфортность;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- простота пользования.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Эргономика кресла-коляски должна обеспечивать удобное размещение в ней инвалида и свободу движений последнего при перемещениях. Конструкция кресла-коляски должна обеспечивать удобство при самостоятельном передвижении инвалида.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Кресло-коляска должна быть оборудована системой торможения, обеспечивающей удержание кресла - коляски с инвалидом в неподвижном состоянии и снижение скорости движения или полную остановку кресла - коляски.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Кресло - коляска должна быть исправна в процессе, и после воздействия ударных нагрузок, связанных с резкой посадкой или падением пользователя на сиденье, столкновением кресло - коляски с барьером, опрокидыванием кресла-коляски, преодолением препятствий в виде выемок и выступов и статических нагрузок.</w:t>
      </w:r>
    </w:p>
    <w:p w:rsidR="005B65BF" w:rsidRPr="00AD7D83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 xml:space="preserve">Необходимым условием при выдаче таких товаров инвалидам является обязательное включение в эксплуатационную документацию (инструкцию по использованию и технике безопасности товара) раздела с предупреждениями, о возможности воспламенения использованного в конструкции материала и соответствующих запретах при пользовании товаром (курения и прочих воздействий, которые могут </w:t>
      </w:r>
      <w:r w:rsidRPr="00AD7D83">
        <w:rPr>
          <w:rFonts w:ascii="Times New Roman" w:hAnsi="Times New Roman" w:cs="Times New Roman"/>
        </w:rPr>
        <w:t>привести к возгоранию материалов конструкции).</w:t>
      </w:r>
    </w:p>
    <w:p w:rsidR="00CA21FA" w:rsidRPr="00AD7D83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7D83">
        <w:rPr>
          <w:rFonts w:ascii="Times New Roman" w:hAnsi="Times New Roman"/>
          <w:sz w:val="24"/>
          <w:szCs w:val="24"/>
        </w:rPr>
        <w:t xml:space="preserve">Гарантийный срок эксплуатации товара должен быть </w:t>
      </w:r>
      <w:r w:rsidR="00AD7D83">
        <w:rPr>
          <w:rFonts w:ascii="Times New Roman" w:hAnsi="Times New Roman"/>
          <w:sz w:val="24"/>
          <w:szCs w:val="24"/>
        </w:rPr>
        <w:t xml:space="preserve">не менее </w:t>
      </w:r>
      <w:r w:rsidRPr="00AD7D83">
        <w:rPr>
          <w:rFonts w:ascii="Times New Roman" w:hAnsi="Times New Roman"/>
          <w:sz w:val="24"/>
          <w:szCs w:val="24"/>
        </w:rPr>
        <w:t>12</w:t>
      </w:r>
      <w:r w:rsidR="00AD7D83">
        <w:rPr>
          <w:rFonts w:ascii="Times New Roman" w:hAnsi="Times New Roman"/>
          <w:sz w:val="24"/>
          <w:szCs w:val="24"/>
        </w:rPr>
        <w:t xml:space="preserve"> (Двенадцать)</w:t>
      </w:r>
      <w:r w:rsidRPr="00AD7D83">
        <w:rPr>
          <w:rFonts w:ascii="Times New Roman" w:hAnsi="Times New Roman"/>
          <w:sz w:val="24"/>
          <w:szCs w:val="24"/>
        </w:rPr>
        <w:t xml:space="preserve">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 </w:t>
      </w:r>
      <w:r w:rsidRPr="00AD7D83">
        <w:rPr>
          <w:rFonts w:ascii="Times New Roman" w:hAnsi="Times New Roman"/>
          <w:i/>
          <w:sz w:val="24"/>
          <w:szCs w:val="24"/>
        </w:rPr>
        <w:t>(гарантийный срок эксплуатации товара не относится к функциональным, техническим и качественным характеристикам товара)</w:t>
      </w:r>
      <w:r w:rsidRPr="00AD7D83">
        <w:rPr>
          <w:rFonts w:ascii="Times New Roman" w:hAnsi="Times New Roman"/>
          <w:sz w:val="24"/>
          <w:szCs w:val="24"/>
        </w:rPr>
        <w:t>.</w:t>
      </w:r>
    </w:p>
    <w:p w:rsidR="00CA21FA" w:rsidRPr="00AD7D83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7D83">
        <w:rPr>
          <w:rFonts w:ascii="Times New Roman" w:hAnsi="Times New Roman"/>
          <w:sz w:val="24"/>
          <w:szCs w:val="24"/>
        </w:rPr>
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 - колясок.</w:t>
      </w:r>
    </w:p>
    <w:p w:rsidR="00CA21FA" w:rsidRPr="00AD7D83" w:rsidRDefault="00CA21FA" w:rsidP="00687A13">
      <w:pPr>
        <w:pStyle w:val="ae"/>
        <w:keepNext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7D83">
        <w:rPr>
          <w:rFonts w:ascii="Times New Roman" w:hAnsi="Times New Roman"/>
          <w:sz w:val="24"/>
          <w:szCs w:val="24"/>
        </w:rPr>
        <w:t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</w:t>
      </w:r>
    </w:p>
    <w:p w:rsidR="00CA21FA" w:rsidRPr="00AD7D83" w:rsidRDefault="00CA21FA" w:rsidP="00687A13">
      <w:pPr>
        <w:pStyle w:val="ae"/>
        <w:keepNext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7D83">
        <w:rPr>
          <w:rFonts w:ascii="Times New Roman" w:hAnsi="Times New Roman"/>
          <w:sz w:val="24"/>
          <w:szCs w:val="24"/>
        </w:rPr>
        <w:t xml:space="preserve">Гарантийный срок эксплуатации покрышек передних и задних колес должен быть </w:t>
      </w:r>
      <w:r w:rsidR="00AD7D83">
        <w:rPr>
          <w:rFonts w:ascii="Times New Roman" w:hAnsi="Times New Roman"/>
          <w:sz w:val="24"/>
          <w:szCs w:val="24"/>
        </w:rPr>
        <w:t xml:space="preserve">не менее </w:t>
      </w:r>
      <w:r w:rsidR="00AD7D83" w:rsidRPr="00AD7D83">
        <w:rPr>
          <w:rFonts w:ascii="Times New Roman" w:hAnsi="Times New Roman"/>
          <w:sz w:val="24"/>
          <w:szCs w:val="24"/>
        </w:rPr>
        <w:t>12</w:t>
      </w:r>
      <w:r w:rsidR="00AD7D83">
        <w:rPr>
          <w:rFonts w:ascii="Times New Roman" w:hAnsi="Times New Roman"/>
          <w:sz w:val="24"/>
          <w:szCs w:val="24"/>
        </w:rPr>
        <w:t xml:space="preserve"> (Двенадцать)</w:t>
      </w:r>
      <w:r w:rsidRPr="00AD7D83">
        <w:rPr>
          <w:rFonts w:ascii="Times New Roman" w:hAnsi="Times New Roman"/>
          <w:sz w:val="24"/>
          <w:szCs w:val="24"/>
        </w:rPr>
        <w:t xml:space="preserve">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 </w:t>
      </w:r>
      <w:r w:rsidRPr="00AD7D83">
        <w:rPr>
          <w:rFonts w:ascii="Times New Roman" w:hAnsi="Times New Roman"/>
          <w:i/>
          <w:sz w:val="24"/>
          <w:szCs w:val="24"/>
        </w:rPr>
        <w:t>(гарантийный срок эксплуатации покрышек передних и задних колес не относится к функциональным, техническим и качественным характеристикам товара).</w:t>
      </w:r>
    </w:p>
    <w:p w:rsidR="005B65BF" w:rsidRPr="00AD7D83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AD7D83">
        <w:rPr>
          <w:rFonts w:ascii="Times New Roman" w:hAnsi="Times New Roman" w:cs="Times New Roman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5B65BF" w:rsidRPr="00AD7D83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AD7D83">
        <w:rPr>
          <w:rFonts w:ascii="Times New Roman" w:hAnsi="Times New Roman" w:cs="Times New Roman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AD7D83">
        <w:rPr>
          <w:rFonts w:ascii="Times New Roman" w:hAnsi="Times New Roman" w:cs="Times New Roman"/>
        </w:rPr>
        <w:t>Срок гарантийного ремонта товара со дня обращения Получателя не должен превышать</w:t>
      </w:r>
      <w:r w:rsidRPr="00231C10">
        <w:rPr>
          <w:rFonts w:ascii="Times New Roman" w:hAnsi="Times New Roman" w:cs="Times New Roman"/>
        </w:rPr>
        <w:t xml:space="preserve"> 20</w:t>
      </w:r>
      <w:r w:rsidR="008434EB">
        <w:rPr>
          <w:rFonts w:ascii="Times New Roman" w:hAnsi="Times New Roman" w:cs="Times New Roman"/>
        </w:rPr>
        <w:t> </w:t>
      </w:r>
      <w:r w:rsidRPr="00231C10">
        <w:rPr>
          <w:rFonts w:ascii="Times New Roman" w:hAnsi="Times New Roman" w:cs="Times New Roman"/>
        </w:rPr>
        <w:t>(</w:t>
      </w:r>
      <w:r w:rsidR="008434EB">
        <w:rPr>
          <w:rFonts w:ascii="Times New Roman" w:hAnsi="Times New Roman" w:cs="Times New Roman"/>
        </w:rPr>
        <w:t>Д</w:t>
      </w:r>
      <w:r w:rsidRPr="00231C10">
        <w:rPr>
          <w:rFonts w:ascii="Times New Roman" w:hAnsi="Times New Roman" w:cs="Times New Roman"/>
        </w:rPr>
        <w:t>вадцать) рабочих дней.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Товар должен быть в индивидуальной упаковке.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lastRenderedPageBreak/>
        <w:t>Хранение должно осуществляться в соответствии с требованиями, предъявляемыми к данной категории товара.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231C10">
        <w:rPr>
          <w:rFonts w:ascii="Times New Roman" w:hAnsi="Times New Roman" w:cs="Times New Roman"/>
          <w:bCs/>
          <w:color w:val="000000"/>
          <w:lang w:eastAsia="ru-RU"/>
        </w:rPr>
        <w:t xml:space="preserve">Маркировка кресла-коляски </w:t>
      </w:r>
      <w:r w:rsidRPr="00231C10">
        <w:rPr>
          <w:rFonts w:ascii="Times New Roman" w:hAnsi="Times New Roman" w:cs="Times New Roman"/>
          <w:lang w:eastAsia="ru-RU"/>
        </w:rPr>
        <w:t xml:space="preserve">должна содержать: наименование производителя (товарный знак предприятия-производителя) и адрес производителя; </w:t>
      </w:r>
      <w:r w:rsidRPr="00231C10">
        <w:rPr>
          <w:rFonts w:ascii="Times New Roman" w:hAnsi="Times New Roman" w:cs="Times New Roman"/>
          <w:color w:val="000000"/>
          <w:lang w:eastAsia="ru-RU"/>
        </w:rPr>
        <w:t>обозначение типа (модели) кресла-коляски (в зависимости от модификации), серийный номер кресла-коляски (при наличии); дату изготовления кресла-коляски (месяц, год); артикул модификации (при наличии) кресла-коляски; рекомендуемую массу пользователя.</w:t>
      </w:r>
      <w:proofErr w:type="gramEnd"/>
    </w:p>
    <w:p w:rsidR="005B65BF" w:rsidRPr="00AD7D83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AD7D83">
        <w:rPr>
          <w:rFonts w:ascii="Times New Roman" w:hAnsi="Times New Roman" w:cs="Times New Roman"/>
          <w:b/>
        </w:rPr>
        <w:t xml:space="preserve">Место поставки товара: 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31C10">
        <w:rPr>
          <w:rFonts w:ascii="Times New Roman" w:hAnsi="Times New Roman" w:cs="Times New Roman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31C10">
        <w:rPr>
          <w:rFonts w:ascii="Times New Roman" w:hAnsi="Times New Roman" w:cs="Times New Roman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6" w:history="1">
        <w:r w:rsidRPr="00231C10">
          <w:rPr>
            <w:rFonts w:ascii="Times New Roman" w:hAnsi="Times New Roman" w:cs="Times New Roman"/>
          </w:rPr>
          <w:t>приказом</w:t>
        </w:r>
      </w:hyperlink>
      <w:r w:rsidRPr="00231C10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231C10">
        <w:rPr>
          <w:rFonts w:ascii="Times New Roman" w:hAnsi="Times New Roman" w:cs="Times New Roman"/>
        </w:rPr>
        <w:t xml:space="preserve"> им при этом необходимой помощи".</w:t>
      </w:r>
    </w:p>
    <w:p w:rsidR="005B65BF" w:rsidRPr="00AD7D83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AD7D83">
        <w:rPr>
          <w:rFonts w:ascii="Times New Roman" w:hAnsi="Times New Roman" w:cs="Times New Roman"/>
          <w:b/>
        </w:rPr>
        <w:t xml:space="preserve">Срок поставки товара: 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31C10">
        <w:rPr>
          <w:rFonts w:ascii="Times New Roman" w:hAnsi="Times New Roman" w:cs="Times New Roman"/>
        </w:rPr>
        <w:t>С даты получения</w:t>
      </w:r>
      <w:proofErr w:type="gramEnd"/>
      <w:r w:rsidRPr="00231C10">
        <w:rPr>
          <w:rFonts w:ascii="Times New Roman" w:hAnsi="Times New Roman" w:cs="Times New Roman"/>
        </w:rPr>
        <w:t xml:space="preserve"> от Заказчика реестра получателей Товара. До 25.11.2024 года должно быть поставлено не менее 100% общего объема товаров.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  <w:iCs/>
        </w:rPr>
      </w:pPr>
      <w:r w:rsidRPr="00231C10">
        <w:rPr>
          <w:rFonts w:ascii="Times New Roman" w:hAnsi="Times New Roman" w:cs="Times New Roman"/>
        </w:rPr>
        <w:t xml:space="preserve">При этом срок обеспечения Получателя товаром серийного производства не может превышать </w:t>
      </w:r>
      <w:r w:rsidRPr="00231C10">
        <w:rPr>
          <w:rFonts w:ascii="Times New Roman" w:hAnsi="Times New Roman" w:cs="Times New Roman"/>
          <w:iCs/>
        </w:rPr>
        <w:t>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B65BF" w:rsidRPr="005B65BF" w:rsidRDefault="005B65BF" w:rsidP="00687A13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5B65BF" w:rsidRPr="005B65BF" w:rsidRDefault="005B65BF" w:rsidP="00687A13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5B65BF" w:rsidRPr="005B65BF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5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7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9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24"/>
  </w:num>
  <w:num w:numId="5">
    <w:abstractNumId w:val="0"/>
  </w:num>
  <w:num w:numId="6">
    <w:abstractNumId w:val="16"/>
  </w:num>
  <w:num w:numId="7">
    <w:abstractNumId w:val="21"/>
  </w:num>
  <w:num w:numId="8">
    <w:abstractNumId w:val="25"/>
  </w:num>
  <w:num w:numId="9">
    <w:abstractNumId w:val="7"/>
  </w:num>
  <w:num w:numId="10">
    <w:abstractNumId w:val="1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14"/>
  </w:num>
  <w:num w:numId="19">
    <w:abstractNumId w:val="19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49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042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94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19C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5C7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AAE"/>
    <w:rsid w:val="000D7BD3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7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1E1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C9C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0CCE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896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004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1C10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95B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0F1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532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92B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27FC4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8DA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630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6DB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1D6"/>
    <w:rsid w:val="00502513"/>
    <w:rsid w:val="0050256B"/>
    <w:rsid w:val="00502694"/>
    <w:rsid w:val="0050315F"/>
    <w:rsid w:val="00503239"/>
    <w:rsid w:val="00503EDF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4BA7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BCD"/>
    <w:rsid w:val="005745ED"/>
    <w:rsid w:val="00574A18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3F86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2FF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84A"/>
    <w:rsid w:val="005B5A79"/>
    <w:rsid w:val="005B5C86"/>
    <w:rsid w:val="005B5F79"/>
    <w:rsid w:val="005B65BF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3D52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4BC8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A84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6FF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3FE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A13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31B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5D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284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1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042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DCE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36AA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B5D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A8E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4EB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B29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A21"/>
    <w:rsid w:val="00895BBB"/>
    <w:rsid w:val="00895C74"/>
    <w:rsid w:val="00895E83"/>
    <w:rsid w:val="008962DE"/>
    <w:rsid w:val="008963DC"/>
    <w:rsid w:val="00896560"/>
    <w:rsid w:val="008969B2"/>
    <w:rsid w:val="00897B5A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B74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664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17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2BF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22FA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B7E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56C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8F6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816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6F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0C7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A1D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D83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57C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1F1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E36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4F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BEF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4B5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293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1FA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C5A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AE0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782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22C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37673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3E7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03BE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558B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9D0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329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930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link w:val="af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Title"/>
    <w:basedOn w:val="a1"/>
    <w:next w:val="af2"/>
    <w:link w:val="af3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Subtitle"/>
    <w:basedOn w:val="a1"/>
    <w:next w:val="a1"/>
    <w:link w:val="af4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2"/>
    <w:link w:val="af2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Название Знак"/>
    <w:basedOn w:val="a2"/>
    <w:link w:val="af1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5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6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ate"/>
    <w:basedOn w:val="a1"/>
    <w:next w:val="a1"/>
    <w:link w:val="a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Дата Знак"/>
    <w:basedOn w:val="a2"/>
    <w:link w:val="af8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er"/>
    <w:basedOn w:val="a1"/>
    <w:link w:val="afb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0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0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аблицы (моноширинный)"/>
    <w:basedOn w:val="aff"/>
    <w:next w:val="aff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5">
    <w:name w:val="footnote text"/>
    <w:aliases w:val="Знак6 Знак, Знак6 Знак"/>
    <w:basedOn w:val="a1"/>
    <w:link w:val="aff6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aliases w:val="Знак6 Знак Знак, Знак6 Знак Знак"/>
    <w:basedOn w:val="a2"/>
    <w:link w:val="aff5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header"/>
    <w:aliases w:val=" Знак3 Знак"/>
    <w:basedOn w:val="a1"/>
    <w:link w:val="aff8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Верхний колонтитул Знак"/>
    <w:aliases w:val=" Знак3 Знак Знак1"/>
    <w:basedOn w:val="a2"/>
    <w:link w:val="aff7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a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b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c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e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0">
    <w:name w:val="Символ сноски"/>
    <w:basedOn w:val="a2"/>
    <w:rsid w:val="006B1401"/>
    <w:rPr>
      <w:vertAlign w:val="superscript"/>
    </w:rPr>
  </w:style>
  <w:style w:type="paragraph" w:customStyle="1" w:styleId="afff1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2">
    <w:name w:val="Strong"/>
    <w:basedOn w:val="a2"/>
    <w:qFormat/>
    <w:rsid w:val="006B1401"/>
    <w:rPr>
      <w:b/>
      <w:bCs/>
    </w:rPr>
  </w:style>
  <w:style w:type="paragraph" w:customStyle="1" w:styleId="afff3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5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6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7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8">
    <w:name w:val="Note Heading"/>
    <w:basedOn w:val="a1"/>
    <w:next w:val="a1"/>
    <w:link w:val="aff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Заголовок записки Знак"/>
    <w:basedOn w:val="a2"/>
    <w:link w:val="afff8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6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b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c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d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e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e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f">
    <w:name w:val="List Paragraph"/>
    <w:aliases w:val="GOST_TableList,it_List1"/>
    <w:basedOn w:val="a1"/>
    <w:link w:val="affff0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0">
    <w:name w:val="Абзац списка Знак"/>
    <w:aliases w:val="GOST_TableList Знак,it_List1 Знак"/>
    <w:link w:val="affff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0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0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для таблиц Знак,Без интервала2 Знак"/>
    <w:link w:val="ae"/>
    <w:uiPriority w:val="1"/>
    <w:locked/>
    <w:rsid w:val="007A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0">
    <w:name w:val="ecatbody"/>
    <w:basedOn w:val="a2"/>
    <w:rsid w:val="006140F6"/>
  </w:style>
  <w:style w:type="character" w:customStyle="1" w:styleId="af1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2"/>
    <w:basedOn w:val="a1"/>
    <w:link w:val="af4"/>
    <w:semiHidden/>
    <w:unhideWhenUsed/>
    <w:rsid w:val="00A17A19"/>
    <w:pPr>
      <w:spacing w:after="120" w:line="480" w:lineRule="auto"/>
    </w:pPr>
  </w:style>
  <w:style w:type="character" w:customStyle="1" w:styleId="af4">
    <w:name w:val="Основной текст 2 Знак"/>
    <w:basedOn w:val="a2"/>
    <w:link w:val="af2"/>
    <w:semiHidden/>
    <w:rsid w:val="00A17A19"/>
  </w:style>
  <w:style w:type="paragraph" w:customStyle="1" w:styleId="af3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F8BD1570907C1BEE8E7EB4A07407728A85E2C2BCB714F43267B25686BB0952614F57899DC8282E00998CDDB9jA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DAF1-1B0B-42EE-9E97-8AF4E79A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23438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002ViktorovaNA</cp:lastModifiedBy>
  <cp:revision>71</cp:revision>
  <cp:lastPrinted>2024-10-09T06:22:00Z</cp:lastPrinted>
  <dcterms:created xsi:type="dcterms:W3CDTF">2024-03-05T04:53:00Z</dcterms:created>
  <dcterms:modified xsi:type="dcterms:W3CDTF">2024-10-29T05:44:00Z</dcterms:modified>
</cp:coreProperties>
</file>