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1E1F85DE" w:rsidR="00D63E31" w:rsidRPr="00D63E31" w:rsidRDefault="009962BE" w:rsidP="00D63E31">
      <w:pPr>
        <w:ind w:left="9923" w:right="-31"/>
        <w:rPr>
          <w:sz w:val="24"/>
          <w:szCs w:val="24"/>
        </w:rPr>
      </w:pPr>
      <w:r>
        <w:rPr>
          <w:sz w:val="24"/>
          <w:szCs w:val="24"/>
        </w:rPr>
        <w:t xml:space="preserve">                                               Приложение №1</w:t>
      </w:r>
    </w:p>
    <w:tbl>
      <w:tblPr>
        <w:tblStyle w:val="a9"/>
        <w:tblW w:w="16032" w:type="dxa"/>
        <w:tblInd w:w="-716" w:type="dxa"/>
        <w:tblLayout w:type="fixed"/>
        <w:tblLook w:val="04A0" w:firstRow="1" w:lastRow="0" w:firstColumn="1" w:lastColumn="0" w:noHBand="0" w:noVBand="1"/>
      </w:tblPr>
      <w:tblGrid>
        <w:gridCol w:w="447"/>
        <w:gridCol w:w="978"/>
        <w:gridCol w:w="1407"/>
        <w:gridCol w:w="157"/>
        <w:gridCol w:w="1271"/>
        <w:gridCol w:w="567"/>
        <w:gridCol w:w="851"/>
        <w:gridCol w:w="1701"/>
        <w:gridCol w:w="1701"/>
        <w:gridCol w:w="4536"/>
        <w:gridCol w:w="837"/>
        <w:gridCol w:w="1579"/>
      </w:tblGrid>
      <w:tr w:rsidR="007973D2" w:rsidRPr="009962BE" w14:paraId="5CA3F75A" w14:textId="77777777" w:rsidTr="00191E9A">
        <w:trPr>
          <w:trHeight w:val="848"/>
        </w:trPr>
        <w:tc>
          <w:tcPr>
            <w:tcW w:w="2832" w:type="dxa"/>
            <w:gridSpan w:val="3"/>
            <w:tcBorders>
              <w:top w:val="nil"/>
              <w:left w:val="nil"/>
              <w:bottom w:val="single" w:sz="4" w:space="0" w:color="auto"/>
              <w:right w:val="nil"/>
            </w:tcBorders>
          </w:tcPr>
          <w:p w14:paraId="21E9C60D" w14:textId="77777777" w:rsidR="007973D2" w:rsidRPr="009962BE" w:rsidRDefault="007973D2" w:rsidP="007973D2">
            <w:pPr>
              <w:rPr>
                <w:rFonts w:ascii="Times New Roman" w:hAnsi="Times New Roman" w:cs="Times New Roman"/>
                <w:b/>
                <w:bCs/>
                <w:sz w:val="20"/>
                <w:szCs w:val="20"/>
              </w:rPr>
            </w:pPr>
          </w:p>
        </w:tc>
        <w:tc>
          <w:tcPr>
            <w:tcW w:w="13200" w:type="dxa"/>
            <w:gridSpan w:val="9"/>
            <w:tcBorders>
              <w:top w:val="nil"/>
              <w:left w:val="nil"/>
              <w:bottom w:val="single" w:sz="4" w:space="0" w:color="auto"/>
              <w:right w:val="nil"/>
            </w:tcBorders>
            <w:vAlign w:val="center"/>
            <w:hideMark/>
          </w:tcPr>
          <w:p w14:paraId="230D9F46" w14:textId="7C47F65A" w:rsidR="007973D2" w:rsidRPr="006337C0" w:rsidRDefault="00237CBE" w:rsidP="00237CBE">
            <w:pPr>
              <w:rPr>
                <w:rFonts w:ascii="Times New Roman" w:hAnsi="Times New Roman" w:cs="Times New Roman"/>
                <w:bCs/>
                <w:sz w:val="20"/>
                <w:szCs w:val="20"/>
              </w:rPr>
            </w:pPr>
            <w:r w:rsidRPr="006337C0">
              <w:rPr>
                <w:rFonts w:ascii="Times New Roman" w:hAnsi="Times New Roman" w:cs="Times New Roman"/>
                <w:bCs/>
                <w:sz w:val="20"/>
                <w:szCs w:val="20"/>
              </w:rPr>
              <w:t xml:space="preserve">                </w:t>
            </w:r>
            <w:r w:rsidR="00191E9A" w:rsidRPr="006337C0">
              <w:rPr>
                <w:rFonts w:ascii="Times New Roman" w:hAnsi="Times New Roman" w:cs="Times New Roman"/>
                <w:bCs/>
                <w:sz w:val="20"/>
                <w:szCs w:val="20"/>
              </w:rPr>
              <w:t xml:space="preserve">                               </w:t>
            </w:r>
            <w:r w:rsidRPr="006337C0">
              <w:rPr>
                <w:rFonts w:ascii="Times New Roman" w:hAnsi="Times New Roman" w:cs="Times New Roman"/>
                <w:bCs/>
                <w:sz w:val="20"/>
                <w:szCs w:val="20"/>
              </w:rPr>
              <w:t xml:space="preserve">    </w:t>
            </w:r>
            <w:r w:rsidR="007973D2" w:rsidRPr="006337C0">
              <w:rPr>
                <w:rFonts w:ascii="Times New Roman" w:hAnsi="Times New Roman" w:cs="Times New Roman"/>
                <w:bCs/>
                <w:sz w:val="20"/>
                <w:szCs w:val="20"/>
              </w:rPr>
              <w:t xml:space="preserve">Техническое задание </w:t>
            </w:r>
          </w:p>
        </w:tc>
      </w:tr>
      <w:tr w:rsidR="007973D2" w:rsidRPr="009962BE" w14:paraId="1B2532E9" w14:textId="77777777" w:rsidTr="009962BE">
        <w:trPr>
          <w:trHeight w:val="1284"/>
        </w:trPr>
        <w:tc>
          <w:tcPr>
            <w:tcW w:w="447"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7973D2" w:rsidRPr="009962BE" w:rsidRDefault="007973D2" w:rsidP="00575E18">
            <w:pPr>
              <w:ind w:left="-108" w:right="-68"/>
              <w:jc w:val="center"/>
              <w:rPr>
                <w:rFonts w:ascii="Times New Roman" w:hAnsi="Times New Roman" w:cs="Times New Roman"/>
                <w:bCs/>
                <w:sz w:val="20"/>
                <w:szCs w:val="20"/>
              </w:rPr>
            </w:pPr>
            <w:r w:rsidRPr="009962BE">
              <w:rPr>
                <w:rFonts w:ascii="Times New Roman" w:hAnsi="Times New Roman" w:cs="Times New Roman"/>
                <w:bCs/>
                <w:sz w:val="20"/>
                <w:szCs w:val="20"/>
              </w:rPr>
              <w:t>№ п/п</w:t>
            </w:r>
          </w:p>
        </w:tc>
        <w:tc>
          <w:tcPr>
            <w:tcW w:w="978" w:type="dxa"/>
            <w:tcBorders>
              <w:top w:val="single" w:sz="4" w:space="0" w:color="auto"/>
              <w:left w:val="single" w:sz="4" w:space="0" w:color="auto"/>
              <w:bottom w:val="single" w:sz="4" w:space="0" w:color="auto"/>
              <w:right w:val="single" w:sz="4" w:space="0" w:color="auto"/>
            </w:tcBorders>
          </w:tcPr>
          <w:p w14:paraId="0125FFFB" w14:textId="77777777" w:rsidR="007973D2" w:rsidRPr="009962BE" w:rsidRDefault="007973D2" w:rsidP="00575E18">
            <w:pPr>
              <w:jc w:val="center"/>
              <w:rPr>
                <w:rFonts w:ascii="Times New Roman" w:hAnsi="Times New Roman" w:cs="Times New Roman"/>
                <w:bCs/>
                <w:sz w:val="20"/>
                <w:szCs w:val="20"/>
              </w:rPr>
            </w:pPr>
          </w:p>
          <w:p w14:paraId="29D9F78F" w14:textId="77777777" w:rsidR="007973D2" w:rsidRPr="009962BE" w:rsidRDefault="007973D2" w:rsidP="00575E18">
            <w:pPr>
              <w:jc w:val="center"/>
              <w:rPr>
                <w:rFonts w:ascii="Times New Roman" w:hAnsi="Times New Roman" w:cs="Times New Roman"/>
                <w:bCs/>
                <w:sz w:val="20"/>
                <w:szCs w:val="20"/>
              </w:rPr>
            </w:pPr>
          </w:p>
          <w:p w14:paraId="0FC20350" w14:textId="29FAE558"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Шифр</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70605CFF" w14:textId="205FA177"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Наименование товара</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ОКПД2/</w:t>
            </w:r>
          </w:p>
          <w:p w14:paraId="1B377A3B" w14:textId="77777777"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КТРУ</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D1B4C9" w14:textId="3A5F4A66"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Ед.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Тип характеристики</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64170A3" w14:textId="77777777"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Значение характеристики</w:t>
            </w:r>
          </w:p>
        </w:tc>
        <w:tc>
          <w:tcPr>
            <w:tcW w:w="837"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Ед. измерения</w:t>
            </w:r>
          </w:p>
        </w:tc>
        <w:tc>
          <w:tcPr>
            <w:tcW w:w="1579"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7973D2" w:rsidRPr="009962BE" w:rsidRDefault="007973D2" w:rsidP="00575E18">
            <w:pPr>
              <w:jc w:val="center"/>
              <w:rPr>
                <w:rFonts w:ascii="Times New Roman" w:hAnsi="Times New Roman" w:cs="Times New Roman"/>
                <w:bCs/>
                <w:sz w:val="20"/>
                <w:szCs w:val="20"/>
              </w:rPr>
            </w:pPr>
            <w:r w:rsidRPr="009962BE">
              <w:rPr>
                <w:rFonts w:ascii="Times New Roman" w:hAnsi="Times New Roman" w:cs="Times New Roman"/>
                <w:bCs/>
                <w:sz w:val="20"/>
                <w:szCs w:val="20"/>
              </w:rPr>
              <w:t xml:space="preserve">Инструкция </w:t>
            </w:r>
            <w:r w:rsidRPr="009962BE">
              <w:rPr>
                <w:rFonts w:ascii="Times New Roman" w:hAnsi="Times New Roman" w:cs="Times New Roman"/>
                <w:bCs/>
                <w:sz w:val="20"/>
                <w:szCs w:val="20"/>
              </w:rPr>
              <w:br/>
              <w:t>по заполнению характеристики в заявке</w:t>
            </w:r>
          </w:p>
        </w:tc>
      </w:tr>
      <w:tr w:rsidR="007973D2" w:rsidRPr="009962BE" w14:paraId="394FFA65" w14:textId="77777777" w:rsidTr="009962BE">
        <w:trPr>
          <w:trHeight w:val="250"/>
        </w:trPr>
        <w:tc>
          <w:tcPr>
            <w:tcW w:w="447" w:type="dxa"/>
            <w:tcBorders>
              <w:top w:val="single" w:sz="4" w:space="0" w:color="auto"/>
              <w:left w:val="single" w:sz="4" w:space="0" w:color="auto"/>
              <w:bottom w:val="single" w:sz="4" w:space="0" w:color="auto"/>
              <w:right w:val="single" w:sz="4" w:space="0" w:color="auto"/>
            </w:tcBorders>
            <w:vAlign w:val="center"/>
          </w:tcPr>
          <w:p w14:paraId="7D1ED66E" w14:textId="77777777" w:rsidR="007973D2" w:rsidRPr="009962BE" w:rsidRDefault="007973D2" w:rsidP="00575E18">
            <w:pPr>
              <w:ind w:left="-108" w:right="-68"/>
              <w:jc w:val="center"/>
              <w:rPr>
                <w:rFonts w:ascii="Times New Roman" w:hAnsi="Times New Roman" w:cs="Times New Roman"/>
                <w:sz w:val="20"/>
                <w:szCs w:val="20"/>
              </w:rPr>
            </w:pPr>
            <w:r w:rsidRPr="009962BE">
              <w:rPr>
                <w:rFonts w:ascii="Times New Roman" w:hAnsi="Times New Roman" w:cs="Times New Roman"/>
                <w:sz w:val="20"/>
                <w:szCs w:val="20"/>
              </w:rPr>
              <w:t>1</w:t>
            </w:r>
          </w:p>
        </w:tc>
        <w:tc>
          <w:tcPr>
            <w:tcW w:w="978" w:type="dxa"/>
            <w:tcBorders>
              <w:top w:val="single" w:sz="4" w:space="0" w:color="auto"/>
              <w:left w:val="single" w:sz="4" w:space="0" w:color="auto"/>
              <w:bottom w:val="single" w:sz="4" w:space="0" w:color="auto"/>
              <w:right w:val="single" w:sz="4" w:space="0" w:color="auto"/>
            </w:tcBorders>
          </w:tcPr>
          <w:p w14:paraId="759F6C7C" w14:textId="193D2F62"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2</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2315263C" w14:textId="15D17814"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3</w:t>
            </w:r>
          </w:p>
        </w:tc>
        <w:tc>
          <w:tcPr>
            <w:tcW w:w="1271" w:type="dxa"/>
            <w:tcBorders>
              <w:top w:val="single" w:sz="4" w:space="0" w:color="auto"/>
              <w:left w:val="single" w:sz="4" w:space="0" w:color="auto"/>
              <w:bottom w:val="single" w:sz="4" w:space="0" w:color="auto"/>
              <w:right w:val="single" w:sz="4" w:space="0" w:color="auto"/>
            </w:tcBorders>
            <w:vAlign w:val="center"/>
          </w:tcPr>
          <w:p w14:paraId="7D689167" w14:textId="148BBEDC"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2F9F12CE" w14:textId="53EAA702"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14:paraId="04A14261" w14:textId="1AFEA5E5"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397C390A" w14:textId="44EF17A2"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6DA4F824" w14:textId="49906A85"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8</w:t>
            </w:r>
          </w:p>
        </w:tc>
        <w:tc>
          <w:tcPr>
            <w:tcW w:w="4536" w:type="dxa"/>
            <w:tcBorders>
              <w:top w:val="single" w:sz="4" w:space="0" w:color="auto"/>
              <w:left w:val="single" w:sz="4" w:space="0" w:color="auto"/>
              <w:bottom w:val="single" w:sz="4" w:space="0" w:color="auto"/>
              <w:right w:val="single" w:sz="4" w:space="0" w:color="auto"/>
            </w:tcBorders>
            <w:vAlign w:val="center"/>
          </w:tcPr>
          <w:p w14:paraId="6CD0702A" w14:textId="4C5BDAAA"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9</w:t>
            </w:r>
          </w:p>
        </w:tc>
        <w:tc>
          <w:tcPr>
            <w:tcW w:w="837" w:type="dxa"/>
            <w:tcBorders>
              <w:top w:val="single" w:sz="4" w:space="0" w:color="auto"/>
              <w:left w:val="single" w:sz="4" w:space="0" w:color="auto"/>
              <w:bottom w:val="single" w:sz="4" w:space="0" w:color="auto"/>
              <w:right w:val="single" w:sz="4" w:space="0" w:color="auto"/>
            </w:tcBorders>
            <w:vAlign w:val="center"/>
          </w:tcPr>
          <w:p w14:paraId="136BFB77" w14:textId="77777777"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9</w:t>
            </w:r>
          </w:p>
        </w:tc>
        <w:tc>
          <w:tcPr>
            <w:tcW w:w="1579" w:type="dxa"/>
            <w:tcBorders>
              <w:top w:val="single" w:sz="4" w:space="0" w:color="auto"/>
              <w:left w:val="single" w:sz="4" w:space="0" w:color="auto"/>
              <w:bottom w:val="single" w:sz="4" w:space="0" w:color="auto"/>
              <w:right w:val="single" w:sz="4" w:space="0" w:color="auto"/>
            </w:tcBorders>
            <w:vAlign w:val="center"/>
          </w:tcPr>
          <w:p w14:paraId="309AAF9D" w14:textId="77777777" w:rsidR="007973D2" w:rsidRPr="009962BE" w:rsidRDefault="007973D2" w:rsidP="00575E18">
            <w:pPr>
              <w:jc w:val="center"/>
              <w:rPr>
                <w:rFonts w:ascii="Times New Roman" w:hAnsi="Times New Roman" w:cs="Times New Roman"/>
                <w:sz w:val="20"/>
                <w:szCs w:val="20"/>
              </w:rPr>
            </w:pPr>
            <w:r w:rsidRPr="009962BE">
              <w:rPr>
                <w:rFonts w:ascii="Times New Roman" w:hAnsi="Times New Roman" w:cs="Times New Roman"/>
                <w:sz w:val="20"/>
                <w:szCs w:val="20"/>
              </w:rPr>
              <w:t>10</w:t>
            </w:r>
          </w:p>
        </w:tc>
      </w:tr>
      <w:tr w:rsidR="00191E9A" w:rsidRPr="009962BE" w14:paraId="0DA2740B" w14:textId="77777777" w:rsidTr="009962BE">
        <w:trPr>
          <w:trHeight w:val="1861"/>
        </w:trPr>
        <w:tc>
          <w:tcPr>
            <w:tcW w:w="447" w:type="dxa"/>
            <w:tcBorders>
              <w:top w:val="single" w:sz="4" w:space="0" w:color="auto"/>
              <w:left w:val="single" w:sz="4" w:space="0" w:color="auto"/>
              <w:right w:val="single" w:sz="4" w:space="0" w:color="auto"/>
            </w:tcBorders>
            <w:vAlign w:val="center"/>
          </w:tcPr>
          <w:p w14:paraId="4C45BECC" w14:textId="7777777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w:t>
            </w:r>
          </w:p>
        </w:tc>
        <w:tc>
          <w:tcPr>
            <w:tcW w:w="978" w:type="dxa"/>
            <w:tcBorders>
              <w:top w:val="single" w:sz="4" w:space="0" w:color="auto"/>
              <w:left w:val="single" w:sz="4" w:space="0" w:color="auto"/>
              <w:right w:val="single" w:sz="4" w:space="0" w:color="auto"/>
            </w:tcBorders>
          </w:tcPr>
          <w:p w14:paraId="6394F477" w14:textId="77777777" w:rsidR="00191E9A" w:rsidRPr="009962BE" w:rsidRDefault="00191E9A" w:rsidP="00191E9A">
            <w:pPr>
              <w:jc w:val="center"/>
              <w:rPr>
                <w:rFonts w:ascii="Times New Roman" w:hAnsi="Times New Roman" w:cs="Times New Roman"/>
                <w:sz w:val="20"/>
                <w:szCs w:val="20"/>
              </w:rPr>
            </w:pPr>
          </w:p>
          <w:p w14:paraId="64735205" w14:textId="77777777" w:rsidR="00191E9A" w:rsidRPr="009962BE" w:rsidRDefault="00191E9A" w:rsidP="00191E9A">
            <w:pPr>
              <w:jc w:val="center"/>
              <w:rPr>
                <w:rFonts w:ascii="Times New Roman" w:hAnsi="Times New Roman" w:cs="Times New Roman"/>
                <w:sz w:val="20"/>
                <w:szCs w:val="20"/>
              </w:rPr>
            </w:pPr>
          </w:p>
          <w:p w14:paraId="371E6D06" w14:textId="77777777" w:rsidR="00191E9A" w:rsidRPr="009962BE" w:rsidRDefault="00191E9A" w:rsidP="00191E9A">
            <w:pPr>
              <w:jc w:val="center"/>
              <w:rPr>
                <w:rFonts w:ascii="Times New Roman" w:hAnsi="Times New Roman" w:cs="Times New Roman"/>
                <w:sz w:val="20"/>
                <w:szCs w:val="20"/>
              </w:rPr>
            </w:pPr>
          </w:p>
          <w:p w14:paraId="2549458A" w14:textId="77777777" w:rsidR="00191E9A" w:rsidRPr="009962BE" w:rsidRDefault="00191E9A" w:rsidP="00191E9A">
            <w:pPr>
              <w:jc w:val="center"/>
              <w:rPr>
                <w:rFonts w:ascii="Times New Roman" w:hAnsi="Times New Roman" w:cs="Times New Roman"/>
                <w:sz w:val="20"/>
                <w:szCs w:val="20"/>
              </w:rPr>
            </w:pPr>
          </w:p>
          <w:p w14:paraId="06FD881E" w14:textId="7777777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8-07-01</w:t>
            </w:r>
          </w:p>
          <w:p w14:paraId="430BDEA9" w14:textId="3C6E03CF" w:rsidR="00191E9A" w:rsidRPr="009962BE" w:rsidRDefault="00191E9A" w:rsidP="00191E9A">
            <w:pPr>
              <w:jc w:val="center"/>
              <w:rPr>
                <w:rFonts w:ascii="Times New Roman" w:hAnsi="Times New Roman" w:cs="Times New Roman"/>
                <w:sz w:val="20"/>
                <w:szCs w:val="20"/>
              </w:rPr>
            </w:pPr>
          </w:p>
        </w:tc>
        <w:tc>
          <w:tcPr>
            <w:tcW w:w="1564" w:type="dxa"/>
            <w:gridSpan w:val="2"/>
            <w:tcBorders>
              <w:top w:val="single" w:sz="4" w:space="0" w:color="auto"/>
              <w:left w:val="single" w:sz="4" w:space="0" w:color="auto"/>
              <w:right w:val="single" w:sz="4" w:space="0" w:color="auto"/>
            </w:tcBorders>
            <w:vAlign w:val="center"/>
          </w:tcPr>
          <w:p w14:paraId="70A3664E" w14:textId="0011B9A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стопы</w:t>
            </w:r>
          </w:p>
          <w:p w14:paraId="2AB5643D" w14:textId="46AACA4C" w:rsidR="00191E9A" w:rsidRPr="009962BE" w:rsidRDefault="00191E9A" w:rsidP="00191E9A">
            <w:pPr>
              <w:jc w:val="center"/>
              <w:rPr>
                <w:rFonts w:ascii="Times New Roman" w:hAnsi="Times New Roman" w:cs="Times New Roman"/>
                <w:sz w:val="20"/>
                <w:szCs w:val="20"/>
              </w:rPr>
            </w:pPr>
          </w:p>
        </w:tc>
        <w:tc>
          <w:tcPr>
            <w:tcW w:w="1271" w:type="dxa"/>
            <w:tcBorders>
              <w:top w:val="single" w:sz="4" w:space="0" w:color="auto"/>
              <w:left w:val="single" w:sz="4" w:space="0" w:color="auto"/>
              <w:right w:val="single" w:sz="4" w:space="0" w:color="auto"/>
            </w:tcBorders>
            <w:vAlign w:val="center"/>
          </w:tcPr>
          <w:p w14:paraId="0BD3409F" w14:textId="7E6AE2A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tcBorders>
              <w:top w:val="single" w:sz="4" w:space="0" w:color="auto"/>
              <w:left w:val="single" w:sz="4" w:space="0" w:color="auto"/>
              <w:right w:val="single" w:sz="4" w:space="0" w:color="auto"/>
            </w:tcBorders>
            <w:vAlign w:val="center"/>
          </w:tcPr>
          <w:p w14:paraId="4262B9AD" w14:textId="10627CE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tcBorders>
              <w:top w:val="single" w:sz="4" w:space="0" w:color="auto"/>
              <w:left w:val="single" w:sz="4" w:space="0" w:color="auto"/>
              <w:right w:val="single" w:sz="4" w:space="0" w:color="auto"/>
            </w:tcBorders>
            <w:vAlign w:val="center"/>
          </w:tcPr>
          <w:p w14:paraId="6079F83D" w14:textId="67CDBABC" w:rsidR="00191E9A" w:rsidRPr="009962BE" w:rsidRDefault="00191E9A" w:rsidP="00191E9A">
            <w:pPr>
              <w:jc w:val="cente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235268F" w14:textId="62DCCE8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151318" w14:textId="51AF485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Borders>
              <w:top w:val="single" w:sz="4" w:space="0" w:color="auto"/>
              <w:left w:val="single" w:sz="4" w:space="0" w:color="auto"/>
              <w:bottom w:val="single" w:sz="4" w:space="0" w:color="auto"/>
              <w:right w:val="single" w:sz="4" w:space="0" w:color="auto"/>
            </w:tcBorders>
          </w:tcPr>
          <w:p w14:paraId="18F11555" w14:textId="6E846DC1" w:rsidR="00191E9A" w:rsidRPr="009962BE" w:rsidRDefault="00191E9A" w:rsidP="009962BE">
            <w:pPr>
              <w:jc w:val="both"/>
              <w:rPr>
                <w:rFonts w:ascii="Times New Roman" w:hAnsi="Times New Roman" w:cs="Times New Roman"/>
                <w:sz w:val="20"/>
                <w:szCs w:val="20"/>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приемной гильзы. Стопа: полиуретановая монолитная для протезов при ампутации по </w:t>
            </w:r>
            <w:proofErr w:type="spellStart"/>
            <w:r w:rsidRPr="009962BE">
              <w:rPr>
                <w:rFonts w:ascii="Times New Roman" w:hAnsi="Times New Roman" w:cs="Times New Roman"/>
                <w:sz w:val="20"/>
                <w:szCs w:val="20"/>
              </w:rPr>
              <w:t>Шопару</w:t>
            </w:r>
            <w:proofErr w:type="spellEnd"/>
            <w:r w:rsidRPr="009962BE">
              <w:rPr>
                <w:rFonts w:ascii="Times New Roman" w:hAnsi="Times New Roman" w:cs="Times New Roman"/>
                <w:sz w:val="20"/>
                <w:szCs w:val="20"/>
              </w:rPr>
              <w:t>. РСУ и базовые узлы (полуфабрикаты, модули) в соответствии с весом, уровнем активности получателя. Срок службы не менее 2 года.</w:t>
            </w:r>
          </w:p>
        </w:tc>
        <w:tc>
          <w:tcPr>
            <w:tcW w:w="837" w:type="dxa"/>
            <w:tcBorders>
              <w:top w:val="single" w:sz="4" w:space="0" w:color="auto"/>
              <w:left w:val="single" w:sz="4" w:space="0" w:color="auto"/>
              <w:bottom w:val="single" w:sz="4" w:space="0" w:color="auto"/>
              <w:right w:val="single" w:sz="4" w:space="0" w:color="auto"/>
            </w:tcBorders>
            <w:vAlign w:val="center"/>
          </w:tcPr>
          <w:p w14:paraId="73CC1061"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E19BF76BE6D94EAE9F5A27D3A4B2D51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tcBorders>
                  <w:top w:val="single" w:sz="4" w:space="0" w:color="auto"/>
                  <w:left w:val="single" w:sz="4" w:space="0" w:color="auto"/>
                  <w:bottom w:val="single" w:sz="4" w:space="0" w:color="auto"/>
                  <w:right w:val="single" w:sz="4" w:space="0" w:color="auto"/>
                </w:tcBorders>
                <w:vAlign w:val="center"/>
                <w:hideMark/>
              </w:tcPr>
              <w:p w14:paraId="769D5A69" w14:textId="522D226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22FFBF1C" w14:textId="77777777" w:rsidTr="009962BE">
        <w:trPr>
          <w:trHeight w:val="1510"/>
        </w:trPr>
        <w:tc>
          <w:tcPr>
            <w:tcW w:w="447" w:type="dxa"/>
            <w:vAlign w:val="center"/>
          </w:tcPr>
          <w:p w14:paraId="4B67A87E" w14:textId="4798A97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w:t>
            </w:r>
          </w:p>
        </w:tc>
        <w:tc>
          <w:tcPr>
            <w:tcW w:w="978" w:type="dxa"/>
          </w:tcPr>
          <w:p w14:paraId="2878B791" w14:textId="77777777" w:rsidR="00191E9A" w:rsidRPr="009962BE" w:rsidRDefault="00191E9A" w:rsidP="00191E9A">
            <w:pPr>
              <w:jc w:val="center"/>
              <w:rPr>
                <w:rFonts w:ascii="Times New Roman" w:hAnsi="Times New Roman" w:cs="Times New Roman"/>
                <w:sz w:val="20"/>
                <w:szCs w:val="20"/>
              </w:rPr>
            </w:pPr>
          </w:p>
          <w:p w14:paraId="3A270939" w14:textId="77777777" w:rsidR="00191E9A" w:rsidRPr="009962BE" w:rsidRDefault="00191E9A" w:rsidP="00191E9A">
            <w:pPr>
              <w:jc w:val="center"/>
              <w:rPr>
                <w:rFonts w:ascii="Times New Roman" w:hAnsi="Times New Roman" w:cs="Times New Roman"/>
                <w:sz w:val="20"/>
                <w:szCs w:val="20"/>
              </w:rPr>
            </w:pPr>
          </w:p>
          <w:p w14:paraId="2AD9AF9E" w14:textId="0699977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8-07-01</w:t>
            </w:r>
          </w:p>
        </w:tc>
        <w:tc>
          <w:tcPr>
            <w:tcW w:w="1564" w:type="dxa"/>
            <w:gridSpan w:val="2"/>
          </w:tcPr>
          <w:p w14:paraId="5E999A63" w14:textId="3969CC9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стопы</w:t>
            </w:r>
          </w:p>
          <w:p w14:paraId="409E5B46" w14:textId="710D5B69" w:rsidR="00191E9A" w:rsidRPr="009962BE" w:rsidRDefault="00191E9A" w:rsidP="00191E9A">
            <w:pPr>
              <w:jc w:val="center"/>
              <w:rPr>
                <w:rFonts w:ascii="Times New Roman" w:hAnsi="Times New Roman" w:cs="Times New Roman"/>
                <w:sz w:val="20"/>
                <w:szCs w:val="20"/>
              </w:rPr>
            </w:pPr>
          </w:p>
        </w:tc>
        <w:tc>
          <w:tcPr>
            <w:tcW w:w="1271" w:type="dxa"/>
            <w:vAlign w:val="center"/>
          </w:tcPr>
          <w:p w14:paraId="162066DF" w14:textId="1E9ACF8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741735B3" w14:textId="7DE3FF8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3974192D" w14:textId="77777777" w:rsidR="00191E9A" w:rsidRPr="009962BE" w:rsidRDefault="00191E9A" w:rsidP="00191E9A">
            <w:pPr>
              <w:jc w:val="cente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35F6A4A5" w14:textId="390806B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hideMark/>
          </w:tcPr>
          <w:p w14:paraId="52172ADA" w14:textId="1415137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5DD3D006" w14:textId="697371FB" w:rsidR="00191E9A" w:rsidRPr="009962BE" w:rsidRDefault="00191E9A" w:rsidP="009962BE">
            <w:pPr>
              <w:jc w:val="both"/>
              <w:rPr>
                <w:rFonts w:ascii="Times New Roman" w:hAnsi="Times New Roman" w:cs="Times New Roman"/>
                <w:sz w:val="20"/>
                <w:szCs w:val="20"/>
              </w:rPr>
            </w:pPr>
            <w:r w:rsidRPr="009962BE">
              <w:rPr>
                <w:rFonts w:ascii="Times New Roman" w:hAnsi="Times New Roman" w:cs="Times New Roman"/>
                <w:sz w:val="20"/>
                <w:szCs w:val="20"/>
              </w:rPr>
              <w:t xml:space="preserve">Приемная гильза: индивидуальная. Материал приемной гильзы: облегченный карбон высокой прочности. Вкладная гильза: из вспененных материалов. Крепление протеза: за счет формы приемной гильзы.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xml:space="preserve"> для протезов при ампутации по </w:t>
            </w:r>
            <w:proofErr w:type="spellStart"/>
            <w:r w:rsidRPr="009962BE">
              <w:rPr>
                <w:rFonts w:ascii="Times New Roman" w:hAnsi="Times New Roman" w:cs="Times New Roman"/>
                <w:sz w:val="20"/>
                <w:szCs w:val="20"/>
              </w:rPr>
              <w:t>Шопару</w:t>
            </w:r>
            <w:proofErr w:type="spellEnd"/>
            <w:r w:rsidRPr="009962BE">
              <w:rPr>
                <w:rFonts w:ascii="Times New Roman" w:hAnsi="Times New Roman" w:cs="Times New Roman"/>
                <w:sz w:val="20"/>
                <w:szCs w:val="20"/>
              </w:rPr>
              <w:t>.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21E0666D"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783696029"/>
            <w:placeholder>
              <w:docPart w:val="9F7EDDBF629F4D3B9A5294FE4815E95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hideMark/>
              </w:tcPr>
              <w:p w14:paraId="38C61AD2" w14:textId="7777777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2510F614" w14:textId="77777777" w:rsidTr="009962BE">
        <w:trPr>
          <w:trHeight w:val="1627"/>
        </w:trPr>
        <w:tc>
          <w:tcPr>
            <w:tcW w:w="447" w:type="dxa"/>
            <w:vAlign w:val="center"/>
          </w:tcPr>
          <w:p w14:paraId="5818F251" w14:textId="247DBFA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w:t>
            </w:r>
          </w:p>
        </w:tc>
        <w:tc>
          <w:tcPr>
            <w:tcW w:w="978" w:type="dxa"/>
          </w:tcPr>
          <w:p w14:paraId="31144E11" w14:textId="77777777" w:rsidR="00191E9A" w:rsidRPr="009962BE" w:rsidRDefault="00191E9A" w:rsidP="00191E9A">
            <w:pPr>
              <w:jc w:val="center"/>
              <w:rPr>
                <w:rFonts w:ascii="Times New Roman" w:hAnsi="Times New Roman" w:cs="Times New Roman"/>
                <w:sz w:val="20"/>
                <w:szCs w:val="20"/>
              </w:rPr>
            </w:pPr>
          </w:p>
          <w:p w14:paraId="7303BF29" w14:textId="77777777" w:rsidR="00191E9A" w:rsidRPr="009962BE" w:rsidRDefault="00191E9A" w:rsidP="00191E9A">
            <w:pPr>
              <w:jc w:val="center"/>
              <w:rPr>
                <w:rFonts w:ascii="Times New Roman" w:hAnsi="Times New Roman" w:cs="Times New Roman"/>
                <w:sz w:val="20"/>
                <w:szCs w:val="20"/>
              </w:rPr>
            </w:pPr>
          </w:p>
          <w:p w14:paraId="71C971B1" w14:textId="77777777" w:rsidR="00191E9A" w:rsidRPr="009962BE" w:rsidRDefault="00191E9A" w:rsidP="00191E9A">
            <w:pPr>
              <w:jc w:val="center"/>
              <w:rPr>
                <w:rFonts w:ascii="Times New Roman" w:hAnsi="Times New Roman" w:cs="Times New Roman"/>
                <w:sz w:val="20"/>
                <w:szCs w:val="20"/>
              </w:rPr>
            </w:pPr>
          </w:p>
          <w:p w14:paraId="4D40A1D3" w14:textId="5FD149FD" w:rsidR="00191E9A" w:rsidRPr="009962BE" w:rsidRDefault="00191E9A" w:rsidP="009962BE">
            <w:pPr>
              <w:jc w:val="center"/>
              <w:rPr>
                <w:rFonts w:ascii="Times New Roman" w:hAnsi="Times New Roman" w:cs="Times New Roman"/>
                <w:sz w:val="20"/>
                <w:szCs w:val="20"/>
              </w:rPr>
            </w:pPr>
            <w:r w:rsidRPr="009962BE">
              <w:rPr>
                <w:rFonts w:ascii="Times New Roman" w:hAnsi="Times New Roman" w:cs="Times New Roman"/>
                <w:sz w:val="20"/>
                <w:szCs w:val="20"/>
              </w:rPr>
              <w:t>8-07</w:t>
            </w:r>
            <w:r w:rsidR="009962BE">
              <w:rPr>
                <w:rFonts w:ascii="Times New Roman" w:hAnsi="Times New Roman" w:cs="Times New Roman"/>
                <w:sz w:val="20"/>
                <w:szCs w:val="20"/>
              </w:rPr>
              <w:t>-</w:t>
            </w:r>
            <w:r w:rsidRPr="009962BE">
              <w:rPr>
                <w:rFonts w:ascii="Times New Roman" w:hAnsi="Times New Roman" w:cs="Times New Roman"/>
                <w:sz w:val="20"/>
                <w:szCs w:val="20"/>
              </w:rPr>
              <w:t>02</w:t>
            </w:r>
          </w:p>
        </w:tc>
        <w:tc>
          <w:tcPr>
            <w:tcW w:w="1564" w:type="dxa"/>
            <w:gridSpan w:val="2"/>
          </w:tcPr>
          <w:p w14:paraId="1FB0D31D" w14:textId="7C330B2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лечебно-тренировочный</w:t>
            </w:r>
          </w:p>
          <w:p w14:paraId="5014EB3C" w14:textId="372F6A78" w:rsidR="00191E9A" w:rsidRPr="009962BE" w:rsidRDefault="00191E9A" w:rsidP="00191E9A">
            <w:pPr>
              <w:jc w:val="center"/>
              <w:rPr>
                <w:rFonts w:ascii="Times New Roman" w:hAnsi="Times New Roman" w:cs="Times New Roman"/>
                <w:bCs/>
                <w:sz w:val="20"/>
                <w:szCs w:val="20"/>
              </w:rPr>
            </w:pPr>
          </w:p>
        </w:tc>
        <w:tc>
          <w:tcPr>
            <w:tcW w:w="1271" w:type="dxa"/>
            <w:vAlign w:val="center"/>
          </w:tcPr>
          <w:p w14:paraId="4D914685" w14:textId="4EFA582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594B4178" w14:textId="41B7DAD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371B7AAD" w14:textId="72DFDBBB" w:rsidR="00191E9A" w:rsidRPr="009962BE" w:rsidRDefault="00191E9A" w:rsidP="00191E9A">
            <w:pPr>
              <w:jc w:val="cente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vAlign w:val="center"/>
          </w:tcPr>
          <w:p w14:paraId="343E0FC5" w14:textId="0E1D1527" w:rsidR="00191E9A" w:rsidRPr="009962BE" w:rsidRDefault="00191E9A" w:rsidP="00191E9A">
            <w:pPr>
              <w:jc w:val="center"/>
              <w:rPr>
                <w:rFonts w:ascii="Times New Roman" w:hAnsi="Times New Roman" w:cs="Times New Roman"/>
                <w:b/>
                <w:bCs/>
                <w:sz w:val="20"/>
                <w:szCs w:val="20"/>
              </w:rPr>
            </w:pPr>
            <w:r w:rsidRPr="009962BE">
              <w:rPr>
                <w:rFonts w:ascii="Times New Roman" w:hAnsi="Times New Roman" w:cs="Times New Roman"/>
                <w:sz w:val="20"/>
                <w:szCs w:val="20"/>
              </w:rPr>
              <w:t>Описание объекта закупки</w:t>
            </w:r>
          </w:p>
        </w:tc>
        <w:tc>
          <w:tcPr>
            <w:tcW w:w="1701" w:type="dxa"/>
          </w:tcPr>
          <w:p w14:paraId="0797ACBF" w14:textId="7405D70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p w14:paraId="0898EF07" w14:textId="77777777" w:rsidR="00191E9A" w:rsidRPr="009962BE" w:rsidRDefault="00191E9A" w:rsidP="00191E9A">
            <w:pPr>
              <w:jc w:val="center"/>
              <w:rPr>
                <w:rFonts w:ascii="Times New Roman" w:hAnsi="Times New Roman" w:cs="Times New Roman"/>
                <w:sz w:val="20"/>
                <w:szCs w:val="20"/>
              </w:rPr>
            </w:pPr>
          </w:p>
          <w:p w14:paraId="6E169856" w14:textId="77777777" w:rsidR="00191E9A" w:rsidRPr="009962BE" w:rsidRDefault="00191E9A" w:rsidP="00191E9A">
            <w:pPr>
              <w:jc w:val="center"/>
              <w:rPr>
                <w:rFonts w:ascii="Times New Roman" w:hAnsi="Times New Roman" w:cs="Times New Roman"/>
                <w:sz w:val="20"/>
                <w:szCs w:val="20"/>
              </w:rPr>
            </w:pPr>
          </w:p>
          <w:p w14:paraId="73DF0F4E" w14:textId="77777777" w:rsidR="00191E9A" w:rsidRPr="009962BE" w:rsidRDefault="00191E9A" w:rsidP="00191E9A">
            <w:pPr>
              <w:jc w:val="center"/>
              <w:rPr>
                <w:rFonts w:ascii="Times New Roman" w:hAnsi="Times New Roman" w:cs="Times New Roman"/>
                <w:sz w:val="20"/>
                <w:szCs w:val="20"/>
              </w:rPr>
            </w:pPr>
          </w:p>
          <w:p w14:paraId="4BEFD900" w14:textId="543714D6" w:rsidR="00191E9A" w:rsidRPr="009962BE" w:rsidRDefault="00191E9A" w:rsidP="00191E9A">
            <w:pPr>
              <w:jc w:val="center"/>
              <w:rPr>
                <w:rFonts w:ascii="Times New Roman" w:hAnsi="Times New Roman" w:cs="Times New Roman"/>
                <w:sz w:val="20"/>
                <w:szCs w:val="20"/>
              </w:rPr>
            </w:pPr>
          </w:p>
        </w:tc>
        <w:tc>
          <w:tcPr>
            <w:tcW w:w="4536" w:type="dxa"/>
          </w:tcPr>
          <w:p w14:paraId="4B64A612" w14:textId="12474BE4" w:rsidR="00191E9A" w:rsidRPr="009962BE" w:rsidRDefault="00191E9A" w:rsidP="009962BE">
            <w:pPr>
              <w:jc w:val="both"/>
              <w:rPr>
                <w:rFonts w:ascii="Times New Roman" w:hAnsi="Times New Roman" w:cs="Times New Roman"/>
                <w:sz w:val="20"/>
                <w:szCs w:val="20"/>
              </w:rPr>
            </w:pPr>
            <w:r w:rsidRPr="009962B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полиуретановая монолитная. РСУ и базовые узлы (полуфабрикаты, модули) в соответствии с весом получателя. Срок службы 1 год.</w:t>
            </w:r>
          </w:p>
        </w:tc>
        <w:tc>
          <w:tcPr>
            <w:tcW w:w="837" w:type="dxa"/>
          </w:tcPr>
          <w:p w14:paraId="6F43EEE8"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340425924"/>
            <w:placeholder>
              <w:docPart w:val="700BE643FF59425382B8EFC14676B34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1C31297A" w14:textId="5B78238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13643F94" w14:textId="77777777" w:rsidTr="009962BE">
        <w:trPr>
          <w:trHeight w:val="829"/>
        </w:trPr>
        <w:tc>
          <w:tcPr>
            <w:tcW w:w="447" w:type="dxa"/>
            <w:vAlign w:val="center"/>
          </w:tcPr>
          <w:p w14:paraId="3BAE35FE" w14:textId="4BE62E1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4</w:t>
            </w:r>
          </w:p>
        </w:tc>
        <w:tc>
          <w:tcPr>
            <w:tcW w:w="978" w:type="dxa"/>
          </w:tcPr>
          <w:p w14:paraId="33A958AC" w14:textId="77777777" w:rsidR="00191E9A" w:rsidRPr="009962BE" w:rsidRDefault="00191E9A" w:rsidP="00191E9A">
            <w:pPr>
              <w:jc w:val="center"/>
              <w:rPr>
                <w:rFonts w:ascii="Times New Roman" w:hAnsi="Times New Roman" w:cs="Times New Roman"/>
                <w:sz w:val="20"/>
                <w:szCs w:val="20"/>
              </w:rPr>
            </w:pPr>
          </w:p>
          <w:p w14:paraId="02BB7B68" w14:textId="77777777" w:rsidR="00191E9A" w:rsidRPr="009962BE" w:rsidRDefault="00191E9A" w:rsidP="00191E9A">
            <w:pPr>
              <w:jc w:val="center"/>
              <w:rPr>
                <w:rFonts w:ascii="Times New Roman" w:hAnsi="Times New Roman" w:cs="Times New Roman"/>
                <w:bCs/>
                <w:sz w:val="20"/>
                <w:szCs w:val="20"/>
              </w:rPr>
            </w:pPr>
            <w:r w:rsidRPr="009962BE">
              <w:rPr>
                <w:rFonts w:ascii="Times New Roman" w:hAnsi="Times New Roman" w:cs="Times New Roman"/>
                <w:sz w:val="20"/>
                <w:szCs w:val="20"/>
              </w:rPr>
              <w:t>8-07-03</w:t>
            </w:r>
          </w:p>
          <w:p w14:paraId="150B4DE9" w14:textId="77777777" w:rsidR="00191E9A" w:rsidRPr="009962BE" w:rsidRDefault="00191E9A" w:rsidP="00191E9A">
            <w:pPr>
              <w:jc w:val="center"/>
              <w:rPr>
                <w:rFonts w:ascii="Times New Roman" w:hAnsi="Times New Roman" w:cs="Times New Roman"/>
                <w:sz w:val="20"/>
                <w:szCs w:val="20"/>
              </w:rPr>
            </w:pPr>
          </w:p>
        </w:tc>
        <w:tc>
          <w:tcPr>
            <w:tcW w:w="1564" w:type="dxa"/>
            <w:gridSpan w:val="2"/>
          </w:tcPr>
          <w:p w14:paraId="6CDC0376" w14:textId="438D0BD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лечебно-тренировочный</w:t>
            </w:r>
          </w:p>
          <w:p w14:paraId="255A19F5" w14:textId="4956D508" w:rsidR="00191E9A" w:rsidRPr="009962BE" w:rsidRDefault="00191E9A" w:rsidP="00191E9A">
            <w:pPr>
              <w:jc w:val="center"/>
              <w:rPr>
                <w:rFonts w:ascii="Times New Roman" w:hAnsi="Times New Roman" w:cs="Times New Roman"/>
                <w:bCs/>
                <w:sz w:val="20"/>
                <w:szCs w:val="20"/>
              </w:rPr>
            </w:pPr>
          </w:p>
        </w:tc>
        <w:tc>
          <w:tcPr>
            <w:tcW w:w="1271" w:type="dxa"/>
            <w:vAlign w:val="center"/>
          </w:tcPr>
          <w:p w14:paraId="0CA286D3" w14:textId="135B3DA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521B16AE" w14:textId="2D447D5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7441FCBB" w14:textId="4223A2E6" w:rsidR="00191E9A" w:rsidRPr="009962BE" w:rsidRDefault="00191E9A" w:rsidP="00191E9A">
            <w:pPr>
              <w:jc w:val="cente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228984E0" w14:textId="6CD9A021" w:rsidR="00191E9A" w:rsidRPr="009962BE" w:rsidRDefault="00191E9A" w:rsidP="00191E9A">
            <w:pPr>
              <w:jc w:val="center"/>
              <w:rPr>
                <w:rFonts w:ascii="Times New Roman" w:hAnsi="Times New Roman" w:cs="Times New Roman"/>
                <w:b/>
                <w:bCs/>
                <w:sz w:val="20"/>
                <w:szCs w:val="20"/>
                <w:lang w:eastAsia="ar-SA"/>
              </w:rPr>
            </w:pPr>
            <w:r w:rsidRPr="009962BE">
              <w:rPr>
                <w:rFonts w:ascii="Times New Roman" w:hAnsi="Times New Roman" w:cs="Times New Roman"/>
                <w:sz w:val="20"/>
                <w:szCs w:val="20"/>
              </w:rPr>
              <w:t>Описание объекта закупки</w:t>
            </w:r>
          </w:p>
        </w:tc>
        <w:tc>
          <w:tcPr>
            <w:tcW w:w="1701" w:type="dxa"/>
          </w:tcPr>
          <w:p w14:paraId="10BB516E" w14:textId="2242D42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7D2FAA72" w14:textId="54702E8D"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w:t>
            </w:r>
            <w:r w:rsidRPr="009962BE">
              <w:rPr>
                <w:rFonts w:ascii="Times New Roman" w:hAnsi="Times New Roman" w:cs="Times New Roman"/>
                <w:sz w:val="20"/>
                <w:szCs w:val="20"/>
              </w:rPr>
              <w:lastRenderedPageBreak/>
              <w:t>базовые узлы (полуфабрикаты, модули) в соответствии с весом получателя. Срок службы 1 год.</w:t>
            </w:r>
          </w:p>
        </w:tc>
        <w:tc>
          <w:tcPr>
            <w:tcW w:w="837" w:type="dxa"/>
          </w:tcPr>
          <w:p w14:paraId="28AACE2D"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2019067879"/>
            <w:placeholder>
              <w:docPart w:val="4AF83DE0F0FF401F84698B53053441E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BB46A71" w14:textId="0698820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30797BDF" w14:textId="77777777" w:rsidTr="009962BE">
        <w:trPr>
          <w:trHeight w:val="1510"/>
        </w:trPr>
        <w:tc>
          <w:tcPr>
            <w:tcW w:w="447" w:type="dxa"/>
            <w:vAlign w:val="center"/>
          </w:tcPr>
          <w:p w14:paraId="007D9D3A" w14:textId="4F7DC3E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5</w:t>
            </w:r>
          </w:p>
        </w:tc>
        <w:tc>
          <w:tcPr>
            <w:tcW w:w="978" w:type="dxa"/>
          </w:tcPr>
          <w:p w14:paraId="7955C33F" w14:textId="77777777" w:rsidR="00191E9A" w:rsidRPr="009962BE" w:rsidRDefault="00191E9A" w:rsidP="00191E9A">
            <w:pPr>
              <w:jc w:val="center"/>
              <w:rPr>
                <w:rFonts w:ascii="Times New Roman" w:hAnsi="Times New Roman" w:cs="Times New Roman"/>
                <w:color w:val="333333"/>
                <w:sz w:val="20"/>
                <w:szCs w:val="20"/>
              </w:rPr>
            </w:pPr>
          </w:p>
          <w:p w14:paraId="6A3035F4" w14:textId="77777777" w:rsidR="00191E9A" w:rsidRPr="009962BE" w:rsidRDefault="00191E9A" w:rsidP="00191E9A">
            <w:pPr>
              <w:jc w:val="center"/>
              <w:rPr>
                <w:rFonts w:ascii="Times New Roman" w:hAnsi="Times New Roman" w:cs="Times New Roman"/>
                <w:color w:val="333333"/>
                <w:sz w:val="20"/>
                <w:szCs w:val="20"/>
              </w:rPr>
            </w:pPr>
          </w:p>
          <w:p w14:paraId="5692CB66" w14:textId="7777777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8-07-04</w:t>
            </w:r>
          </w:p>
          <w:p w14:paraId="5D67D37C" w14:textId="77777777" w:rsidR="00191E9A" w:rsidRPr="009962BE" w:rsidRDefault="00191E9A" w:rsidP="00191E9A">
            <w:pPr>
              <w:jc w:val="center"/>
              <w:rPr>
                <w:rFonts w:ascii="Times New Roman" w:hAnsi="Times New Roman" w:cs="Times New Roman"/>
                <w:color w:val="333333"/>
                <w:sz w:val="20"/>
                <w:szCs w:val="20"/>
              </w:rPr>
            </w:pPr>
          </w:p>
        </w:tc>
        <w:tc>
          <w:tcPr>
            <w:tcW w:w="1564" w:type="dxa"/>
            <w:gridSpan w:val="2"/>
          </w:tcPr>
          <w:p w14:paraId="46B0F194" w14:textId="6DB8963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color w:val="333333"/>
                <w:sz w:val="20"/>
                <w:szCs w:val="20"/>
              </w:rPr>
              <w:br/>
            </w:r>
            <w:r w:rsidRPr="009962BE">
              <w:rPr>
                <w:rFonts w:ascii="Times New Roman" w:hAnsi="Times New Roman" w:cs="Times New Roman"/>
                <w:sz w:val="20"/>
                <w:szCs w:val="20"/>
              </w:rPr>
              <w:t>Протез голени для купания</w:t>
            </w:r>
          </w:p>
          <w:p w14:paraId="6E056E4B" w14:textId="558EAA23" w:rsidR="00191E9A" w:rsidRPr="009962BE" w:rsidRDefault="00191E9A" w:rsidP="00191E9A">
            <w:pPr>
              <w:jc w:val="center"/>
              <w:rPr>
                <w:rFonts w:ascii="Times New Roman" w:hAnsi="Times New Roman" w:cs="Times New Roman"/>
                <w:sz w:val="20"/>
                <w:szCs w:val="20"/>
              </w:rPr>
            </w:pPr>
          </w:p>
        </w:tc>
        <w:tc>
          <w:tcPr>
            <w:tcW w:w="1271" w:type="dxa"/>
            <w:vAlign w:val="center"/>
          </w:tcPr>
          <w:p w14:paraId="6165243D" w14:textId="5177EB2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002C1A3F" w14:textId="559A2C6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36F78D72" w14:textId="65B276D8" w:rsidR="00191E9A" w:rsidRPr="009962BE" w:rsidRDefault="00191E9A" w:rsidP="00191E9A">
            <w:pPr>
              <w:jc w:val="cente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51FA2ED9" w14:textId="31BE4BBE" w:rsidR="00191E9A" w:rsidRPr="009962BE" w:rsidRDefault="00191E9A" w:rsidP="00191E9A">
            <w:pPr>
              <w:jc w:val="center"/>
              <w:rPr>
                <w:rFonts w:ascii="Times New Roman" w:hAnsi="Times New Roman" w:cs="Times New Roman"/>
                <w:bCs/>
                <w:sz w:val="20"/>
                <w:szCs w:val="20"/>
                <w:lang w:eastAsia="ar-SA"/>
              </w:rPr>
            </w:pPr>
            <w:r w:rsidRPr="009962BE">
              <w:rPr>
                <w:rFonts w:ascii="Times New Roman" w:hAnsi="Times New Roman" w:cs="Times New Roman"/>
                <w:sz w:val="20"/>
                <w:szCs w:val="20"/>
              </w:rPr>
              <w:t>Описание объекта закупки</w:t>
            </w:r>
          </w:p>
        </w:tc>
        <w:tc>
          <w:tcPr>
            <w:tcW w:w="1701" w:type="dxa"/>
          </w:tcPr>
          <w:p w14:paraId="05E41A4B" w14:textId="590B518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1AD17276" w14:textId="6EB6B3C2"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полиуретановая монолитная с противоскользящим покрытием. РСУ и базовые узлы (полуфабрикаты, модули) в соответствии с весом, уровнем активности получателя. Срок службы не менее 3 года.</w:t>
            </w:r>
          </w:p>
        </w:tc>
        <w:tc>
          <w:tcPr>
            <w:tcW w:w="837" w:type="dxa"/>
          </w:tcPr>
          <w:p w14:paraId="7020C9B8"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208258008"/>
            <w:placeholder>
              <w:docPart w:val="746DE39EA6404011AF5B17E0E381F89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4E7822B" w14:textId="069D9EC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702BBED2" w14:textId="77777777" w:rsidTr="009962BE">
        <w:trPr>
          <w:trHeight w:val="1869"/>
        </w:trPr>
        <w:tc>
          <w:tcPr>
            <w:tcW w:w="447" w:type="dxa"/>
            <w:vAlign w:val="center"/>
          </w:tcPr>
          <w:p w14:paraId="1DB19B66" w14:textId="11091EA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6</w:t>
            </w:r>
          </w:p>
        </w:tc>
        <w:tc>
          <w:tcPr>
            <w:tcW w:w="978" w:type="dxa"/>
          </w:tcPr>
          <w:p w14:paraId="708834DE" w14:textId="77777777" w:rsidR="00191E9A" w:rsidRPr="009962BE" w:rsidRDefault="00191E9A" w:rsidP="00191E9A">
            <w:pPr>
              <w:jc w:val="center"/>
              <w:rPr>
                <w:rFonts w:ascii="Times New Roman" w:hAnsi="Times New Roman" w:cs="Times New Roman"/>
                <w:sz w:val="20"/>
                <w:szCs w:val="20"/>
              </w:rPr>
            </w:pPr>
          </w:p>
          <w:p w14:paraId="34612362" w14:textId="77777777" w:rsidR="00191E9A" w:rsidRPr="009962BE" w:rsidRDefault="00191E9A" w:rsidP="00191E9A">
            <w:pPr>
              <w:jc w:val="center"/>
              <w:rPr>
                <w:rFonts w:ascii="Times New Roman" w:hAnsi="Times New Roman" w:cs="Times New Roman"/>
                <w:sz w:val="20"/>
                <w:szCs w:val="20"/>
              </w:rPr>
            </w:pPr>
          </w:p>
          <w:p w14:paraId="0D972E76" w14:textId="77777777" w:rsidR="00191E9A" w:rsidRPr="009962BE" w:rsidRDefault="00191E9A" w:rsidP="00191E9A">
            <w:pPr>
              <w:jc w:val="center"/>
              <w:rPr>
                <w:rFonts w:ascii="Times New Roman" w:hAnsi="Times New Roman" w:cs="Times New Roman"/>
                <w:sz w:val="20"/>
                <w:szCs w:val="20"/>
              </w:rPr>
            </w:pPr>
          </w:p>
          <w:p w14:paraId="7BDE1FC2" w14:textId="7777777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8-07-04</w:t>
            </w:r>
          </w:p>
          <w:p w14:paraId="0BD76484" w14:textId="77777777" w:rsidR="00191E9A" w:rsidRPr="009962BE" w:rsidRDefault="00191E9A" w:rsidP="00191E9A">
            <w:pPr>
              <w:jc w:val="center"/>
              <w:rPr>
                <w:rFonts w:ascii="Times New Roman" w:hAnsi="Times New Roman" w:cs="Times New Roman"/>
                <w:sz w:val="20"/>
                <w:szCs w:val="20"/>
              </w:rPr>
            </w:pPr>
          </w:p>
        </w:tc>
        <w:tc>
          <w:tcPr>
            <w:tcW w:w="1564" w:type="dxa"/>
            <w:gridSpan w:val="2"/>
          </w:tcPr>
          <w:p w14:paraId="18D6C64A" w14:textId="732920A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для купания</w:t>
            </w:r>
          </w:p>
          <w:p w14:paraId="41A35CB0" w14:textId="23DE2BC3" w:rsidR="00191E9A" w:rsidRPr="009962BE" w:rsidRDefault="00191E9A" w:rsidP="00191E9A">
            <w:pPr>
              <w:jc w:val="center"/>
              <w:rPr>
                <w:rFonts w:ascii="Times New Roman" w:hAnsi="Times New Roman" w:cs="Times New Roman"/>
                <w:bCs/>
                <w:sz w:val="20"/>
                <w:szCs w:val="20"/>
              </w:rPr>
            </w:pPr>
          </w:p>
        </w:tc>
        <w:tc>
          <w:tcPr>
            <w:tcW w:w="1271" w:type="dxa"/>
            <w:vAlign w:val="center"/>
          </w:tcPr>
          <w:p w14:paraId="3327B477" w14:textId="164FA5B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1542FB9F" w14:textId="7C14AB9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45BBB3B1" w14:textId="6C2D2240" w:rsidR="00191E9A" w:rsidRPr="009962BE" w:rsidRDefault="00191E9A" w:rsidP="00191E9A">
            <w:pPr>
              <w:jc w:val="cente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4CE9583B" w14:textId="47F44D07" w:rsidR="00191E9A" w:rsidRPr="009962BE" w:rsidRDefault="00191E9A" w:rsidP="00191E9A">
            <w:pPr>
              <w:jc w:val="center"/>
              <w:rPr>
                <w:rFonts w:ascii="Times New Roman" w:hAnsi="Times New Roman" w:cs="Times New Roman"/>
                <w:b/>
                <w:bCs/>
                <w:sz w:val="20"/>
                <w:szCs w:val="20"/>
                <w:lang w:eastAsia="ar-SA"/>
              </w:rPr>
            </w:pPr>
            <w:r w:rsidRPr="009962BE">
              <w:rPr>
                <w:rFonts w:ascii="Times New Roman" w:hAnsi="Times New Roman" w:cs="Times New Roman"/>
                <w:sz w:val="20"/>
                <w:szCs w:val="20"/>
              </w:rPr>
              <w:t>Описание объекта закупки</w:t>
            </w:r>
          </w:p>
        </w:tc>
        <w:tc>
          <w:tcPr>
            <w:tcW w:w="1701" w:type="dxa"/>
          </w:tcPr>
          <w:p w14:paraId="2EEA9B7D" w14:textId="33798C6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795BCBE5" w14:textId="721AFFD3"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Крепление протеза: с помощью вакуумного клапана и герметизирующего наколенника. Стопа: полиуретановая монолитная с противоскользящим покрытием. РСУ и базовые узлы (полуфабрикаты, модули) в соответствии с весом, уровнем активности получателя. Срок службы не менее 3 года.</w:t>
            </w:r>
          </w:p>
        </w:tc>
        <w:tc>
          <w:tcPr>
            <w:tcW w:w="837" w:type="dxa"/>
          </w:tcPr>
          <w:p w14:paraId="51AA06F4"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2132973534"/>
            <w:placeholder>
              <w:docPart w:val="6CF29AB8CA524CEAB281DBBC77E2BB3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2D994BD" w14:textId="4245B75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775F9A85" w14:textId="77777777" w:rsidTr="009962BE">
        <w:trPr>
          <w:trHeight w:val="1321"/>
        </w:trPr>
        <w:tc>
          <w:tcPr>
            <w:tcW w:w="447" w:type="dxa"/>
            <w:vAlign w:val="center"/>
          </w:tcPr>
          <w:p w14:paraId="070F9CE7" w14:textId="2CA983F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7</w:t>
            </w:r>
          </w:p>
        </w:tc>
        <w:tc>
          <w:tcPr>
            <w:tcW w:w="978" w:type="dxa"/>
          </w:tcPr>
          <w:p w14:paraId="3B965944" w14:textId="77777777" w:rsidR="00191E9A" w:rsidRPr="009962BE" w:rsidRDefault="00191E9A" w:rsidP="00191E9A">
            <w:pPr>
              <w:jc w:val="center"/>
              <w:rPr>
                <w:rFonts w:ascii="Times New Roman" w:hAnsi="Times New Roman" w:cs="Times New Roman"/>
                <w:sz w:val="20"/>
                <w:szCs w:val="20"/>
              </w:rPr>
            </w:pPr>
          </w:p>
          <w:p w14:paraId="381FDDF9" w14:textId="11EB49F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8-07-05</w:t>
            </w:r>
          </w:p>
        </w:tc>
        <w:tc>
          <w:tcPr>
            <w:tcW w:w="1564" w:type="dxa"/>
            <w:gridSpan w:val="2"/>
          </w:tcPr>
          <w:p w14:paraId="45024747" w14:textId="6137E38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для купания</w:t>
            </w:r>
          </w:p>
          <w:p w14:paraId="7D02F00E" w14:textId="16119539" w:rsidR="00191E9A" w:rsidRPr="009962BE" w:rsidRDefault="00191E9A" w:rsidP="00191E9A">
            <w:pPr>
              <w:jc w:val="center"/>
              <w:rPr>
                <w:rFonts w:ascii="Times New Roman" w:hAnsi="Times New Roman" w:cs="Times New Roman"/>
                <w:sz w:val="20"/>
                <w:szCs w:val="20"/>
              </w:rPr>
            </w:pPr>
          </w:p>
        </w:tc>
        <w:tc>
          <w:tcPr>
            <w:tcW w:w="1271" w:type="dxa"/>
            <w:vAlign w:val="center"/>
          </w:tcPr>
          <w:p w14:paraId="74C03461" w14:textId="5B1FE49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0CA671A4" w14:textId="2FFA96A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6862528E" w14:textId="1B906C6B" w:rsidR="00191E9A" w:rsidRPr="009962BE" w:rsidRDefault="00191E9A" w:rsidP="00191E9A">
            <w:pPr>
              <w:jc w:val="cente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1F05F159" w14:textId="0D3B4AD7" w:rsidR="00191E9A" w:rsidRPr="009962BE" w:rsidRDefault="00191E9A" w:rsidP="00191E9A">
            <w:pPr>
              <w:jc w:val="center"/>
              <w:rPr>
                <w:rFonts w:ascii="Times New Roman" w:hAnsi="Times New Roman" w:cs="Times New Roman"/>
                <w:b/>
                <w:bCs/>
                <w:sz w:val="20"/>
                <w:szCs w:val="20"/>
                <w:lang w:eastAsia="ar-SA"/>
              </w:rPr>
            </w:pPr>
            <w:r w:rsidRPr="009962BE">
              <w:rPr>
                <w:rFonts w:ascii="Times New Roman" w:hAnsi="Times New Roman" w:cs="Times New Roman"/>
                <w:sz w:val="20"/>
                <w:szCs w:val="20"/>
              </w:rPr>
              <w:t>Описание объекта закупки</w:t>
            </w:r>
          </w:p>
        </w:tc>
        <w:tc>
          <w:tcPr>
            <w:tcW w:w="1701" w:type="dxa"/>
          </w:tcPr>
          <w:p w14:paraId="42089C0E" w14:textId="7F712A8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5F578BD1" w14:textId="10D546A7"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механической регулировкой фаз сгибания-разгибания, влагозащищенный. Стопа: полиуретановая монолитная с противоскользящим покрытием. РСУ и базовые узлы (полуфабрикаты, модули) в соответствии с весом, уровнем активности получателя. Срок службы не менее 3 года.</w:t>
            </w:r>
          </w:p>
        </w:tc>
        <w:tc>
          <w:tcPr>
            <w:tcW w:w="837" w:type="dxa"/>
          </w:tcPr>
          <w:p w14:paraId="3C9BBCC0"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595288936"/>
            <w:placeholder>
              <w:docPart w:val="1D80705A201E4E3CB00C5884807EA4C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DA4D3D6" w14:textId="78B21BB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215DA1F1" w14:textId="77777777" w:rsidTr="009962BE">
        <w:trPr>
          <w:trHeight w:val="696"/>
        </w:trPr>
        <w:tc>
          <w:tcPr>
            <w:tcW w:w="447" w:type="dxa"/>
            <w:vAlign w:val="center"/>
          </w:tcPr>
          <w:p w14:paraId="25AED838" w14:textId="35F9718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w:t>
            </w:r>
          </w:p>
        </w:tc>
        <w:tc>
          <w:tcPr>
            <w:tcW w:w="978" w:type="dxa"/>
          </w:tcPr>
          <w:p w14:paraId="301469C5" w14:textId="77777777" w:rsidR="00191E9A" w:rsidRPr="009962BE" w:rsidRDefault="00191E9A" w:rsidP="00191E9A">
            <w:pPr>
              <w:jc w:val="center"/>
              <w:rPr>
                <w:rFonts w:ascii="Times New Roman" w:hAnsi="Times New Roman" w:cs="Times New Roman"/>
                <w:sz w:val="20"/>
                <w:szCs w:val="20"/>
              </w:rPr>
            </w:pPr>
          </w:p>
          <w:p w14:paraId="1A2A7FB0" w14:textId="77777777" w:rsidR="00191E9A" w:rsidRPr="009962BE" w:rsidRDefault="00191E9A" w:rsidP="00191E9A">
            <w:pPr>
              <w:jc w:val="center"/>
              <w:rPr>
                <w:rFonts w:ascii="Times New Roman" w:hAnsi="Times New Roman" w:cs="Times New Roman"/>
                <w:sz w:val="20"/>
                <w:szCs w:val="20"/>
              </w:rPr>
            </w:pPr>
          </w:p>
          <w:p w14:paraId="69E02F16" w14:textId="6B71439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8-07-06</w:t>
            </w:r>
          </w:p>
        </w:tc>
        <w:tc>
          <w:tcPr>
            <w:tcW w:w="1564" w:type="dxa"/>
            <w:gridSpan w:val="2"/>
          </w:tcPr>
          <w:p w14:paraId="1CAE543B" w14:textId="39937AF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 xml:space="preserve">Протез голени </w:t>
            </w:r>
            <w:proofErr w:type="gramStart"/>
            <w:r w:rsidRPr="009962BE">
              <w:rPr>
                <w:rFonts w:ascii="Times New Roman" w:hAnsi="Times New Roman" w:cs="Times New Roman"/>
                <w:sz w:val="20"/>
                <w:szCs w:val="20"/>
              </w:rPr>
              <w:t>немодульный ,</w:t>
            </w:r>
            <w:proofErr w:type="gramEnd"/>
            <w:r w:rsidRPr="009962BE">
              <w:rPr>
                <w:rFonts w:ascii="Times New Roman" w:hAnsi="Times New Roman" w:cs="Times New Roman"/>
                <w:sz w:val="20"/>
                <w:szCs w:val="20"/>
              </w:rPr>
              <w:t xml:space="preserve"> в том числе при врожденном недоразвитии</w:t>
            </w:r>
          </w:p>
          <w:p w14:paraId="3FA994D7" w14:textId="23347FB8" w:rsidR="00191E9A" w:rsidRPr="009962BE" w:rsidRDefault="00191E9A" w:rsidP="00191E9A">
            <w:pPr>
              <w:jc w:val="center"/>
              <w:rPr>
                <w:rFonts w:ascii="Times New Roman" w:hAnsi="Times New Roman" w:cs="Times New Roman"/>
                <w:sz w:val="20"/>
                <w:szCs w:val="20"/>
              </w:rPr>
            </w:pPr>
          </w:p>
        </w:tc>
        <w:tc>
          <w:tcPr>
            <w:tcW w:w="1271" w:type="dxa"/>
            <w:vAlign w:val="center"/>
          </w:tcPr>
          <w:p w14:paraId="67BFD44B" w14:textId="1AB2F1F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lastRenderedPageBreak/>
              <w:t>32.50.22.121</w:t>
            </w:r>
          </w:p>
        </w:tc>
        <w:tc>
          <w:tcPr>
            <w:tcW w:w="567" w:type="dxa"/>
            <w:vAlign w:val="center"/>
          </w:tcPr>
          <w:p w14:paraId="4540396E" w14:textId="503422C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4BE81849" w14:textId="055B4F89"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21F894DE" w14:textId="73B86EC6" w:rsidR="00191E9A" w:rsidRPr="009962BE" w:rsidRDefault="00191E9A" w:rsidP="00191E9A">
            <w:pPr>
              <w:jc w:val="center"/>
              <w:rPr>
                <w:rFonts w:ascii="Times New Roman" w:hAnsi="Times New Roman" w:cs="Times New Roman"/>
                <w:b/>
                <w:bCs/>
                <w:sz w:val="20"/>
                <w:szCs w:val="20"/>
                <w:lang w:eastAsia="ar-SA"/>
              </w:rPr>
            </w:pPr>
            <w:r w:rsidRPr="009962BE">
              <w:rPr>
                <w:rFonts w:ascii="Times New Roman" w:hAnsi="Times New Roman" w:cs="Times New Roman"/>
                <w:sz w:val="20"/>
                <w:szCs w:val="20"/>
              </w:rPr>
              <w:t>Описание объекта закупки</w:t>
            </w:r>
          </w:p>
        </w:tc>
        <w:tc>
          <w:tcPr>
            <w:tcW w:w="1701" w:type="dxa"/>
          </w:tcPr>
          <w:p w14:paraId="5873D526" w14:textId="342EB8B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6EC4FE19" w14:textId="61043807"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кожа. Вкладная гильза: из вспененных материалов. Крепление протеза: с использованием пояса, </w:t>
            </w:r>
            <w:proofErr w:type="spellStart"/>
            <w:r w:rsidRPr="009962BE">
              <w:rPr>
                <w:rFonts w:ascii="Times New Roman" w:hAnsi="Times New Roman" w:cs="Times New Roman"/>
                <w:sz w:val="20"/>
                <w:szCs w:val="20"/>
              </w:rPr>
              <w:t>вертлуга</w:t>
            </w:r>
            <w:proofErr w:type="spellEnd"/>
            <w:r w:rsidRPr="009962BE">
              <w:rPr>
                <w:rFonts w:ascii="Times New Roman" w:hAnsi="Times New Roman" w:cs="Times New Roman"/>
                <w:sz w:val="20"/>
                <w:szCs w:val="20"/>
              </w:rPr>
              <w:t xml:space="preserve">, шнуровки, капки со штрипками. Шины коленные металлические. Шарниры голеностопные металлические. Стопа: </w:t>
            </w:r>
            <w:r w:rsidRPr="009962BE">
              <w:rPr>
                <w:rFonts w:ascii="Times New Roman" w:hAnsi="Times New Roman" w:cs="Times New Roman"/>
                <w:sz w:val="20"/>
                <w:szCs w:val="20"/>
              </w:rPr>
              <w:lastRenderedPageBreak/>
              <w:t xml:space="preserve">полиуретановая монолитная. РСУ и базовые узлы (полуфабрикаты, модули) в соответствии с весом получателя. Уровень активности получателя 1-2.Срок службы 2 года. </w:t>
            </w:r>
          </w:p>
        </w:tc>
        <w:tc>
          <w:tcPr>
            <w:tcW w:w="837" w:type="dxa"/>
          </w:tcPr>
          <w:p w14:paraId="1655097C"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643423532"/>
            <w:placeholder>
              <w:docPart w:val="BB703921F2914AAFB71F8B96E7CFB2C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57598C06" w14:textId="3EAD7F4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5F579B6F" w14:textId="77777777" w:rsidTr="009962BE">
        <w:trPr>
          <w:trHeight w:val="696"/>
        </w:trPr>
        <w:tc>
          <w:tcPr>
            <w:tcW w:w="447" w:type="dxa"/>
            <w:vAlign w:val="center"/>
          </w:tcPr>
          <w:p w14:paraId="4BE4F04B" w14:textId="32DEDE0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9</w:t>
            </w:r>
          </w:p>
        </w:tc>
        <w:tc>
          <w:tcPr>
            <w:tcW w:w="978" w:type="dxa"/>
          </w:tcPr>
          <w:p w14:paraId="102DD0C5" w14:textId="420A25D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8-07-07</w:t>
            </w:r>
          </w:p>
        </w:tc>
        <w:tc>
          <w:tcPr>
            <w:tcW w:w="1564" w:type="dxa"/>
            <w:gridSpan w:val="2"/>
          </w:tcPr>
          <w:p w14:paraId="45B6573C" w14:textId="587B606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немодульный, в том числе при врожденном недоразвитии</w:t>
            </w:r>
          </w:p>
          <w:p w14:paraId="28E340F1" w14:textId="77C0FF2C" w:rsidR="00191E9A" w:rsidRPr="009962BE" w:rsidRDefault="00191E9A" w:rsidP="00191E9A">
            <w:pPr>
              <w:jc w:val="center"/>
              <w:rPr>
                <w:rFonts w:ascii="Times New Roman" w:hAnsi="Times New Roman" w:cs="Times New Roman"/>
                <w:sz w:val="20"/>
                <w:szCs w:val="20"/>
              </w:rPr>
            </w:pPr>
          </w:p>
        </w:tc>
        <w:tc>
          <w:tcPr>
            <w:tcW w:w="1271" w:type="dxa"/>
            <w:vAlign w:val="center"/>
          </w:tcPr>
          <w:p w14:paraId="313F3345" w14:textId="4B1B89A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609EB01C" w14:textId="1DF9A83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42D71E67" w14:textId="01C8CE98"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51B63566" w14:textId="6C968F1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 Описание объекта закупки</w:t>
            </w:r>
          </w:p>
        </w:tc>
        <w:tc>
          <w:tcPr>
            <w:tcW w:w="1701" w:type="dxa"/>
          </w:tcPr>
          <w:p w14:paraId="562B7E0B" w14:textId="6AD10E1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5D8F4CBA" w14:textId="79E649B1"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отсутствует. Стопа: отсутствует. Материал основания (подошвенной части): микропористая резина.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5D7F6884"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2132902909"/>
            <w:placeholder>
              <w:docPart w:val="260821F338AF44FFBF9CE45E6174301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BD96DD6" w14:textId="67A5C48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520F6CD1" w14:textId="77777777" w:rsidTr="009962BE">
        <w:trPr>
          <w:trHeight w:val="696"/>
        </w:trPr>
        <w:tc>
          <w:tcPr>
            <w:tcW w:w="447" w:type="dxa"/>
            <w:vAlign w:val="center"/>
          </w:tcPr>
          <w:p w14:paraId="7F42DDA6" w14:textId="2AF7F72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10</w:t>
            </w:r>
          </w:p>
        </w:tc>
        <w:tc>
          <w:tcPr>
            <w:tcW w:w="978" w:type="dxa"/>
          </w:tcPr>
          <w:p w14:paraId="4C07CD20" w14:textId="77777777" w:rsidR="00191E9A" w:rsidRPr="009962BE" w:rsidRDefault="00191E9A" w:rsidP="00191E9A">
            <w:pPr>
              <w:jc w:val="center"/>
              <w:rPr>
                <w:rFonts w:ascii="Times New Roman" w:hAnsi="Times New Roman" w:cs="Times New Roman"/>
                <w:sz w:val="20"/>
                <w:szCs w:val="20"/>
              </w:rPr>
            </w:pPr>
          </w:p>
          <w:p w14:paraId="75F02AD1" w14:textId="625532D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8-07-07</w:t>
            </w:r>
          </w:p>
        </w:tc>
        <w:tc>
          <w:tcPr>
            <w:tcW w:w="1564" w:type="dxa"/>
            <w:gridSpan w:val="2"/>
          </w:tcPr>
          <w:p w14:paraId="4AA61A08" w14:textId="48AED36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немодульный, в том числе при врожденном недоразвитии</w:t>
            </w:r>
          </w:p>
          <w:p w14:paraId="433E2CF4" w14:textId="57C56D88" w:rsidR="00191E9A" w:rsidRPr="009962BE" w:rsidRDefault="00191E9A" w:rsidP="00191E9A">
            <w:pPr>
              <w:jc w:val="center"/>
              <w:rPr>
                <w:rFonts w:ascii="Times New Roman" w:hAnsi="Times New Roman" w:cs="Times New Roman"/>
                <w:sz w:val="20"/>
                <w:szCs w:val="20"/>
              </w:rPr>
            </w:pPr>
          </w:p>
        </w:tc>
        <w:tc>
          <w:tcPr>
            <w:tcW w:w="1271" w:type="dxa"/>
            <w:vAlign w:val="center"/>
          </w:tcPr>
          <w:p w14:paraId="434F6C06" w14:textId="7A7D1C9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58F004C9" w14:textId="0DB7F13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0AF46E5C" w14:textId="0FAA563E"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5E3A8301" w14:textId="66FB94F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05C0B76D" w14:textId="7117454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4D497FF4" w14:textId="12A613C0"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механической регулировкой фаз сгибания-разгибания. Стопа: резиновый наконечник.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17BE85B1"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810682934"/>
            <w:placeholder>
              <w:docPart w:val="564E0E037399424B8F63B7570B0FAD2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31B86CF" w14:textId="7BEFAD1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076A2784" w14:textId="77777777" w:rsidTr="009962BE">
        <w:trPr>
          <w:trHeight w:val="696"/>
        </w:trPr>
        <w:tc>
          <w:tcPr>
            <w:tcW w:w="447" w:type="dxa"/>
            <w:vAlign w:val="center"/>
          </w:tcPr>
          <w:p w14:paraId="58366C50" w14:textId="05D05EE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11</w:t>
            </w:r>
          </w:p>
        </w:tc>
        <w:tc>
          <w:tcPr>
            <w:tcW w:w="978" w:type="dxa"/>
          </w:tcPr>
          <w:p w14:paraId="645BC316" w14:textId="77777777" w:rsidR="00191E9A" w:rsidRPr="009962BE" w:rsidRDefault="00191E9A" w:rsidP="00191E9A">
            <w:pPr>
              <w:jc w:val="center"/>
              <w:rPr>
                <w:rFonts w:ascii="Times New Roman" w:hAnsi="Times New Roman" w:cs="Times New Roman"/>
                <w:sz w:val="20"/>
                <w:szCs w:val="20"/>
              </w:rPr>
            </w:pPr>
          </w:p>
          <w:p w14:paraId="2F580D9E" w14:textId="77777777" w:rsidR="00191E9A" w:rsidRPr="009962BE" w:rsidRDefault="00191E9A" w:rsidP="00191E9A">
            <w:pPr>
              <w:jc w:val="center"/>
              <w:rPr>
                <w:rFonts w:ascii="Times New Roman" w:hAnsi="Times New Roman" w:cs="Times New Roman"/>
                <w:sz w:val="20"/>
                <w:szCs w:val="20"/>
              </w:rPr>
            </w:pPr>
          </w:p>
          <w:p w14:paraId="600F2C15" w14:textId="77777777" w:rsidR="00191E9A" w:rsidRPr="009962BE" w:rsidRDefault="00191E9A" w:rsidP="00191E9A">
            <w:pPr>
              <w:jc w:val="center"/>
              <w:rPr>
                <w:rFonts w:ascii="Times New Roman" w:hAnsi="Times New Roman" w:cs="Times New Roman"/>
                <w:sz w:val="20"/>
                <w:szCs w:val="20"/>
              </w:rPr>
            </w:pPr>
          </w:p>
          <w:p w14:paraId="4DDBFCDF" w14:textId="411AF89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8-07-08</w:t>
            </w:r>
          </w:p>
        </w:tc>
        <w:tc>
          <w:tcPr>
            <w:tcW w:w="1564" w:type="dxa"/>
            <w:gridSpan w:val="2"/>
          </w:tcPr>
          <w:p w14:paraId="7AD41926" w14:textId="19A79A6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при вычленении бедра немодульный</w:t>
            </w:r>
          </w:p>
          <w:p w14:paraId="3AE62855" w14:textId="72CE0326" w:rsidR="00191E9A" w:rsidRPr="009962BE" w:rsidRDefault="00191E9A" w:rsidP="00191E9A">
            <w:pPr>
              <w:jc w:val="center"/>
              <w:rPr>
                <w:rFonts w:ascii="Times New Roman" w:hAnsi="Times New Roman" w:cs="Times New Roman"/>
                <w:sz w:val="20"/>
                <w:szCs w:val="20"/>
              </w:rPr>
            </w:pPr>
          </w:p>
        </w:tc>
        <w:tc>
          <w:tcPr>
            <w:tcW w:w="1271" w:type="dxa"/>
            <w:vAlign w:val="center"/>
          </w:tcPr>
          <w:p w14:paraId="2AA6149B" w14:textId="6878CF7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40713BFA" w14:textId="7837B38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5316AC1A" w14:textId="14BB44C5"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27D549D2" w14:textId="5C8E58B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3C7DD81A" w14:textId="24CA820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42D83CFB" w14:textId="08505763"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тазовой корзины. Тазобедренный шарнир механический.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7CA8335C"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893738894"/>
            <w:placeholder>
              <w:docPart w:val="F14653D9EE4349CC8102B2E9753DCAF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5BC749E1" w14:textId="450E548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47F640A6" w14:textId="77777777" w:rsidTr="009962BE">
        <w:trPr>
          <w:trHeight w:val="696"/>
        </w:trPr>
        <w:tc>
          <w:tcPr>
            <w:tcW w:w="447" w:type="dxa"/>
            <w:vAlign w:val="center"/>
          </w:tcPr>
          <w:p w14:paraId="59C3C798" w14:textId="25D5299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12</w:t>
            </w:r>
          </w:p>
        </w:tc>
        <w:tc>
          <w:tcPr>
            <w:tcW w:w="978" w:type="dxa"/>
          </w:tcPr>
          <w:p w14:paraId="11A8EBCC" w14:textId="77777777" w:rsidR="00191E9A" w:rsidRPr="009962BE" w:rsidRDefault="00191E9A" w:rsidP="00191E9A">
            <w:pPr>
              <w:jc w:val="center"/>
              <w:rPr>
                <w:rFonts w:ascii="Times New Roman" w:hAnsi="Times New Roman" w:cs="Times New Roman"/>
                <w:sz w:val="20"/>
                <w:szCs w:val="20"/>
              </w:rPr>
            </w:pPr>
          </w:p>
          <w:p w14:paraId="186AB466" w14:textId="77777777" w:rsidR="00191E9A" w:rsidRPr="009962BE" w:rsidRDefault="00191E9A" w:rsidP="00191E9A">
            <w:pPr>
              <w:jc w:val="center"/>
              <w:rPr>
                <w:rFonts w:ascii="Times New Roman" w:hAnsi="Times New Roman" w:cs="Times New Roman"/>
                <w:sz w:val="20"/>
                <w:szCs w:val="20"/>
              </w:rPr>
            </w:pPr>
          </w:p>
          <w:p w14:paraId="68B0A32A" w14:textId="509764E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454276FA" w14:textId="0B80D67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46CCF14D" w14:textId="16BDFD3E" w:rsidR="00191E9A" w:rsidRPr="009962BE" w:rsidRDefault="00191E9A" w:rsidP="00191E9A">
            <w:pPr>
              <w:jc w:val="center"/>
              <w:rPr>
                <w:rFonts w:ascii="Times New Roman" w:hAnsi="Times New Roman" w:cs="Times New Roman"/>
                <w:sz w:val="20"/>
                <w:szCs w:val="20"/>
              </w:rPr>
            </w:pPr>
          </w:p>
        </w:tc>
        <w:tc>
          <w:tcPr>
            <w:tcW w:w="1271" w:type="dxa"/>
            <w:vAlign w:val="center"/>
          </w:tcPr>
          <w:p w14:paraId="3F520412" w14:textId="7DBB92A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4872EBFF" w14:textId="0BEF6FA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7BD47E15" w14:textId="6F4A058B"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21F5F3C7" w14:textId="5BEF2D6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7395CE6A" w14:textId="07EA0A8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551CB064" w14:textId="0D353202"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w:t>
            </w:r>
            <w:r w:rsidRPr="009962BE">
              <w:rPr>
                <w:rFonts w:ascii="Times New Roman" w:hAnsi="Times New Roman" w:cs="Times New Roman"/>
                <w:sz w:val="20"/>
                <w:szCs w:val="20"/>
              </w:rPr>
              <w:lastRenderedPageBreak/>
              <w:t>наколенника. Стопа: полиуретановая монолитная.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48A7DE25"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602641496"/>
            <w:placeholder>
              <w:docPart w:val="87619DDC4BFD402BB8ED84D27631F8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B0207E8" w14:textId="7DE6ADA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5C14C055" w14:textId="77777777" w:rsidTr="009962BE">
        <w:trPr>
          <w:trHeight w:val="696"/>
        </w:trPr>
        <w:tc>
          <w:tcPr>
            <w:tcW w:w="447" w:type="dxa"/>
            <w:vAlign w:val="center"/>
          </w:tcPr>
          <w:p w14:paraId="490FB876" w14:textId="7DAA759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13</w:t>
            </w:r>
          </w:p>
        </w:tc>
        <w:tc>
          <w:tcPr>
            <w:tcW w:w="978" w:type="dxa"/>
          </w:tcPr>
          <w:p w14:paraId="6931A121" w14:textId="77777777" w:rsidR="00191E9A" w:rsidRPr="009962BE" w:rsidRDefault="00191E9A" w:rsidP="00191E9A">
            <w:pPr>
              <w:jc w:val="center"/>
              <w:rPr>
                <w:rFonts w:ascii="Times New Roman" w:hAnsi="Times New Roman" w:cs="Times New Roman"/>
                <w:sz w:val="20"/>
                <w:szCs w:val="20"/>
              </w:rPr>
            </w:pPr>
          </w:p>
          <w:p w14:paraId="05E51F12" w14:textId="2FFF5B7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4CDAD667" w14:textId="5B707FD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7B245324" w14:textId="5BEE8A04" w:rsidR="00191E9A" w:rsidRPr="009962BE" w:rsidRDefault="00191E9A" w:rsidP="00191E9A">
            <w:pPr>
              <w:jc w:val="center"/>
              <w:rPr>
                <w:rFonts w:ascii="Times New Roman" w:hAnsi="Times New Roman" w:cs="Times New Roman"/>
                <w:sz w:val="20"/>
                <w:szCs w:val="20"/>
              </w:rPr>
            </w:pPr>
          </w:p>
        </w:tc>
        <w:tc>
          <w:tcPr>
            <w:tcW w:w="1271" w:type="dxa"/>
            <w:vAlign w:val="center"/>
          </w:tcPr>
          <w:p w14:paraId="3B9688D6" w14:textId="1FF5A74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190C3DDB" w14:textId="7B9B2E4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05ADB24F" w14:textId="05C38662"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739E3991" w14:textId="01AE24C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18136AB6" w14:textId="38A380D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3BF1857C" w14:textId="4CCC1D50"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3B9AB6D2"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652805518"/>
            <w:placeholder>
              <w:docPart w:val="06AE4E0037E14BD9B4E325F293C18E5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96468C9" w14:textId="380471C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2235F7C4" w14:textId="77777777" w:rsidTr="009962BE">
        <w:trPr>
          <w:trHeight w:val="696"/>
        </w:trPr>
        <w:tc>
          <w:tcPr>
            <w:tcW w:w="447" w:type="dxa"/>
            <w:vAlign w:val="center"/>
          </w:tcPr>
          <w:p w14:paraId="43A64DED" w14:textId="0F6E81A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14</w:t>
            </w:r>
          </w:p>
        </w:tc>
        <w:tc>
          <w:tcPr>
            <w:tcW w:w="978" w:type="dxa"/>
          </w:tcPr>
          <w:p w14:paraId="63054A61" w14:textId="77777777" w:rsidR="00191E9A" w:rsidRPr="009962BE" w:rsidRDefault="00191E9A" w:rsidP="00191E9A">
            <w:pPr>
              <w:jc w:val="center"/>
              <w:rPr>
                <w:rFonts w:ascii="Times New Roman" w:hAnsi="Times New Roman" w:cs="Times New Roman"/>
                <w:sz w:val="20"/>
                <w:szCs w:val="20"/>
              </w:rPr>
            </w:pPr>
          </w:p>
          <w:p w14:paraId="5D034A65" w14:textId="77777777" w:rsidR="00191E9A" w:rsidRPr="009962BE" w:rsidRDefault="00191E9A" w:rsidP="00191E9A">
            <w:pPr>
              <w:jc w:val="center"/>
              <w:rPr>
                <w:rFonts w:ascii="Times New Roman" w:hAnsi="Times New Roman" w:cs="Times New Roman"/>
                <w:sz w:val="20"/>
                <w:szCs w:val="20"/>
              </w:rPr>
            </w:pPr>
          </w:p>
          <w:p w14:paraId="211F00CF" w14:textId="6249F8C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3AB26D40" w14:textId="41E59F5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5E085FB4" w14:textId="4AD8EBD0" w:rsidR="00191E9A" w:rsidRPr="009962BE" w:rsidRDefault="00191E9A" w:rsidP="00191E9A">
            <w:pPr>
              <w:jc w:val="center"/>
              <w:rPr>
                <w:rFonts w:ascii="Times New Roman" w:hAnsi="Times New Roman" w:cs="Times New Roman"/>
                <w:sz w:val="20"/>
                <w:szCs w:val="20"/>
              </w:rPr>
            </w:pPr>
          </w:p>
        </w:tc>
        <w:tc>
          <w:tcPr>
            <w:tcW w:w="1271" w:type="dxa"/>
            <w:vAlign w:val="center"/>
          </w:tcPr>
          <w:p w14:paraId="024C57BB" w14:textId="2E1FE30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45CE6485" w14:textId="0B4A9CF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19F31604" w14:textId="39070BD5"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1DA05DD0" w14:textId="10C5EE5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2C3BBD8B" w14:textId="7391913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0AE35431" w14:textId="4D8D74CE"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со щиколоткой подвижной во всех вертикальных направлениях.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4E219558"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2131384988"/>
            <w:placeholder>
              <w:docPart w:val="FFB265BDECCD47A187762008D7237FC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96B3DFC" w14:textId="3042EE2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73583598" w14:textId="77777777" w:rsidTr="009962BE">
        <w:trPr>
          <w:trHeight w:val="696"/>
        </w:trPr>
        <w:tc>
          <w:tcPr>
            <w:tcW w:w="447" w:type="dxa"/>
            <w:vAlign w:val="center"/>
          </w:tcPr>
          <w:p w14:paraId="3BFBF145" w14:textId="1D71462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15</w:t>
            </w:r>
          </w:p>
        </w:tc>
        <w:tc>
          <w:tcPr>
            <w:tcW w:w="978" w:type="dxa"/>
          </w:tcPr>
          <w:p w14:paraId="7C122706" w14:textId="77777777" w:rsidR="00191E9A" w:rsidRPr="009962BE" w:rsidRDefault="00191E9A" w:rsidP="00191E9A">
            <w:pPr>
              <w:jc w:val="center"/>
              <w:rPr>
                <w:rFonts w:ascii="Times New Roman" w:hAnsi="Times New Roman" w:cs="Times New Roman"/>
                <w:sz w:val="20"/>
                <w:szCs w:val="20"/>
              </w:rPr>
            </w:pPr>
          </w:p>
          <w:p w14:paraId="5F7011E8" w14:textId="77777777" w:rsidR="00191E9A" w:rsidRPr="009962BE" w:rsidRDefault="00191E9A" w:rsidP="00191E9A">
            <w:pPr>
              <w:jc w:val="center"/>
              <w:rPr>
                <w:rFonts w:ascii="Times New Roman" w:hAnsi="Times New Roman" w:cs="Times New Roman"/>
                <w:sz w:val="20"/>
                <w:szCs w:val="20"/>
              </w:rPr>
            </w:pPr>
          </w:p>
          <w:p w14:paraId="696BCD84" w14:textId="77777777" w:rsidR="00191E9A" w:rsidRPr="009962BE" w:rsidRDefault="00191E9A" w:rsidP="00191E9A">
            <w:pPr>
              <w:jc w:val="center"/>
              <w:rPr>
                <w:rFonts w:ascii="Times New Roman" w:hAnsi="Times New Roman" w:cs="Times New Roman"/>
                <w:sz w:val="20"/>
                <w:szCs w:val="20"/>
              </w:rPr>
            </w:pPr>
          </w:p>
          <w:p w14:paraId="608C3E85" w14:textId="67B831C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69D6054E" w14:textId="3D6ED91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4B63C9AB" w14:textId="205B27B8" w:rsidR="00191E9A" w:rsidRPr="009962BE" w:rsidRDefault="00191E9A" w:rsidP="00191E9A">
            <w:pPr>
              <w:jc w:val="center"/>
              <w:rPr>
                <w:rFonts w:ascii="Times New Roman" w:hAnsi="Times New Roman" w:cs="Times New Roman"/>
                <w:sz w:val="20"/>
                <w:szCs w:val="20"/>
              </w:rPr>
            </w:pPr>
          </w:p>
        </w:tc>
        <w:tc>
          <w:tcPr>
            <w:tcW w:w="1271" w:type="dxa"/>
            <w:vAlign w:val="center"/>
          </w:tcPr>
          <w:p w14:paraId="4E3C8AA6" w14:textId="18565EC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039FE0DE" w14:textId="4874039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278260F8" w14:textId="5E5DC6FD"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4FCEC609" w14:textId="14563A3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4A902D19" w14:textId="327DBDA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181EEC28" w14:textId="46C6EE82"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Крепление протеза: с помощью вакуумного клапана и герметизирующего наколенника. Стопа: полиуретановая монолитная.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7556665D"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405370211"/>
            <w:placeholder>
              <w:docPart w:val="26C87F3C9D3C415DBB86F6B13BFA787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EA1E198" w14:textId="4EC03E2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0AE8D9D4" w14:textId="77777777" w:rsidTr="009962BE">
        <w:trPr>
          <w:trHeight w:val="696"/>
        </w:trPr>
        <w:tc>
          <w:tcPr>
            <w:tcW w:w="447" w:type="dxa"/>
            <w:vAlign w:val="center"/>
          </w:tcPr>
          <w:p w14:paraId="200D89E1" w14:textId="1D9E0A0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16</w:t>
            </w:r>
          </w:p>
        </w:tc>
        <w:tc>
          <w:tcPr>
            <w:tcW w:w="978" w:type="dxa"/>
          </w:tcPr>
          <w:p w14:paraId="1A2C21B6" w14:textId="77777777" w:rsidR="00191E9A" w:rsidRPr="009962BE" w:rsidRDefault="00191E9A" w:rsidP="00191E9A">
            <w:pPr>
              <w:jc w:val="center"/>
              <w:rPr>
                <w:rFonts w:ascii="Times New Roman" w:hAnsi="Times New Roman" w:cs="Times New Roman"/>
                <w:sz w:val="20"/>
                <w:szCs w:val="20"/>
              </w:rPr>
            </w:pPr>
          </w:p>
          <w:p w14:paraId="2A161338" w14:textId="77777777" w:rsidR="00191E9A" w:rsidRPr="009962BE" w:rsidRDefault="00191E9A" w:rsidP="00191E9A">
            <w:pPr>
              <w:jc w:val="center"/>
              <w:rPr>
                <w:rFonts w:ascii="Times New Roman" w:hAnsi="Times New Roman" w:cs="Times New Roman"/>
                <w:sz w:val="20"/>
                <w:szCs w:val="20"/>
              </w:rPr>
            </w:pPr>
          </w:p>
          <w:p w14:paraId="7048A6C6" w14:textId="2BEC057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70CF5581" w14:textId="7F47605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426F5335" w14:textId="189B6474" w:rsidR="00191E9A" w:rsidRPr="009962BE" w:rsidRDefault="00191E9A" w:rsidP="00191E9A">
            <w:pPr>
              <w:jc w:val="center"/>
              <w:rPr>
                <w:rFonts w:ascii="Times New Roman" w:hAnsi="Times New Roman" w:cs="Times New Roman"/>
                <w:sz w:val="20"/>
                <w:szCs w:val="20"/>
              </w:rPr>
            </w:pPr>
          </w:p>
        </w:tc>
        <w:tc>
          <w:tcPr>
            <w:tcW w:w="1271" w:type="dxa"/>
            <w:vAlign w:val="center"/>
          </w:tcPr>
          <w:p w14:paraId="43D7E342" w14:textId="447E2E0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4C362DFF" w14:textId="25BADEF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558F735E" w14:textId="4EA7C53B"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7B49ADEB" w14:textId="4B04CF1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54A2093B" w14:textId="1CE1B07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6748F5D2" w14:textId="58B8CBBD"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Крепление протеза: с использованием замка для полимерных чехлов. Стопа: полиуретановая монолитная.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750B6DE0"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59173462"/>
            <w:placeholder>
              <w:docPart w:val="3F5D3AE910754B14BAF5FE8394AA74C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52831C7D" w14:textId="3BC3295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17D65F5F" w14:textId="77777777" w:rsidTr="009962BE">
        <w:trPr>
          <w:trHeight w:val="1699"/>
        </w:trPr>
        <w:tc>
          <w:tcPr>
            <w:tcW w:w="447" w:type="dxa"/>
            <w:vAlign w:val="center"/>
          </w:tcPr>
          <w:p w14:paraId="3F29D7E2" w14:textId="52F2CA8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17</w:t>
            </w:r>
          </w:p>
        </w:tc>
        <w:tc>
          <w:tcPr>
            <w:tcW w:w="978" w:type="dxa"/>
          </w:tcPr>
          <w:p w14:paraId="58345398" w14:textId="77777777" w:rsidR="00191E9A" w:rsidRPr="009962BE" w:rsidRDefault="00191E9A" w:rsidP="00191E9A">
            <w:pPr>
              <w:jc w:val="center"/>
              <w:rPr>
                <w:rFonts w:ascii="Times New Roman" w:hAnsi="Times New Roman" w:cs="Times New Roman"/>
                <w:sz w:val="20"/>
                <w:szCs w:val="20"/>
              </w:rPr>
            </w:pPr>
          </w:p>
          <w:p w14:paraId="6A77E62D" w14:textId="77777777" w:rsidR="00191E9A" w:rsidRPr="009962BE" w:rsidRDefault="00191E9A" w:rsidP="00191E9A">
            <w:pPr>
              <w:jc w:val="center"/>
              <w:rPr>
                <w:rFonts w:ascii="Times New Roman" w:hAnsi="Times New Roman" w:cs="Times New Roman"/>
                <w:sz w:val="20"/>
                <w:szCs w:val="20"/>
              </w:rPr>
            </w:pPr>
          </w:p>
          <w:p w14:paraId="740C0399" w14:textId="14C6452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4F1FBCB7" w14:textId="2E32F5C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434BD5F0" w14:textId="1556FBB3" w:rsidR="00191E9A" w:rsidRPr="009962BE" w:rsidRDefault="00191E9A" w:rsidP="00191E9A">
            <w:pPr>
              <w:jc w:val="center"/>
              <w:rPr>
                <w:rFonts w:ascii="Times New Roman" w:hAnsi="Times New Roman" w:cs="Times New Roman"/>
                <w:sz w:val="20"/>
                <w:szCs w:val="20"/>
              </w:rPr>
            </w:pPr>
          </w:p>
        </w:tc>
        <w:tc>
          <w:tcPr>
            <w:tcW w:w="1271" w:type="dxa"/>
            <w:vAlign w:val="center"/>
          </w:tcPr>
          <w:p w14:paraId="4F5B340D" w14:textId="37B90F3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78E8A4B8" w14:textId="0D07C60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10042A6C" w14:textId="154642CD"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0ADC2337" w14:textId="128A51A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3A3FAE60" w14:textId="193BCEA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381177F6" w14:textId="446CFBAF"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помощью вакуумного клапана и герметизирующего наколенника.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1133DF1A"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474719434"/>
            <w:placeholder>
              <w:docPart w:val="99557E818BB54A8FBF4167FC6E791AD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E02ADE8" w14:textId="51FFC4B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5B15D599" w14:textId="77777777" w:rsidTr="009962BE">
        <w:trPr>
          <w:trHeight w:val="696"/>
        </w:trPr>
        <w:tc>
          <w:tcPr>
            <w:tcW w:w="447" w:type="dxa"/>
            <w:vAlign w:val="center"/>
          </w:tcPr>
          <w:p w14:paraId="275CC676" w14:textId="474FF0F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18</w:t>
            </w:r>
          </w:p>
        </w:tc>
        <w:tc>
          <w:tcPr>
            <w:tcW w:w="978" w:type="dxa"/>
          </w:tcPr>
          <w:p w14:paraId="5EF23F47" w14:textId="77777777" w:rsidR="00191E9A" w:rsidRPr="009962BE" w:rsidRDefault="00191E9A" w:rsidP="00191E9A">
            <w:pPr>
              <w:jc w:val="center"/>
              <w:rPr>
                <w:rFonts w:ascii="Times New Roman" w:hAnsi="Times New Roman" w:cs="Times New Roman"/>
                <w:sz w:val="20"/>
                <w:szCs w:val="20"/>
              </w:rPr>
            </w:pPr>
          </w:p>
          <w:p w14:paraId="0E727FCE" w14:textId="77777777" w:rsidR="00191E9A" w:rsidRPr="009962BE" w:rsidRDefault="00191E9A" w:rsidP="00191E9A">
            <w:pPr>
              <w:jc w:val="center"/>
              <w:rPr>
                <w:rFonts w:ascii="Times New Roman" w:hAnsi="Times New Roman" w:cs="Times New Roman"/>
                <w:sz w:val="20"/>
                <w:szCs w:val="20"/>
              </w:rPr>
            </w:pPr>
          </w:p>
          <w:p w14:paraId="0198EC66" w14:textId="599DC2B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47E0226A" w14:textId="0BF2EDC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2D366BEB" w14:textId="14441897" w:rsidR="00191E9A" w:rsidRPr="009962BE" w:rsidRDefault="00191E9A" w:rsidP="00191E9A">
            <w:pPr>
              <w:jc w:val="center"/>
              <w:rPr>
                <w:rFonts w:ascii="Times New Roman" w:hAnsi="Times New Roman" w:cs="Times New Roman"/>
                <w:sz w:val="20"/>
                <w:szCs w:val="20"/>
              </w:rPr>
            </w:pPr>
          </w:p>
        </w:tc>
        <w:tc>
          <w:tcPr>
            <w:tcW w:w="1271" w:type="dxa"/>
            <w:vAlign w:val="center"/>
          </w:tcPr>
          <w:p w14:paraId="1BD6E20D" w14:textId="518AC70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1DAAD1BC" w14:textId="7E43D0E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3D3CD7F0" w14:textId="437D6832"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6234E655" w14:textId="5F6BE78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2275240C" w14:textId="2673951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02F499AF" w14:textId="2400433D"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использованием замка для полимерных чехлов.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7CB88053"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40474197"/>
            <w:placeholder>
              <w:docPart w:val="EB0E9839580B4744858C453A96493EB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4D1FE15F" w14:textId="2BA30CD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023486F9" w14:textId="77777777" w:rsidTr="009962BE">
        <w:trPr>
          <w:trHeight w:val="696"/>
        </w:trPr>
        <w:tc>
          <w:tcPr>
            <w:tcW w:w="447" w:type="dxa"/>
            <w:vAlign w:val="center"/>
          </w:tcPr>
          <w:p w14:paraId="2C2DDB22" w14:textId="60DCD4E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19</w:t>
            </w:r>
          </w:p>
        </w:tc>
        <w:tc>
          <w:tcPr>
            <w:tcW w:w="978" w:type="dxa"/>
          </w:tcPr>
          <w:p w14:paraId="327F1C10" w14:textId="77777777" w:rsidR="00191E9A" w:rsidRPr="009962BE" w:rsidRDefault="00191E9A" w:rsidP="00191E9A">
            <w:pPr>
              <w:jc w:val="center"/>
              <w:rPr>
                <w:rFonts w:ascii="Times New Roman" w:hAnsi="Times New Roman" w:cs="Times New Roman"/>
                <w:sz w:val="20"/>
                <w:szCs w:val="20"/>
              </w:rPr>
            </w:pPr>
          </w:p>
          <w:p w14:paraId="51645852" w14:textId="77777777" w:rsidR="00191E9A" w:rsidRPr="009962BE" w:rsidRDefault="00191E9A" w:rsidP="00191E9A">
            <w:pPr>
              <w:jc w:val="center"/>
              <w:rPr>
                <w:rFonts w:ascii="Times New Roman" w:hAnsi="Times New Roman" w:cs="Times New Roman"/>
                <w:sz w:val="20"/>
                <w:szCs w:val="20"/>
              </w:rPr>
            </w:pPr>
          </w:p>
          <w:p w14:paraId="56D02D47" w14:textId="119D18B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7DD20E26" w14:textId="62B1B74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763C8469" w14:textId="52C9A634" w:rsidR="00191E9A" w:rsidRPr="009962BE" w:rsidRDefault="00191E9A" w:rsidP="00191E9A">
            <w:pPr>
              <w:jc w:val="center"/>
              <w:rPr>
                <w:rFonts w:ascii="Times New Roman" w:hAnsi="Times New Roman" w:cs="Times New Roman"/>
                <w:sz w:val="20"/>
                <w:szCs w:val="20"/>
              </w:rPr>
            </w:pPr>
          </w:p>
        </w:tc>
        <w:tc>
          <w:tcPr>
            <w:tcW w:w="1271" w:type="dxa"/>
            <w:vAlign w:val="center"/>
          </w:tcPr>
          <w:p w14:paraId="0AB0A0EA" w14:textId="5401CA3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3519F2B9" w14:textId="0AB2252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3F816226" w14:textId="3D132912"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619F1575" w14:textId="499F3C0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2F07188D" w14:textId="3B2B649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3E45940B" w14:textId="39204CC2"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0E4D3407"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715091134"/>
            <w:placeholder>
              <w:docPart w:val="124CD1C0419C4159B2AFDCD9D653105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42D1B5B4" w14:textId="040F3C0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7D17AB58" w14:textId="77777777" w:rsidTr="009962BE">
        <w:trPr>
          <w:trHeight w:val="696"/>
        </w:trPr>
        <w:tc>
          <w:tcPr>
            <w:tcW w:w="447" w:type="dxa"/>
            <w:vAlign w:val="center"/>
          </w:tcPr>
          <w:p w14:paraId="0DFA333B" w14:textId="12DF93B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20</w:t>
            </w:r>
          </w:p>
        </w:tc>
        <w:tc>
          <w:tcPr>
            <w:tcW w:w="978" w:type="dxa"/>
          </w:tcPr>
          <w:p w14:paraId="11D4D4C0" w14:textId="77777777" w:rsidR="00191E9A" w:rsidRPr="009962BE" w:rsidRDefault="00191E9A" w:rsidP="00191E9A">
            <w:pPr>
              <w:jc w:val="center"/>
              <w:rPr>
                <w:rFonts w:ascii="Times New Roman" w:hAnsi="Times New Roman" w:cs="Times New Roman"/>
                <w:sz w:val="20"/>
                <w:szCs w:val="20"/>
              </w:rPr>
            </w:pPr>
          </w:p>
          <w:p w14:paraId="2CF293B5" w14:textId="77777777" w:rsidR="00191E9A" w:rsidRPr="009962BE" w:rsidRDefault="00191E9A" w:rsidP="00191E9A">
            <w:pPr>
              <w:jc w:val="center"/>
              <w:rPr>
                <w:rFonts w:ascii="Times New Roman" w:hAnsi="Times New Roman" w:cs="Times New Roman"/>
                <w:sz w:val="20"/>
                <w:szCs w:val="20"/>
              </w:rPr>
            </w:pPr>
          </w:p>
          <w:p w14:paraId="5D8E8F05" w14:textId="711944F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06225683" w14:textId="0B65DAF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528C131B" w14:textId="4C00D742" w:rsidR="00191E9A" w:rsidRPr="009962BE" w:rsidRDefault="00191E9A" w:rsidP="00191E9A">
            <w:pPr>
              <w:jc w:val="center"/>
              <w:rPr>
                <w:rFonts w:ascii="Times New Roman" w:hAnsi="Times New Roman" w:cs="Times New Roman"/>
                <w:sz w:val="20"/>
                <w:szCs w:val="20"/>
              </w:rPr>
            </w:pPr>
          </w:p>
        </w:tc>
        <w:tc>
          <w:tcPr>
            <w:tcW w:w="1271" w:type="dxa"/>
            <w:vAlign w:val="center"/>
          </w:tcPr>
          <w:p w14:paraId="62C5E73F" w14:textId="63B7205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5D454010" w14:textId="6F473C8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44B7A065" w14:textId="231B6864"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539122D3" w14:textId="7CCDD12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01F1D438" w14:textId="0ABE57B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35671A79" w14:textId="272D80E6"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помощью вакуумного клапана и герметизирующего наколенника.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4F6F5B4A"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917434802"/>
            <w:placeholder>
              <w:docPart w:val="7E29ED0D32FB4041B1EF3FABB1CACC0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E0E13B9" w14:textId="5CA19C9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3C5DB1D9" w14:textId="77777777" w:rsidTr="009962BE">
        <w:trPr>
          <w:trHeight w:val="696"/>
        </w:trPr>
        <w:tc>
          <w:tcPr>
            <w:tcW w:w="447" w:type="dxa"/>
            <w:vAlign w:val="center"/>
          </w:tcPr>
          <w:p w14:paraId="697AAD38" w14:textId="263243A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21</w:t>
            </w:r>
          </w:p>
        </w:tc>
        <w:tc>
          <w:tcPr>
            <w:tcW w:w="978" w:type="dxa"/>
          </w:tcPr>
          <w:p w14:paraId="2B5C2D78" w14:textId="77777777" w:rsidR="00191E9A" w:rsidRPr="009962BE" w:rsidRDefault="00191E9A" w:rsidP="00191E9A">
            <w:pPr>
              <w:jc w:val="center"/>
              <w:rPr>
                <w:rFonts w:ascii="Times New Roman" w:hAnsi="Times New Roman" w:cs="Times New Roman"/>
                <w:sz w:val="20"/>
                <w:szCs w:val="20"/>
              </w:rPr>
            </w:pPr>
          </w:p>
          <w:p w14:paraId="0A492B37" w14:textId="77777777" w:rsidR="00191E9A" w:rsidRPr="009962BE" w:rsidRDefault="00191E9A" w:rsidP="00191E9A">
            <w:pPr>
              <w:jc w:val="center"/>
              <w:rPr>
                <w:rFonts w:ascii="Times New Roman" w:hAnsi="Times New Roman" w:cs="Times New Roman"/>
                <w:sz w:val="20"/>
                <w:szCs w:val="20"/>
              </w:rPr>
            </w:pPr>
          </w:p>
          <w:p w14:paraId="340B8F8F" w14:textId="77777777" w:rsidR="00191E9A" w:rsidRPr="009962BE" w:rsidRDefault="00191E9A" w:rsidP="00191E9A">
            <w:pPr>
              <w:jc w:val="center"/>
              <w:rPr>
                <w:rFonts w:ascii="Times New Roman" w:hAnsi="Times New Roman" w:cs="Times New Roman"/>
                <w:sz w:val="20"/>
                <w:szCs w:val="20"/>
              </w:rPr>
            </w:pPr>
          </w:p>
          <w:p w14:paraId="5DA92886" w14:textId="3A8F2BB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19B42443" w14:textId="4111A9B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22542220" w14:textId="5B6E23B1" w:rsidR="00191E9A" w:rsidRPr="009962BE" w:rsidRDefault="00191E9A" w:rsidP="00191E9A">
            <w:pPr>
              <w:jc w:val="center"/>
              <w:rPr>
                <w:rFonts w:ascii="Times New Roman" w:hAnsi="Times New Roman" w:cs="Times New Roman"/>
                <w:sz w:val="20"/>
                <w:szCs w:val="20"/>
              </w:rPr>
            </w:pPr>
          </w:p>
        </w:tc>
        <w:tc>
          <w:tcPr>
            <w:tcW w:w="1271" w:type="dxa"/>
            <w:vAlign w:val="center"/>
          </w:tcPr>
          <w:p w14:paraId="10ADE4DE" w14:textId="0361196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7A31D7CF" w14:textId="1AE9E33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6531251F" w14:textId="6977A23C"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2969F918" w14:textId="7EDD700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6185D799" w14:textId="4337A1B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66ACE62A" w14:textId="17B6C9E7"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использованием замка для полимерных чехлов.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1206D471"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979883868"/>
            <w:placeholder>
              <w:docPart w:val="A5D2778463154906A03E08FAFA24D4A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2B10BE35" w14:textId="27BCE0B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141A0F6D" w14:textId="77777777" w:rsidTr="009962BE">
        <w:trPr>
          <w:trHeight w:val="696"/>
        </w:trPr>
        <w:tc>
          <w:tcPr>
            <w:tcW w:w="447" w:type="dxa"/>
            <w:vAlign w:val="center"/>
          </w:tcPr>
          <w:p w14:paraId="00467E65" w14:textId="715AEAC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22</w:t>
            </w:r>
          </w:p>
        </w:tc>
        <w:tc>
          <w:tcPr>
            <w:tcW w:w="978" w:type="dxa"/>
          </w:tcPr>
          <w:p w14:paraId="367A38CA" w14:textId="77777777" w:rsidR="00191E9A" w:rsidRPr="009962BE" w:rsidRDefault="00191E9A" w:rsidP="00191E9A">
            <w:pPr>
              <w:jc w:val="center"/>
              <w:rPr>
                <w:rFonts w:ascii="Times New Roman" w:hAnsi="Times New Roman" w:cs="Times New Roman"/>
                <w:sz w:val="20"/>
                <w:szCs w:val="20"/>
              </w:rPr>
            </w:pPr>
          </w:p>
          <w:p w14:paraId="09E17A73" w14:textId="77777777" w:rsidR="00191E9A" w:rsidRPr="009962BE" w:rsidRDefault="00191E9A" w:rsidP="00191E9A">
            <w:pPr>
              <w:jc w:val="center"/>
              <w:rPr>
                <w:rFonts w:ascii="Times New Roman" w:hAnsi="Times New Roman" w:cs="Times New Roman"/>
                <w:sz w:val="20"/>
                <w:szCs w:val="20"/>
              </w:rPr>
            </w:pPr>
          </w:p>
          <w:p w14:paraId="2A2331D2" w14:textId="77777777" w:rsidR="00191E9A" w:rsidRPr="009962BE" w:rsidRDefault="00191E9A" w:rsidP="00191E9A">
            <w:pPr>
              <w:jc w:val="center"/>
              <w:rPr>
                <w:rFonts w:ascii="Times New Roman" w:hAnsi="Times New Roman" w:cs="Times New Roman"/>
                <w:sz w:val="20"/>
                <w:szCs w:val="20"/>
              </w:rPr>
            </w:pPr>
          </w:p>
          <w:p w14:paraId="1F89C98F" w14:textId="233B06E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5B0E15C5" w14:textId="3D84825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2B6B8E15" w14:textId="50B85E27" w:rsidR="00191E9A" w:rsidRPr="009962BE" w:rsidRDefault="00191E9A" w:rsidP="00191E9A">
            <w:pPr>
              <w:jc w:val="center"/>
              <w:rPr>
                <w:rFonts w:ascii="Times New Roman" w:hAnsi="Times New Roman" w:cs="Times New Roman"/>
                <w:sz w:val="20"/>
                <w:szCs w:val="20"/>
              </w:rPr>
            </w:pPr>
          </w:p>
        </w:tc>
        <w:tc>
          <w:tcPr>
            <w:tcW w:w="1271" w:type="dxa"/>
            <w:vAlign w:val="center"/>
          </w:tcPr>
          <w:p w14:paraId="5836879B" w14:textId="3F175B4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3EFD3494" w14:textId="19BE2BE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12D6E17E" w14:textId="2D97D18F"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58955C70" w14:textId="101F927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75082155" w14:textId="4843664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53F3A241" w14:textId="5A6C6E4B"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44A47280"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2026783670"/>
            <w:placeholder>
              <w:docPart w:val="37DF8F9DDAAB4B28B5180D199781CB0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3C97F00" w14:textId="5CA1BDB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19FFDB46" w14:textId="77777777" w:rsidTr="006337C0">
        <w:trPr>
          <w:trHeight w:val="403"/>
        </w:trPr>
        <w:tc>
          <w:tcPr>
            <w:tcW w:w="447" w:type="dxa"/>
            <w:vAlign w:val="center"/>
          </w:tcPr>
          <w:p w14:paraId="1598B00A" w14:textId="47EEF26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23</w:t>
            </w:r>
          </w:p>
        </w:tc>
        <w:tc>
          <w:tcPr>
            <w:tcW w:w="978" w:type="dxa"/>
          </w:tcPr>
          <w:p w14:paraId="7B13F43B" w14:textId="2A85906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53CE1492" w14:textId="0406270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1DA6323F" w14:textId="41E6DCFB" w:rsidR="00191E9A" w:rsidRPr="009962BE" w:rsidRDefault="00191E9A" w:rsidP="00191E9A">
            <w:pPr>
              <w:jc w:val="center"/>
              <w:rPr>
                <w:rFonts w:ascii="Times New Roman" w:hAnsi="Times New Roman" w:cs="Times New Roman"/>
                <w:sz w:val="20"/>
                <w:szCs w:val="20"/>
              </w:rPr>
            </w:pPr>
          </w:p>
        </w:tc>
        <w:tc>
          <w:tcPr>
            <w:tcW w:w="1271" w:type="dxa"/>
            <w:vAlign w:val="center"/>
          </w:tcPr>
          <w:p w14:paraId="0BE260B9" w14:textId="7E169A9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06A557C7" w14:textId="2FA78AA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1025141C" w14:textId="344F14CB"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79812D17" w14:textId="2643861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6BABD106" w14:textId="5CB6D31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397ED52E" w14:textId="0CD0291D"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помощью вакуумного клапана и герметизирующего наколенника.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51C5253E"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703056060"/>
            <w:placeholder>
              <w:docPart w:val="74F3ECCBD39B4F77894E430217EE5DB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1332AC12" w14:textId="4FC6D1F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34EC7D22" w14:textId="77777777" w:rsidTr="009962BE">
        <w:trPr>
          <w:trHeight w:val="696"/>
        </w:trPr>
        <w:tc>
          <w:tcPr>
            <w:tcW w:w="447" w:type="dxa"/>
            <w:vAlign w:val="center"/>
          </w:tcPr>
          <w:p w14:paraId="609813C7" w14:textId="34D6F06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24</w:t>
            </w:r>
          </w:p>
        </w:tc>
        <w:tc>
          <w:tcPr>
            <w:tcW w:w="978" w:type="dxa"/>
          </w:tcPr>
          <w:p w14:paraId="6102C019" w14:textId="77777777" w:rsidR="00191E9A" w:rsidRPr="009962BE" w:rsidRDefault="00191E9A" w:rsidP="00191E9A">
            <w:pPr>
              <w:jc w:val="center"/>
              <w:rPr>
                <w:rFonts w:ascii="Times New Roman" w:hAnsi="Times New Roman" w:cs="Times New Roman"/>
                <w:sz w:val="20"/>
                <w:szCs w:val="20"/>
              </w:rPr>
            </w:pPr>
          </w:p>
          <w:p w14:paraId="41906DC0" w14:textId="77777777" w:rsidR="00191E9A" w:rsidRPr="009962BE" w:rsidRDefault="00191E9A" w:rsidP="00191E9A">
            <w:pPr>
              <w:jc w:val="center"/>
              <w:rPr>
                <w:rFonts w:ascii="Times New Roman" w:hAnsi="Times New Roman" w:cs="Times New Roman"/>
                <w:sz w:val="20"/>
                <w:szCs w:val="20"/>
              </w:rPr>
            </w:pPr>
          </w:p>
          <w:p w14:paraId="1A8AA56E" w14:textId="5CCF437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7DBA3B3B" w14:textId="478D809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453BAF01" w14:textId="5D347E87" w:rsidR="00191E9A" w:rsidRPr="009962BE" w:rsidRDefault="00191E9A" w:rsidP="00191E9A">
            <w:pPr>
              <w:jc w:val="center"/>
              <w:rPr>
                <w:rFonts w:ascii="Times New Roman" w:hAnsi="Times New Roman" w:cs="Times New Roman"/>
                <w:sz w:val="20"/>
                <w:szCs w:val="20"/>
              </w:rPr>
            </w:pPr>
          </w:p>
        </w:tc>
        <w:tc>
          <w:tcPr>
            <w:tcW w:w="1271" w:type="dxa"/>
            <w:vAlign w:val="center"/>
          </w:tcPr>
          <w:p w14:paraId="1DB5A0EB" w14:textId="4435C29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5BEB0BE5" w14:textId="497FBA1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633436B1" w14:textId="58DD9247"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652310B8" w14:textId="077B576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0D455CAE" w14:textId="6CCCB60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39014006" w14:textId="28C5E64C"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использованием замка для полимерных чехлов.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 торсионно- 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00020498"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2079780216"/>
            <w:placeholder>
              <w:docPart w:val="8EC4AF5A31E247F9AAB7356FDB738C4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876E999" w14:textId="43C21DD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5F5AADBD" w14:textId="77777777" w:rsidTr="009962BE">
        <w:trPr>
          <w:trHeight w:val="696"/>
        </w:trPr>
        <w:tc>
          <w:tcPr>
            <w:tcW w:w="447" w:type="dxa"/>
            <w:vAlign w:val="center"/>
          </w:tcPr>
          <w:p w14:paraId="6DE5AB3C" w14:textId="34D0763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25</w:t>
            </w:r>
          </w:p>
        </w:tc>
        <w:tc>
          <w:tcPr>
            <w:tcW w:w="978" w:type="dxa"/>
          </w:tcPr>
          <w:p w14:paraId="165B97C7" w14:textId="77777777" w:rsidR="00191E9A" w:rsidRPr="009962BE" w:rsidRDefault="00191E9A" w:rsidP="00191E9A">
            <w:pPr>
              <w:jc w:val="center"/>
              <w:rPr>
                <w:rFonts w:ascii="Times New Roman" w:hAnsi="Times New Roman" w:cs="Times New Roman"/>
                <w:sz w:val="20"/>
                <w:szCs w:val="20"/>
              </w:rPr>
            </w:pPr>
          </w:p>
          <w:p w14:paraId="52DA7094" w14:textId="77777777" w:rsidR="00191E9A" w:rsidRPr="009962BE" w:rsidRDefault="00191E9A" w:rsidP="00191E9A">
            <w:pPr>
              <w:jc w:val="center"/>
              <w:rPr>
                <w:rFonts w:ascii="Times New Roman" w:hAnsi="Times New Roman" w:cs="Times New Roman"/>
                <w:sz w:val="20"/>
                <w:szCs w:val="20"/>
              </w:rPr>
            </w:pPr>
          </w:p>
          <w:p w14:paraId="211DBBF4" w14:textId="77777777" w:rsidR="00191E9A" w:rsidRPr="009962BE" w:rsidRDefault="00191E9A" w:rsidP="00191E9A">
            <w:pPr>
              <w:jc w:val="center"/>
              <w:rPr>
                <w:rFonts w:ascii="Times New Roman" w:hAnsi="Times New Roman" w:cs="Times New Roman"/>
                <w:sz w:val="20"/>
                <w:szCs w:val="20"/>
              </w:rPr>
            </w:pPr>
          </w:p>
          <w:p w14:paraId="17D4150F" w14:textId="0CC03F7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6B18DDB3" w14:textId="53F9238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1EE7095F" w14:textId="293E7C54" w:rsidR="00191E9A" w:rsidRPr="009962BE" w:rsidRDefault="00191E9A" w:rsidP="00191E9A">
            <w:pPr>
              <w:jc w:val="center"/>
              <w:rPr>
                <w:rFonts w:ascii="Times New Roman" w:hAnsi="Times New Roman" w:cs="Times New Roman"/>
                <w:sz w:val="20"/>
                <w:szCs w:val="20"/>
              </w:rPr>
            </w:pPr>
          </w:p>
        </w:tc>
        <w:tc>
          <w:tcPr>
            <w:tcW w:w="1271" w:type="dxa"/>
            <w:vAlign w:val="center"/>
          </w:tcPr>
          <w:p w14:paraId="205F3CA2" w14:textId="5D75E63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00A5D265" w14:textId="44128A0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7485215D" w14:textId="47418229"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325DE13A" w14:textId="21D3DAD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5696376D" w14:textId="0471005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5BD923C4" w14:textId="4B20C441"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помощью вакуумного насоса и герметизирующего наколенника.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343E07DF"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870645137"/>
            <w:placeholder>
              <w:docPart w:val="AB3F3EF3F9EB4D8D8258600B4278F32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4AC0BE8B" w14:textId="0DF7BB0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0BC1C28F" w14:textId="77777777" w:rsidTr="009962BE">
        <w:trPr>
          <w:trHeight w:val="696"/>
        </w:trPr>
        <w:tc>
          <w:tcPr>
            <w:tcW w:w="447" w:type="dxa"/>
            <w:vAlign w:val="center"/>
          </w:tcPr>
          <w:p w14:paraId="242277C0" w14:textId="3C5489B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26</w:t>
            </w:r>
          </w:p>
        </w:tc>
        <w:tc>
          <w:tcPr>
            <w:tcW w:w="978" w:type="dxa"/>
          </w:tcPr>
          <w:p w14:paraId="4650223B" w14:textId="77777777" w:rsidR="00191E9A" w:rsidRPr="009962BE" w:rsidRDefault="00191E9A" w:rsidP="00191E9A">
            <w:pPr>
              <w:jc w:val="center"/>
              <w:rPr>
                <w:rFonts w:ascii="Times New Roman" w:hAnsi="Times New Roman" w:cs="Times New Roman"/>
                <w:sz w:val="20"/>
                <w:szCs w:val="20"/>
              </w:rPr>
            </w:pPr>
          </w:p>
          <w:p w14:paraId="0B3E1564" w14:textId="77777777" w:rsidR="00191E9A" w:rsidRPr="009962BE" w:rsidRDefault="00191E9A" w:rsidP="00191E9A">
            <w:pPr>
              <w:jc w:val="center"/>
              <w:rPr>
                <w:rFonts w:ascii="Times New Roman" w:hAnsi="Times New Roman" w:cs="Times New Roman"/>
                <w:sz w:val="20"/>
                <w:szCs w:val="20"/>
              </w:rPr>
            </w:pPr>
          </w:p>
          <w:p w14:paraId="1EEB361A" w14:textId="67C75CA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33A8368C" w14:textId="3E38AA5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5958CC6D" w14:textId="77FCD9E0" w:rsidR="00191E9A" w:rsidRPr="009962BE" w:rsidRDefault="00191E9A" w:rsidP="00191E9A">
            <w:pPr>
              <w:jc w:val="center"/>
              <w:rPr>
                <w:rFonts w:ascii="Times New Roman" w:hAnsi="Times New Roman" w:cs="Times New Roman"/>
                <w:sz w:val="20"/>
                <w:szCs w:val="20"/>
              </w:rPr>
            </w:pPr>
          </w:p>
        </w:tc>
        <w:tc>
          <w:tcPr>
            <w:tcW w:w="1271" w:type="dxa"/>
            <w:vAlign w:val="center"/>
          </w:tcPr>
          <w:p w14:paraId="3EA75CF8" w14:textId="0F0D353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35A67B19" w14:textId="1646E71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4ECD423A" w14:textId="372B4CF7"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3372843C" w14:textId="578013B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4B47D17B" w14:textId="7E27E27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1D3C33CD" w14:textId="4315D8DD"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xml:space="preserve"> с гидравлическим голеностопным шарниром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299C0A54"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290178606"/>
            <w:placeholder>
              <w:docPart w:val="41EBE581E0FB4E9B9E2350F3B24B051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244FD99" w14:textId="1AA4F1E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776E6755" w14:textId="77777777" w:rsidTr="009962BE">
        <w:trPr>
          <w:trHeight w:val="696"/>
        </w:trPr>
        <w:tc>
          <w:tcPr>
            <w:tcW w:w="447" w:type="dxa"/>
            <w:vAlign w:val="center"/>
          </w:tcPr>
          <w:p w14:paraId="4BB789AD" w14:textId="12348BA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27</w:t>
            </w:r>
          </w:p>
        </w:tc>
        <w:tc>
          <w:tcPr>
            <w:tcW w:w="978" w:type="dxa"/>
          </w:tcPr>
          <w:p w14:paraId="6639EC13" w14:textId="77777777" w:rsidR="00191E9A" w:rsidRPr="009962BE" w:rsidRDefault="00191E9A" w:rsidP="00191E9A">
            <w:pPr>
              <w:jc w:val="center"/>
              <w:rPr>
                <w:rFonts w:ascii="Times New Roman" w:hAnsi="Times New Roman" w:cs="Times New Roman"/>
                <w:sz w:val="20"/>
                <w:szCs w:val="20"/>
              </w:rPr>
            </w:pPr>
          </w:p>
          <w:p w14:paraId="57226F57" w14:textId="77777777" w:rsidR="00191E9A" w:rsidRPr="009962BE" w:rsidRDefault="00191E9A" w:rsidP="00191E9A">
            <w:pPr>
              <w:jc w:val="center"/>
              <w:rPr>
                <w:rFonts w:ascii="Times New Roman" w:hAnsi="Times New Roman" w:cs="Times New Roman"/>
                <w:sz w:val="20"/>
                <w:szCs w:val="20"/>
              </w:rPr>
            </w:pPr>
          </w:p>
          <w:p w14:paraId="5F163FA9" w14:textId="77777777" w:rsidR="00191E9A" w:rsidRPr="009962BE" w:rsidRDefault="00191E9A" w:rsidP="00191E9A">
            <w:pPr>
              <w:jc w:val="center"/>
              <w:rPr>
                <w:rFonts w:ascii="Times New Roman" w:hAnsi="Times New Roman" w:cs="Times New Roman"/>
                <w:sz w:val="20"/>
                <w:szCs w:val="20"/>
              </w:rPr>
            </w:pPr>
          </w:p>
          <w:p w14:paraId="2351F3DC" w14:textId="7395152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8-07-09</w:t>
            </w:r>
          </w:p>
        </w:tc>
        <w:tc>
          <w:tcPr>
            <w:tcW w:w="1564" w:type="dxa"/>
            <w:gridSpan w:val="2"/>
          </w:tcPr>
          <w:p w14:paraId="04307655" w14:textId="4087584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голени модульный, в том числе при недоразвитии</w:t>
            </w:r>
          </w:p>
          <w:p w14:paraId="5B2981DF" w14:textId="280F8F65" w:rsidR="00191E9A" w:rsidRPr="009962BE" w:rsidRDefault="00191E9A" w:rsidP="00191E9A">
            <w:pPr>
              <w:jc w:val="center"/>
              <w:rPr>
                <w:rFonts w:ascii="Times New Roman" w:hAnsi="Times New Roman" w:cs="Times New Roman"/>
                <w:sz w:val="20"/>
                <w:szCs w:val="20"/>
              </w:rPr>
            </w:pPr>
          </w:p>
        </w:tc>
        <w:tc>
          <w:tcPr>
            <w:tcW w:w="1271" w:type="dxa"/>
            <w:vAlign w:val="center"/>
          </w:tcPr>
          <w:p w14:paraId="6268218D" w14:textId="08BEDD5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4FDBFA62" w14:textId="391B68E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45216B7A" w14:textId="1334730E"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2E24F40C" w14:textId="678165F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5AB34A32" w14:textId="5B2925D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2B325833" w14:textId="382D7BAA"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использованием замка для полимерных чехлов.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xml:space="preserve"> с гидравлическим голеностопным шарниром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456E75EB"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816380477"/>
            <w:placeholder>
              <w:docPart w:val="C07375C2B8D04BBA8E14868A2208793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9AE8699" w14:textId="35DBB74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6E084839" w14:textId="77777777" w:rsidTr="009962BE">
        <w:trPr>
          <w:trHeight w:val="696"/>
        </w:trPr>
        <w:tc>
          <w:tcPr>
            <w:tcW w:w="447" w:type="dxa"/>
            <w:vAlign w:val="center"/>
          </w:tcPr>
          <w:p w14:paraId="4FEAF157" w14:textId="04DF1CE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28</w:t>
            </w:r>
          </w:p>
        </w:tc>
        <w:tc>
          <w:tcPr>
            <w:tcW w:w="978" w:type="dxa"/>
          </w:tcPr>
          <w:p w14:paraId="71863A09" w14:textId="77777777" w:rsidR="00191E9A" w:rsidRPr="009962BE" w:rsidRDefault="00191E9A" w:rsidP="00191E9A">
            <w:pPr>
              <w:jc w:val="center"/>
              <w:rPr>
                <w:rFonts w:ascii="Times New Roman" w:hAnsi="Times New Roman" w:cs="Times New Roman"/>
                <w:sz w:val="20"/>
                <w:szCs w:val="20"/>
              </w:rPr>
            </w:pPr>
          </w:p>
          <w:p w14:paraId="456D4C60" w14:textId="77777777" w:rsidR="00191E9A" w:rsidRPr="009962BE" w:rsidRDefault="00191E9A" w:rsidP="00191E9A">
            <w:pPr>
              <w:jc w:val="center"/>
              <w:rPr>
                <w:rFonts w:ascii="Times New Roman" w:hAnsi="Times New Roman" w:cs="Times New Roman"/>
                <w:sz w:val="20"/>
                <w:szCs w:val="20"/>
              </w:rPr>
            </w:pPr>
          </w:p>
          <w:p w14:paraId="4BE51871" w14:textId="0D17E84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tc>
        <w:tc>
          <w:tcPr>
            <w:tcW w:w="1564" w:type="dxa"/>
            <w:gridSpan w:val="2"/>
          </w:tcPr>
          <w:p w14:paraId="6A301594" w14:textId="1A04F98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модульный, в том числе при врожденном недоразвитии</w:t>
            </w:r>
          </w:p>
          <w:p w14:paraId="03396B94" w14:textId="17E61A28" w:rsidR="00191E9A" w:rsidRPr="009962BE" w:rsidRDefault="00191E9A" w:rsidP="00191E9A">
            <w:pPr>
              <w:jc w:val="center"/>
              <w:rPr>
                <w:rFonts w:ascii="Times New Roman" w:hAnsi="Times New Roman" w:cs="Times New Roman"/>
                <w:sz w:val="20"/>
                <w:szCs w:val="20"/>
              </w:rPr>
            </w:pPr>
          </w:p>
        </w:tc>
        <w:tc>
          <w:tcPr>
            <w:tcW w:w="1271" w:type="dxa"/>
            <w:vAlign w:val="center"/>
          </w:tcPr>
          <w:p w14:paraId="4CE0BF7E" w14:textId="1D3E171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651F1D7D" w14:textId="6B94CED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75BB37A6" w14:textId="5E2E92F6"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2A52C315" w14:textId="6A3192B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4412C622" w14:textId="549E4F5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1F47E776" w14:textId="43EDF961"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24875CEE"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981382365"/>
            <w:placeholder>
              <w:docPart w:val="970767834B094C159C4B79455763D5D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804DFBD" w14:textId="6BB3E0A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551B5CA6" w14:textId="77777777" w:rsidTr="009962BE">
        <w:trPr>
          <w:trHeight w:val="696"/>
        </w:trPr>
        <w:tc>
          <w:tcPr>
            <w:tcW w:w="447" w:type="dxa"/>
            <w:vAlign w:val="center"/>
          </w:tcPr>
          <w:p w14:paraId="17B12ED9" w14:textId="7E6588F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29</w:t>
            </w:r>
          </w:p>
        </w:tc>
        <w:tc>
          <w:tcPr>
            <w:tcW w:w="978" w:type="dxa"/>
          </w:tcPr>
          <w:p w14:paraId="19C9995A" w14:textId="77777777" w:rsidR="00191E9A" w:rsidRPr="009962BE" w:rsidRDefault="00191E9A" w:rsidP="00191E9A">
            <w:pPr>
              <w:jc w:val="center"/>
              <w:rPr>
                <w:rFonts w:ascii="Times New Roman" w:hAnsi="Times New Roman" w:cs="Times New Roman"/>
                <w:sz w:val="20"/>
                <w:szCs w:val="20"/>
              </w:rPr>
            </w:pPr>
          </w:p>
          <w:p w14:paraId="660CD9D9" w14:textId="77777777" w:rsidR="00191E9A" w:rsidRPr="009962BE" w:rsidRDefault="00191E9A" w:rsidP="00191E9A">
            <w:pPr>
              <w:jc w:val="center"/>
              <w:rPr>
                <w:rFonts w:ascii="Times New Roman" w:hAnsi="Times New Roman" w:cs="Times New Roman"/>
                <w:sz w:val="20"/>
                <w:szCs w:val="20"/>
              </w:rPr>
            </w:pPr>
          </w:p>
          <w:p w14:paraId="160E56F7" w14:textId="77777777" w:rsidR="00191E9A" w:rsidRPr="009962BE" w:rsidRDefault="00191E9A" w:rsidP="00191E9A">
            <w:pPr>
              <w:jc w:val="center"/>
              <w:rPr>
                <w:rFonts w:ascii="Times New Roman" w:hAnsi="Times New Roman" w:cs="Times New Roman"/>
                <w:sz w:val="20"/>
                <w:szCs w:val="20"/>
              </w:rPr>
            </w:pPr>
          </w:p>
          <w:p w14:paraId="01096ADC" w14:textId="3F2B023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tc>
        <w:tc>
          <w:tcPr>
            <w:tcW w:w="1564" w:type="dxa"/>
            <w:gridSpan w:val="2"/>
          </w:tcPr>
          <w:p w14:paraId="06AF67F4" w14:textId="2EE7789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 xml:space="preserve">Протез бедра модульный, в том числе при врожденном </w:t>
            </w:r>
          </w:p>
          <w:p w14:paraId="035EED90" w14:textId="2CA3EEDE" w:rsidR="00191E9A" w:rsidRPr="009962BE" w:rsidRDefault="00191E9A" w:rsidP="00191E9A">
            <w:pPr>
              <w:jc w:val="center"/>
              <w:rPr>
                <w:rFonts w:ascii="Times New Roman" w:hAnsi="Times New Roman" w:cs="Times New Roman"/>
                <w:sz w:val="20"/>
                <w:szCs w:val="20"/>
              </w:rPr>
            </w:pPr>
          </w:p>
        </w:tc>
        <w:tc>
          <w:tcPr>
            <w:tcW w:w="1271" w:type="dxa"/>
            <w:vAlign w:val="center"/>
          </w:tcPr>
          <w:p w14:paraId="6BCC5FA9" w14:textId="7208A7F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1A7ED8FF" w14:textId="46D1102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0F577932" w14:textId="3BC8CE05"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29D11C60" w14:textId="0AD5619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563A64F7" w14:textId="5856EEC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19404C9F" w14:textId="1B84E92A"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Крепление протеза: с использованием замка для полимерных чехлов.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52C83106"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540205849"/>
            <w:placeholder>
              <w:docPart w:val="F4652CF0947A48859A83BEE667B2F6E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50D9509" w14:textId="07076D6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12EE9E1F" w14:textId="77777777" w:rsidTr="009962BE">
        <w:trPr>
          <w:trHeight w:val="696"/>
        </w:trPr>
        <w:tc>
          <w:tcPr>
            <w:tcW w:w="447" w:type="dxa"/>
            <w:vAlign w:val="center"/>
          </w:tcPr>
          <w:p w14:paraId="36DA4F71" w14:textId="18442F8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30</w:t>
            </w:r>
          </w:p>
        </w:tc>
        <w:tc>
          <w:tcPr>
            <w:tcW w:w="978" w:type="dxa"/>
          </w:tcPr>
          <w:p w14:paraId="7001ED6C" w14:textId="77777777" w:rsidR="00191E9A" w:rsidRPr="009962BE" w:rsidRDefault="00191E9A" w:rsidP="00191E9A">
            <w:pPr>
              <w:jc w:val="center"/>
              <w:rPr>
                <w:rFonts w:ascii="Times New Roman" w:hAnsi="Times New Roman" w:cs="Times New Roman"/>
                <w:sz w:val="20"/>
                <w:szCs w:val="20"/>
              </w:rPr>
            </w:pPr>
          </w:p>
          <w:p w14:paraId="14FE2D77" w14:textId="77777777" w:rsidR="00191E9A" w:rsidRPr="009962BE" w:rsidRDefault="00191E9A" w:rsidP="00191E9A">
            <w:pPr>
              <w:jc w:val="center"/>
              <w:rPr>
                <w:rFonts w:ascii="Times New Roman" w:hAnsi="Times New Roman" w:cs="Times New Roman"/>
                <w:sz w:val="20"/>
                <w:szCs w:val="20"/>
              </w:rPr>
            </w:pPr>
          </w:p>
          <w:p w14:paraId="7622F0FD" w14:textId="77777777" w:rsidR="00191E9A" w:rsidRPr="009962BE" w:rsidRDefault="00191E9A" w:rsidP="00191E9A">
            <w:pPr>
              <w:jc w:val="center"/>
              <w:rPr>
                <w:rFonts w:ascii="Times New Roman" w:hAnsi="Times New Roman" w:cs="Times New Roman"/>
                <w:sz w:val="20"/>
                <w:szCs w:val="20"/>
              </w:rPr>
            </w:pPr>
          </w:p>
          <w:p w14:paraId="1B3A198D" w14:textId="3584140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tc>
        <w:tc>
          <w:tcPr>
            <w:tcW w:w="1564" w:type="dxa"/>
            <w:gridSpan w:val="2"/>
          </w:tcPr>
          <w:p w14:paraId="617BFE78" w14:textId="61552A0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модульный, в том числе при врожденном недоразвитии</w:t>
            </w:r>
          </w:p>
          <w:p w14:paraId="70266329" w14:textId="249CC0FA" w:rsidR="00191E9A" w:rsidRPr="009962BE" w:rsidRDefault="00191E9A" w:rsidP="00191E9A">
            <w:pPr>
              <w:jc w:val="center"/>
              <w:rPr>
                <w:rFonts w:ascii="Times New Roman" w:hAnsi="Times New Roman" w:cs="Times New Roman"/>
                <w:sz w:val="20"/>
                <w:szCs w:val="20"/>
              </w:rPr>
            </w:pPr>
          </w:p>
        </w:tc>
        <w:tc>
          <w:tcPr>
            <w:tcW w:w="1271" w:type="dxa"/>
            <w:vAlign w:val="center"/>
          </w:tcPr>
          <w:p w14:paraId="0BB7162E" w14:textId="511FB98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09DAA6F9" w14:textId="5D64E15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24446424" w14:textId="219469D0"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6EC29011" w14:textId="370E077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391DD7F5" w14:textId="1A136C9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48F2AE8A" w14:textId="54F1AB73"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независимым пневматическим управлением фазами сгибания-разгибания.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211ECA7D"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964885324"/>
            <w:placeholder>
              <w:docPart w:val="04F1F21CC0534D9484B1C78196479F3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54AD588" w14:textId="64E8E66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2FA625F5" w14:textId="77777777" w:rsidTr="009962BE">
        <w:trPr>
          <w:trHeight w:val="696"/>
        </w:trPr>
        <w:tc>
          <w:tcPr>
            <w:tcW w:w="447" w:type="dxa"/>
            <w:vAlign w:val="center"/>
          </w:tcPr>
          <w:p w14:paraId="224D0350" w14:textId="0AE0A9D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31</w:t>
            </w:r>
          </w:p>
        </w:tc>
        <w:tc>
          <w:tcPr>
            <w:tcW w:w="978" w:type="dxa"/>
          </w:tcPr>
          <w:p w14:paraId="2701C6D6" w14:textId="77777777" w:rsidR="00191E9A" w:rsidRPr="009962BE" w:rsidRDefault="00191E9A" w:rsidP="00191E9A">
            <w:pPr>
              <w:jc w:val="center"/>
              <w:rPr>
                <w:rFonts w:ascii="Times New Roman" w:hAnsi="Times New Roman" w:cs="Times New Roman"/>
                <w:sz w:val="20"/>
                <w:szCs w:val="20"/>
              </w:rPr>
            </w:pPr>
          </w:p>
          <w:p w14:paraId="0A35B53F" w14:textId="77777777" w:rsidR="00191E9A" w:rsidRPr="009962BE" w:rsidRDefault="00191E9A" w:rsidP="00191E9A">
            <w:pPr>
              <w:jc w:val="center"/>
              <w:rPr>
                <w:rFonts w:ascii="Times New Roman" w:hAnsi="Times New Roman" w:cs="Times New Roman"/>
                <w:sz w:val="20"/>
                <w:szCs w:val="20"/>
              </w:rPr>
            </w:pPr>
          </w:p>
          <w:p w14:paraId="4976D986" w14:textId="77777777" w:rsidR="00191E9A" w:rsidRPr="009962BE" w:rsidRDefault="00191E9A" w:rsidP="00191E9A">
            <w:pPr>
              <w:jc w:val="center"/>
              <w:rPr>
                <w:rFonts w:ascii="Times New Roman" w:hAnsi="Times New Roman" w:cs="Times New Roman"/>
                <w:sz w:val="20"/>
                <w:szCs w:val="20"/>
              </w:rPr>
            </w:pPr>
          </w:p>
          <w:p w14:paraId="68AE81AE" w14:textId="6F83C6E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tc>
        <w:tc>
          <w:tcPr>
            <w:tcW w:w="1564" w:type="dxa"/>
            <w:gridSpan w:val="2"/>
          </w:tcPr>
          <w:p w14:paraId="78739710" w14:textId="1EF2EE5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 xml:space="preserve">Протез бедра модульный, в том числе при врожденном недоразвитии </w:t>
            </w:r>
          </w:p>
          <w:p w14:paraId="7F84DEC3" w14:textId="65FC8C3C" w:rsidR="00191E9A" w:rsidRPr="009962BE" w:rsidRDefault="00191E9A" w:rsidP="00191E9A">
            <w:pPr>
              <w:jc w:val="center"/>
              <w:rPr>
                <w:rFonts w:ascii="Times New Roman" w:hAnsi="Times New Roman" w:cs="Times New Roman"/>
                <w:sz w:val="20"/>
                <w:szCs w:val="20"/>
              </w:rPr>
            </w:pPr>
          </w:p>
        </w:tc>
        <w:tc>
          <w:tcPr>
            <w:tcW w:w="1271" w:type="dxa"/>
            <w:vAlign w:val="center"/>
          </w:tcPr>
          <w:p w14:paraId="2762E2B7" w14:textId="491DE00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17A05455" w14:textId="02266DA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7CD01026" w14:textId="55AC1BCA"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550888C0" w14:textId="30424F9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43730CD6" w14:textId="763A837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2FC0347A" w14:textId="564B47A6"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использованием замка для полимерных чехлов. Коленный модуль: с независимым пневматическим управлением фазами сгибания-разгибания.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7BA9F1C7"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99907010"/>
            <w:placeholder>
              <w:docPart w:val="C21906F689F24EC5B1AC16E2E36FA56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41AD47BE" w14:textId="56B4E4A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65565D5A" w14:textId="77777777" w:rsidTr="009962BE">
        <w:trPr>
          <w:trHeight w:val="696"/>
        </w:trPr>
        <w:tc>
          <w:tcPr>
            <w:tcW w:w="447" w:type="dxa"/>
            <w:vAlign w:val="center"/>
          </w:tcPr>
          <w:p w14:paraId="6DDF58D8" w14:textId="0577421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w:t>
            </w:r>
          </w:p>
        </w:tc>
        <w:tc>
          <w:tcPr>
            <w:tcW w:w="978" w:type="dxa"/>
          </w:tcPr>
          <w:p w14:paraId="2D71F12C" w14:textId="77777777" w:rsidR="00191E9A" w:rsidRPr="009962BE" w:rsidRDefault="00191E9A" w:rsidP="00191E9A">
            <w:pPr>
              <w:jc w:val="center"/>
              <w:rPr>
                <w:rFonts w:ascii="Times New Roman" w:hAnsi="Times New Roman" w:cs="Times New Roman"/>
                <w:sz w:val="20"/>
                <w:szCs w:val="20"/>
              </w:rPr>
            </w:pPr>
          </w:p>
          <w:p w14:paraId="073DDE75" w14:textId="77777777" w:rsidR="00191E9A" w:rsidRPr="009962BE" w:rsidRDefault="00191E9A" w:rsidP="00191E9A">
            <w:pPr>
              <w:jc w:val="center"/>
              <w:rPr>
                <w:rFonts w:ascii="Times New Roman" w:hAnsi="Times New Roman" w:cs="Times New Roman"/>
                <w:sz w:val="20"/>
                <w:szCs w:val="20"/>
              </w:rPr>
            </w:pPr>
          </w:p>
          <w:p w14:paraId="068410AC" w14:textId="6B8BEE3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tc>
        <w:tc>
          <w:tcPr>
            <w:tcW w:w="1564" w:type="dxa"/>
            <w:gridSpan w:val="2"/>
          </w:tcPr>
          <w:p w14:paraId="494F375B" w14:textId="09B1D6A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модульный, в том числе при врожденном недоразвитии</w:t>
            </w:r>
          </w:p>
          <w:p w14:paraId="2C604716" w14:textId="770716A4" w:rsidR="00191E9A" w:rsidRPr="009962BE" w:rsidRDefault="00191E9A" w:rsidP="00191E9A">
            <w:pPr>
              <w:jc w:val="center"/>
              <w:rPr>
                <w:rFonts w:ascii="Times New Roman" w:hAnsi="Times New Roman" w:cs="Times New Roman"/>
                <w:sz w:val="20"/>
                <w:szCs w:val="20"/>
              </w:rPr>
            </w:pPr>
          </w:p>
        </w:tc>
        <w:tc>
          <w:tcPr>
            <w:tcW w:w="1271" w:type="dxa"/>
            <w:vAlign w:val="center"/>
          </w:tcPr>
          <w:p w14:paraId="0493F123" w14:textId="1A28B19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3A966C89" w14:textId="174A44D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37CE8CAD" w14:textId="46B2FC4F"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09F79893" w14:textId="7AF4B72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7AA4FD11" w14:textId="3DD29AE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268D61D3" w14:textId="21088239"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Крепление протеза: вакуумное. Коленный модуль: с независимым гидравлическим управлением фазами сгибания-разгибания.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18EE9DD1"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419015456"/>
            <w:placeholder>
              <w:docPart w:val="7C7F417DCFCD48F6BEAFE5BEE9FDE2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15291D51" w14:textId="055E94E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6D2879D2" w14:textId="77777777" w:rsidTr="009962BE">
        <w:trPr>
          <w:trHeight w:val="696"/>
        </w:trPr>
        <w:tc>
          <w:tcPr>
            <w:tcW w:w="447" w:type="dxa"/>
            <w:vAlign w:val="center"/>
          </w:tcPr>
          <w:p w14:paraId="0B4717F4" w14:textId="79D4F5B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33</w:t>
            </w:r>
          </w:p>
        </w:tc>
        <w:tc>
          <w:tcPr>
            <w:tcW w:w="978" w:type="dxa"/>
          </w:tcPr>
          <w:p w14:paraId="723DB6C6" w14:textId="77777777" w:rsidR="00191E9A" w:rsidRPr="009962BE" w:rsidRDefault="00191E9A" w:rsidP="00191E9A">
            <w:pPr>
              <w:jc w:val="center"/>
              <w:rPr>
                <w:rFonts w:ascii="Times New Roman" w:hAnsi="Times New Roman" w:cs="Times New Roman"/>
                <w:sz w:val="20"/>
                <w:szCs w:val="20"/>
              </w:rPr>
            </w:pPr>
          </w:p>
          <w:p w14:paraId="4499B633" w14:textId="77777777" w:rsidR="00191E9A" w:rsidRPr="009962BE" w:rsidRDefault="00191E9A" w:rsidP="00191E9A">
            <w:pPr>
              <w:jc w:val="center"/>
              <w:rPr>
                <w:rFonts w:ascii="Times New Roman" w:hAnsi="Times New Roman" w:cs="Times New Roman"/>
                <w:sz w:val="20"/>
                <w:szCs w:val="20"/>
              </w:rPr>
            </w:pPr>
          </w:p>
          <w:p w14:paraId="57EFAE7F" w14:textId="77777777" w:rsidR="00191E9A" w:rsidRPr="009962BE" w:rsidRDefault="00191E9A" w:rsidP="00191E9A">
            <w:pPr>
              <w:jc w:val="center"/>
              <w:rPr>
                <w:rFonts w:ascii="Times New Roman" w:hAnsi="Times New Roman" w:cs="Times New Roman"/>
                <w:sz w:val="20"/>
                <w:szCs w:val="20"/>
              </w:rPr>
            </w:pPr>
          </w:p>
          <w:p w14:paraId="3B4BF7EB" w14:textId="2106348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tc>
        <w:tc>
          <w:tcPr>
            <w:tcW w:w="1564" w:type="dxa"/>
            <w:gridSpan w:val="2"/>
          </w:tcPr>
          <w:p w14:paraId="74711654" w14:textId="138047B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модульный, в том числе при врожденном недоразвитии</w:t>
            </w:r>
          </w:p>
          <w:p w14:paraId="416EA975" w14:textId="739A06E3" w:rsidR="00191E9A" w:rsidRPr="009962BE" w:rsidRDefault="00191E9A" w:rsidP="00191E9A">
            <w:pPr>
              <w:jc w:val="center"/>
              <w:rPr>
                <w:rFonts w:ascii="Times New Roman" w:hAnsi="Times New Roman" w:cs="Times New Roman"/>
                <w:sz w:val="20"/>
                <w:szCs w:val="20"/>
              </w:rPr>
            </w:pPr>
          </w:p>
        </w:tc>
        <w:tc>
          <w:tcPr>
            <w:tcW w:w="1271" w:type="dxa"/>
            <w:vAlign w:val="center"/>
          </w:tcPr>
          <w:p w14:paraId="4D67C1B9" w14:textId="26325636"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207FB658" w14:textId="1740A2EA"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5E83032B" w14:textId="5B863A10"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631D611C" w14:textId="19248A0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79235CDD" w14:textId="538CDFE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5CAE877D" w14:textId="5E789328"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вакуумное. Коленный модуль: с независимым гидравлическим управлением фазами сгибания-разгибания.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2E90B455"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002162137"/>
            <w:placeholder>
              <w:docPart w:val="4D5440FDA44648F48795748F64EC4F2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062E644" w14:textId="191AC56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763AA3C7" w14:textId="77777777" w:rsidTr="009962BE">
        <w:trPr>
          <w:trHeight w:val="696"/>
        </w:trPr>
        <w:tc>
          <w:tcPr>
            <w:tcW w:w="447" w:type="dxa"/>
            <w:vAlign w:val="center"/>
          </w:tcPr>
          <w:p w14:paraId="612CE386" w14:textId="79E3D29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34</w:t>
            </w:r>
          </w:p>
        </w:tc>
        <w:tc>
          <w:tcPr>
            <w:tcW w:w="978" w:type="dxa"/>
          </w:tcPr>
          <w:p w14:paraId="0619D239" w14:textId="77777777" w:rsidR="00191E9A" w:rsidRPr="009962BE" w:rsidRDefault="00191E9A" w:rsidP="00191E9A">
            <w:pPr>
              <w:jc w:val="center"/>
              <w:rPr>
                <w:rFonts w:ascii="Times New Roman" w:hAnsi="Times New Roman" w:cs="Times New Roman"/>
                <w:sz w:val="20"/>
                <w:szCs w:val="20"/>
              </w:rPr>
            </w:pPr>
          </w:p>
          <w:p w14:paraId="27A28A82" w14:textId="77777777" w:rsidR="00191E9A" w:rsidRPr="009962BE" w:rsidRDefault="00191E9A" w:rsidP="00191E9A">
            <w:pPr>
              <w:jc w:val="center"/>
              <w:rPr>
                <w:rFonts w:ascii="Times New Roman" w:hAnsi="Times New Roman" w:cs="Times New Roman"/>
                <w:sz w:val="20"/>
                <w:szCs w:val="20"/>
              </w:rPr>
            </w:pPr>
          </w:p>
          <w:p w14:paraId="21A860BD" w14:textId="77777777" w:rsidR="00191E9A" w:rsidRPr="009962BE" w:rsidRDefault="00191E9A" w:rsidP="00191E9A">
            <w:pPr>
              <w:jc w:val="center"/>
              <w:rPr>
                <w:rFonts w:ascii="Times New Roman" w:hAnsi="Times New Roman" w:cs="Times New Roman"/>
                <w:sz w:val="20"/>
                <w:szCs w:val="20"/>
              </w:rPr>
            </w:pPr>
          </w:p>
          <w:p w14:paraId="5393FF63" w14:textId="77777777" w:rsidR="00191E9A" w:rsidRPr="009962BE" w:rsidRDefault="00191E9A" w:rsidP="00191E9A">
            <w:pPr>
              <w:jc w:val="center"/>
              <w:rPr>
                <w:rFonts w:ascii="Times New Roman" w:hAnsi="Times New Roman" w:cs="Times New Roman"/>
                <w:sz w:val="20"/>
                <w:szCs w:val="20"/>
              </w:rPr>
            </w:pPr>
          </w:p>
          <w:p w14:paraId="0C477753" w14:textId="6FB952C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tc>
        <w:tc>
          <w:tcPr>
            <w:tcW w:w="1564" w:type="dxa"/>
            <w:gridSpan w:val="2"/>
          </w:tcPr>
          <w:p w14:paraId="13EE2686" w14:textId="6C72D44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модульный, в том числе при врожденном недоразвитии</w:t>
            </w:r>
          </w:p>
          <w:p w14:paraId="12217EEC" w14:textId="5CB70079" w:rsidR="00191E9A" w:rsidRPr="009962BE" w:rsidRDefault="00191E9A" w:rsidP="00191E9A">
            <w:pPr>
              <w:jc w:val="center"/>
              <w:rPr>
                <w:rFonts w:ascii="Times New Roman" w:hAnsi="Times New Roman" w:cs="Times New Roman"/>
                <w:sz w:val="20"/>
                <w:szCs w:val="20"/>
              </w:rPr>
            </w:pPr>
          </w:p>
        </w:tc>
        <w:tc>
          <w:tcPr>
            <w:tcW w:w="1271" w:type="dxa"/>
            <w:vAlign w:val="center"/>
          </w:tcPr>
          <w:p w14:paraId="2A0EE526" w14:textId="7422135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1879AC3D" w14:textId="25B6A035"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0ED153F0" w14:textId="476E7013"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0F8DE55F" w14:textId="29CFDD1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51A5366B" w14:textId="0E80867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4A257698" w14:textId="52B24630"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использованием замка для полимерных чехлов. Коленный модуль: с независимым гидравлическим управлением фазами сгибания-разгибания.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1A438940"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934361411"/>
            <w:placeholder>
              <w:docPart w:val="0AB8313C711D456596AE7D3BDC62CC5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2BF52289" w14:textId="2DE6AE9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048697A5" w14:textId="77777777" w:rsidTr="009962BE">
        <w:trPr>
          <w:trHeight w:val="696"/>
        </w:trPr>
        <w:tc>
          <w:tcPr>
            <w:tcW w:w="447" w:type="dxa"/>
            <w:vAlign w:val="center"/>
          </w:tcPr>
          <w:p w14:paraId="05684203" w14:textId="3413963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35</w:t>
            </w:r>
          </w:p>
        </w:tc>
        <w:tc>
          <w:tcPr>
            <w:tcW w:w="978" w:type="dxa"/>
          </w:tcPr>
          <w:p w14:paraId="33AA7A82" w14:textId="77777777" w:rsidR="00191E9A" w:rsidRPr="009962BE" w:rsidRDefault="00191E9A" w:rsidP="00191E9A">
            <w:pPr>
              <w:jc w:val="center"/>
              <w:rPr>
                <w:rFonts w:ascii="Times New Roman" w:hAnsi="Times New Roman" w:cs="Times New Roman"/>
                <w:sz w:val="20"/>
                <w:szCs w:val="20"/>
              </w:rPr>
            </w:pPr>
          </w:p>
          <w:p w14:paraId="2E2AA6C4" w14:textId="2324230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p w14:paraId="354C895E" w14:textId="77777777" w:rsidR="00191E9A" w:rsidRPr="009962BE" w:rsidRDefault="00191E9A" w:rsidP="00191E9A">
            <w:pPr>
              <w:jc w:val="center"/>
              <w:rPr>
                <w:rFonts w:ascii="Times New Roman" w:hAnsi="Times New Roman" w:cs="Times New Roman"/>
                <w:sz w:val="20"/>
                <w:szCs w:val="20"/>
              </w:rPr>
            </w:pPr>
          </w:p>
          <w:p w14:paraId="543E9EA8" w14:textId="77777777" w:rsidR="00191E9A" w:rsidRPr="009962BE" w:rsidRDefault="00191E9A" w:rsidP="00191E9A">
            <w:pPr>
              <w:jc w:val="center"/>
              <w:rPr>
                <w:rFonts w:ascii="Times New Roman" w:hAnsi="Times New Roman" w:cs="Times New Roman"/>
                <w:sz w:val="20"/>
                <w:szCs w:val="20"/>
              </w:rPr>
            </w:pPr>
          </w:p>
          <w:p w14:paraId="60AEFE4B" w14:textId="3C608601" w:rsidR="00191E9A" w:rsidRPr="009962BE" w:rsidRDefault="00191E9A" w:rsidP="00191E9A">
            <w:pPr>
              <w:jc w:val="center"/>
              <w:rPr>
                <w:rFonts w:ascii="Times New Roman" w:hAnsi="Times New Roman" w:cs="Times New Roman"/>
                <w:sz w:val="20"/>
                <w:szCs w:val="20"/>
              </w:rPr>
            </w:pPr>
          </w:p>
        </w:tc>
        <w:tc>
          <w:tcPr>
            <w:tcW w:w="1564" w:type="dxa"/>
            <w:gridSpan w:val="2"/>
          </w:tcPr>
          <w:p w14:paraId="284D5055" w14:textId="2CB96D9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модульный, в том числе при врожденном недоразвитии</w:t>
            </w:r>
          </w:p>
          <w:p w14:paraId="0BB910D6" w14:textId="02ADB2F5" w:rsidR="00191E9A" w:rsidRPr="009962BE" w:rsidRDefault="00191E9A" w:rsidP="00191E9A">
            <w:pPr>
              <w:jc w:val="center"/>
              <w:rPr>
                <w:rFonts w:ascii="Times New Roman" w:hAnsi="Times New Roman" w:cs="Times New Roman"/>
                <w:sz w:val="20"/>
                <w:szCs w:val="20"/>
              </w:rPr>
            </w:pPr>
          </w:p>
        </w:tc>
        <w:tc>
          <w:tcPr>
            <w:tcW w:w="1271" w:type="dxa"/>
            <w:vAlign w:val="center"/>
          </w:tcPr>
          <w:p w14:paraId="55C78781" w14:textId="5A4D7DA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62A64EAE" w14:textId="6A2CE9BE"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21255BDA" w14:textId="72CE50D5"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31419097" w14:textId="2660F407"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3B54B4E4" w14:textId="73B2D78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3BAC65F8" w14:textId="1C3B856B"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Крепление протеза: вакуумное. Коленный модуль: с независимым гидравлическим управлением фазами сгибания-разгибания. Поворотное устройство.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5FD0BE72"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998808385"/>
            <w:placeholder>
              <w:docPart w:val="FBBB5D044195412DA205A079374EDEE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6271612" w14:textId="2319CCE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464D83E3" w14:textId="77777777" w:rsidTr="009962BE">
        <w:trPr>
          <w:trHeight w:val="696"/>
        </w:trPr>
        <w:tc>
          <w:tcPr>
            <w:tcW w:w="447" w:type="dxa"/>
            <w:vAlign w:val="center"/>
          </w:tcPr>
          <w:p w14:paraId="4D324F66" w14:textId="6E75C8D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36</w:t>
            </w:r>
          </w:p>
        </w:tc>
        <w:tc>
          <w:tcPr>
            <w:tcW w:w="978" w:type="dxa"/>
          </w:tcPr>
          <w:p w14:paraId="627B2D19" w14:textId="77777777" w:rsidR="00191E9A" w:rsidRPr="009962BE" w:rsidRDefault="00191E9A" w:rsidP="00191E9A">
            <w:pPr>
              <w:jc w:val="center"/>
              <w:rPr>
                <w:rFonts w:ascii="Times New Roman" w:hAnsi="Times New Roman" w:cs="Times New Roman"/>
                <w:sz w:val="20"/>
                <w:szCs w:val="20"/>
              </w:rPr>
            </w:pPr>
          </w:p>
          <w:p w14:paraId="2A7E101F" w14:textId="77777777" w:rsidR="00191E9A" w:rsidRPr="009962BE" w:rsidRDefault="00191E9A" w:rsidP="00191E9A">
            <w:pPr>
              <w:jc w:val="center"/>
              <w:rPr>
                <w:rFonts w:ascii="Times New Roman" w:hAnsi="Times New Roman" w:cs="Times New Roman"/>
                <w:sz w:val="20"/>
                <w:szCs w:val="20"/>
              </w:rPr>
            </w:pPr>
          </w:p>
          <w:p w14:paraId="413D33C1" w14:textId="77777777" w:rsidR="00191E9A" w:rsidRPr="009962BE" w:rsidRDefault="00191E9A" w:rsidP="00191E9A">
            <w:pPr>
              <w:jc w:val="center"/>
              <w:rPr>
                <w:rFonts w:ascii="Times New Roman" w:hAnsi="Times New Roman" w:cs="Times New Roman"/>
                <w:sz w:val="20"/>
                <w:szCs w:val="20"/>
              </w:rPr>
            </w:pPr>
          </w:p>
          <w:p w14:paraId="260B854D" w14:textId="63F7395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tc>
        <w:tc>
          <w:tcPr>
            <w:tcW w:w="1564" w:type="dxa"/>
            <w:gridSpan w:val="2"/>
          </w:tcPr>
          <w:p w14:paraId="23BBC939" w14:textId="345E706B"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модульный, в том числе при врожденном недоразвитии</w:t>
            </w:r>
          </w:p>
          <w:p w14:paraId="1E1CCB8E" w14:textId="0DF81E43" w:rsidR="00191E9A" w:rsidRPr="009962BE" w:rsidRDefault="00191E9A" w:rsidP="00191E9A">
            <w:pPr>
              <w:jc w:val="center"/>
              <w:rPr>
                <w:rFonts w:ascii="Times New Roman" w:hAnsi="Times New Roman" w:cs="Times New Roman"/>
                <w:sz w:val="20"/>
                <w:szCs w:val="20"/>
              </w:rPr>
            </w:pPr>
          </w:p>
        </w:tc>
        <w:tc>
          <w:tcPr>
            <w:tcW w:w="1271" w:type="dxa"/>
            <w:vAlign w:val="center"/>
          </w:tcPr>
          <w:p w14:paraId="51B9D5B6" w14:textId="69DB13D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614879C3" w14:textId="58100BB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34741518" w14:textId="6FFFE39A"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6459F8BB" w14:textId="707E670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6AA814EB" w14:textId="2F03F3A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4D37664B" w14:textId="327A1584"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вакуумное. Коленный модуль: с независимым гидравлическим управлением фазами сгибания-разгибания. Поворотное устройство.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615C2CCD"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424653032"/>
            <w:placeholder>
              <w:docPart w:val="1574E3B716F44B19979B0AF30F281DA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282FA158" w14:textId="4D2F39E0"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678C00EA" w14:textId="77777777" w:rsidTr="009962BE">
        <w:trPr>
          <w:trHeight w:val="696"/>
        </w:trPr>
        <w:tc>
          <w:tcPr>
            <w:tcW w:w="447" w:type="dxa"/>
            <w:vAlign w:val="center"/>
          </w:tcPr>
          <w:p w14:paraId="217098E6" w14:textId="37A5CCC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37</w:t>
            </w:r>
          </w:p>
        </w:tc>
        <w:tc>
          <w:tcPr>
            <w:tcW w:w="978" w:type="dxa"/>
          </w:tcPr>
          <w:p w14:paraId="1E5EE033" w14:textId="77777777" w:rsidR="00191E9A" w:rsidRPr="009962BE" w:rsidRDefault="00191E9A" w:rsidP="00191E9A">
            <w:pPr>
              <w:jc w:val="center"/>
              <w:rPr>
                <w:rFonts w:ascii="Times New Roman" w:hAnsi="Times New Roman" w:cs="Times New Roman"/>
                <w:sz w:val="20"/>
                <w:szCs w:val="20"/>
              </w:rPr>
            </w:pPr>
          </w:p>
          <w:p w14:paraId="38CBBD19" w14:textId="77777777" w:rsidR="00191E9A" w:rsidRPr="009962BE" w:rsidRDefault="00191E9A" w:rsidP="00191E9A">
            <w:pPr>
              <w:jc w:val="center"/>
              <w:rPr>
                <w:rFonts w:ascii="Times New Roman" w:hAnsi="Times New Roman" w:cs="Times New Roman"/>
                <w:sz w:val="20"/>
                <w:szCs w:val="20"/>
              </w:rPr>
            </w:pPr>
          </w:p>
          <w:p w14:paraId="7B22473D" w14:textId="77777777" w:rsidR="00191E9A" w:rsidRPr="009962BE" w:rsidRDefault="00191E9A" w:rsidP="00191E9A">
            <w:pPr>
              <w:jc w:val="center"/>
              <w:rPr>
                <w:rFonts w:ascii="Times New Roman" w:hAnsi="Times New Roman" w:cs="Times New Roman"/>
                <w:sz w:val="20"/>
                <w:szCs w:val="20"/>
              </w:rPr>
            </w:pPr>
          </w:p>
          <w:p w14:paraId="6D13E339" w14:textId="77777777" w:rsidR="00191E9A" w:rsidRPr="009962BE" w:rsidRDefault="00191E9A" w:rsidP="00191E9A">
            <w:pPr>
              <w:jc w:val="center"/>
              <w:rPr>
                <w:rFonts w:ascii="Times New Roman" w:hAnsi="Times New Roman" w:cs="Times New Roman"/>
                <w:sz w:val="20"/>
                <w:szCs w:val="20"/>
              </w:rPr>
            </w:pPr>
          </w:p>
          <w:p w14:paraId="28C91158" w14:textId="2F00E97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8-07-10</w:t>
            </w:r>
          </w:p>
        </w:tc>
        <w:tc>
          <w:tcPr>
            <w:tcW w:w="1564" w:type="dxa"/>
            <w:gridSpan w:val="2"/>
          </w:tcPr>
          <w:p w14:paraId="29ABC562" w14:textId="230598F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бедра модульный, в том числе при врожденном недоразвитии</w:t>
            </w:r>
          </w:p>
          <w:p w14:paraId="77A66965" w14:textId="7D0D9AC9" w:rsidR="00191E9A" w:rsidRPr="009962BE" w:rsidRDefault="00191E9A" w:rsidP="00191E9A">
            <w:pPr>
              <w:jc w:val="center"/>
              <w:rPr>
                <w:rFonts w:ascii="Times New Roman" w:hAnsi="Times New Roman" w:cs="Times New Roman"/>
                <w:sz w:val="20"/>
                <w:szCs w:val="20"/>
              </w:rPr>
            </w:pPr>
          </w:p>
        </w:tc>
        <w:tc>
          <w:tcPr>
            <w:tcW w:w="1271" w:type="dxa"/>
            <w:vAlign w:val="center"/>
          </w:tcPr>
          <w:p w14:paraId="46265096" w14:textId="1493F4B9"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46EE5EF0" w14:textId="7A9E68A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41BCEBDD" w14:textId="46CB7E43"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07B14C7D" w14:textId="3C42E051"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37D00AA9" w14:textId="45A7D0D8"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4335D886" w14:textId="109832E9"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9962BE">
              <w:rPr>
                <w:rFonts w:ascii="Times New Roman" w:hAnsi="Times New Roman" w:cs="Times New Roman"/>
                <w:sz w:val="20"/>
                <w:szCs w:val="20"/>
              </w:rPr>
              <w:t>гелевый</w:t>
            </w:r>
            <w:proofErr w:type="spellEnd"/>
            <w:r w:rsidRPr="009962BE">
              <w:rPr>
                <w:rFonts w:ascii="Times New Roman" w:hAnsi="Times New Roman" w:cs="Times New Roman"/>
                <w:sz w:val="20"/>
                <w:szCs w:val="20"/>
              </w:rPr>
              <w:t xml:space="preserve">. Крепление протеза: с использованием замка для полимерных чехлов. Коленный модуль: с независимым гидравлическим управлением фазами сгибания-разгибания. Поворотное устройство. Стопа: </w:t>
            </w:r>
            <w:proofErr w:type="spellStart"/>
            <w:r w:rsidRPr="009962BE">
              <w:rPr>
                <w:rFonts w:ascii="Times New Roman" w:hAnsi="Times New Roman" w:cs="Times New Roman"/>
                <w:sz w:val="20"/>
                <w:szCs w:val="20"/>
              </w:rPr>
              <w:t>углепластиковая</w:t>
            </w:r>
            <w:proofErr w:type="spellEnd"/>
            <w:r w:rsidRPr="009962B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03C07270"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666476577"/>
            <w:placeholder>
              <w:docPart w:val="288EDA044D874C8195B0605CADCB49D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8F2D96E" w14:textId="2B3A0CC4"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r w:rsidR="00191E9A" w:rsidRPr="009962BE" w14:paraId="29DF8F73" w14:textId="77777777" w:rsidTr="009962BE">
        <w:trPr>
          <w:trHeight w:val="696"/>
        </w:trPr>
        <w:tc>
          <w:tcPr>
            <w:tcW w:w="447" w:type="dxa"/>
            <w:vAlign w:val="center"/>
          </w:tcPr>
          <w:p w14:paraId="205572DD" w14:textId="6EAE840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38</w:t>
            </w:r>
          </w:p>
        </w:tc>
        <w:tc>
          <w:tcPr>
            <w:tcW w:w="978" w:type="dxa"/>
          </w:tcPr>
          <w:p w14:paraId="510A038D" w14:textId="77777777" w:rsidR="00191E9A" w:rsidRPr="009962BE" w:rsidRDefault="00191E9A" w:rsidP="00191E9A">
            <w:pPr>
              <w:jc w:val="center"/>
              <w:rPr>
                <w:rFonts w:ascii="Times New Roman" w:hAnsi="Times New Roman" w:cs="Times New Roman"/>
                <w:sz w:val="20"/>
                <w:szCs w:val="20"/>
              </w:rPr>
            </w:pPr>
          </w:p>
          <w:p w14:paraId="08371955" w14:textId="77777777" w:rsidR="00191E9A" w:rsidRPr="009962BE" w:rsidRDefault="00191E9A" w:rsidP="00191E9A">
            <w:pPr>
              <w:jc w:val="center"/>
              <w:rPr>
                <w:rFonts w:ascii="Times New Roman" w:hAnsi="Times New Roman" w:cs="Times New Roman"/>
                <w:sz w:val="20"/>
                <w:szCs w:val="20"/>
              </w:rPr>
            </w:pPr>
          </w:p>
          <w:p w14:paraId="44D394F1" w14:textId="77777777" w:rsidR="00191E9A" w:rsidRPr="009962BE" w:rsidRDefault="00191E9A" w:rsidP="00191E9A">
            <w:pPr>
              <w:jc w:val="center"/>
              <w:rPr>
                <w:rFonts w:ascii="Times New Roman" w:hAnsi="Times New Roman" w:cs="Times New Roman"/>
                <w:sz w:val="20"/>
                <w:szCs w:val="20"/>
              </w:rPr>
            </w:pPr>
          </w:p>
          <w:p w14:paraId="7717B83B" w14:textId="4A80188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8-07-11</w:t>
            </w:r>
          </w:p>
        </w:tc>
        <w:tc>
          <w:tcPr>
            <w:tcW w:w="1564" w:type="dxa"/>
            <w:gridSpan w:val="2"/>
          </w:tcPr>
          <w:p w14:paraId="69DAE9CA" w14:textId="140EB79E" w:rsidR="00191E9A" w:rsidRPr="009962BE" w:rsidRDefault="00DD5255" w:rsidP="00191E9A">
            <w:pPr>
              <w:jc w:val="center"/>
              <w:rPr>
                <w:rFonts w:ascii="Times New Roman" w:hAnsi="Times New Roman" w:cs="Times New Roman"/>
                <w:sz w:val="20"/>
                <w:szCs w:val="20"/>
              </w:rPr>
            </w:pPr>
            <w:r w:rsidRPr="009962BE">
              <w:rPr>
                <w:rFonts w:ascii="Times New Roman" w:hAnsi="Times New Roman" w:cs="Times New Roman"/>
                <w:sz w:val="20"/>
                <w:szCs w:val="20"/>
              </w:rPr>
              <w:t>Протез при вычле</w:t>
            </w:r>
            <w:r w:rsidR="00191E9A" w:rsidRPr="009962BE">
              <w:rPr>
                <w:rFonts w:ascii="Times New Roman" w:hAnsi="Times New Roman" w:cs="Times New Roman"/>
                <w:sz w:val="20"/>
                <w:szCs w:val="20"/>
              </w:rPr>
              <w:t>нении бедра модульный</w:t>
            </w:r>
          </w:p>
          <w:p w14:paraId="09244F65" w14:textId="2F3AC7BE" w:rsidR="00191E9A" w:rsidRPr="009962BE" w:rsidRDefault="00191E9A" w:rsidP="00191E9A">
            <w:pPr>
              <w:jc w:val="center"/>
              <w:rPr>
                <w:rFonts w:ascii="Times New Roman" w:hAnsi="Times New Roman" w:cs="Times New Roman"/>
                <w:sz w:val="20"/>
                <w:szCs w:val="20"/>
              </w:rPr>
            </w:pPr>
          </w:p>
        </w:tc>
        <w:tc>
          <w:tcPr>
            <w:tcW w:w="1271" w:type="dxa"/>
            <w:vAlign w:val="center"/>
          </w:tcPr>
          <w:p w14:paraId="510697A1" w14:textId="0B200EBD"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32.50.22.121</w:t>
            </w:r>
          </w:p>
        </w:tc>
        <w:tc>
          <w:tcPr>
            <w:tcW w:w="567" w:type="dxa"/>
            <w:vAlign w:val="center"/>
          </w:tcPr>
          <w:p w14:paraId="04F3CF56" w14:textId="2A22EF6C"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б/об</w:t>
            </w:r>
          </w:p>
        </w:tc>
        <w:tc>
          <w:tcPr>
            <w:tcW w:w="851" w:type="dxa"/>
            <w:vAlign w:val="center"/>
          </w:tcPr>
          <w:p w14:paraId="1865D389" w14:textId="07B798CD" w:rsidR="00191E9A" w:rsidRPr="009962BE" w:rsidRDefault="00191E9A" w:rsidP="00191E9A">
            <w:pPr>
              <w:rPr>
                <w:rFonts w:ascii="Times New Roman" w:hAnsi="Times New Roman" w:cs="Times New Roman"/>
                <w:sz w:val="20"/>
                <w:szCs w:val="20"/>
              </w:rPr>
            </w:pPr>
            <w:proofErr w:type="spellStart"/>
            <w:r w:rsidRPr="009962BE">
              <w:rPr>
                <w:rFonts w:ascii="Times New Roman" w:hAnsi="Times New Roman" w:cs="Times New Roman"/>
                <w:sz w:val="20"/>
                <w:szCs w:val="20"/>
              </w:rPr>
              <w:t>шт</w:t>
            </w:r>
            <w:proofErr w:type="spellEnd"/>
          </w:p>
        </w:tc>
        <w:tc>
          <w:tcPr>
            <w:tcW w:w="1701" w:type="dxa"/>
          </w:tcPr>
          <w:p w14:paraId="1570F894" w14:textId="6CA45193"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Описание объекта закупки</w:t>
            </w:r>
          </w:p>
        </w:tc>
        <w:tc>
          <w:tcPr>
            <w:tcW w:w="1701" w:type="dxa"/>
          </w:tcPr>
          <w:p w14:paraId="29FCF605" w14:textId="5203D39F"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качественная</w:t>
            </w:r>
          </w:p>
        </w:tc>
        <w:tc>
          <w:tcPr>
            <w:tcW w:w="4536" w:type="dxa"/>
          </w:tcPr>
          <w:p w14:paraId="6876F6C1" w14:textId="39E5D2D6" w:rsidR="00191E9A" w:rsidRPr="009962BE" w:rsidRDefault="00191E9A" w:rsidP="009962BE">
            <w:pPr>
              <w:jc w:val="both"/>
              <w:rPr>
                <w:rFonts w:ascii="Times New Roman" w:hAnsi="Times New Roman" w:cs="Times New Roman"/>
                <w:bCs/>
                <w:sz w:val="20"/>
                <w:szCs w:val="20"/>
                <w:lang w:eastAsia="ar-SA"/>
              </w:rPr>
            </w:pPr>
            <w:r w:rsidRPr="009962B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тазовой корзины. Тазобедренный шарнир механический.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базовые узлы (полуфабрикаты, модули) в соответствии с весом, уровнем активности получателя. Срок службы не менее 2 года.</w:t>
            </w:r>
          </w:p>
        </w:tc>
        <w:tc>
          <w:tcPr>
            <w:tcW w:w="837" w:type="dxa"/>
          </w:tcPr>
          <w:p w14:paraId="36E53B42" w14:textId="77777777" w:rsidR="00191E9A" w:rsidRPr="009962BE" w:rsidRDefault="00191E9A" w:rsidP="00191E9A">
            <w:pPr>
              <w:jc w:val="center"/>
              <w:rPr>
                <w:rFonts w:ascii="Times New Roman" w:hAnsi="Times New Roman" w:cs="Times New Roman"/>
                <w:sz w:val="20"/>
                <w:szCs w:val="20"/>
              </w:rPr>
            </w:pPr>
          </w:p>
        </w:tc>
        <w:sdt>
          <w:sdtPr>
            <w:rPr>
              <w:sz w:val="20"/>
              <w:szCs w:val="20"/>
            </w:rPr>
            <w:alias w:val="Инструкция"/>
            <w:tag w:val="Инструкция"/>
            <w:id w:val="1792466276"/>
            <w:placeholder>
              <w:docPart w:val="C07735AC8E014F3BB2D02F7C3B2A5F5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131F1118" w14:textId="60E0B732" w:rsidR="00191E9A" w:rsidRPr="009962BE" w:rsidRDefault="00191E9A" w:rsidP="00191E9A">
                <w:pPr>
                  <w:jc w:val="center"/>
                  <w:rPr>
                    <w:rFonts w:ascii="Times New Roman" w:hAnsi="Times New Roman" w:cs="Times New Roman"/>
                    <w:sz w:val="20"/>
                    <w:szCs w:val="20"/>
                  </w:rPr>
                </w:pPr>
                <w:r w:rsidRPr="009962BE">
                  <w:rPr>
                    <w:rFonts w:ascii="Times New Roman" w:hAnsi="Times New Roman" w:cs="Times New Roman"/>
                    <w:sz w:val="20"/>
                    <w:szCs w:val="20"/>
                  </w:rPr>
                  <w:t>Значение хар-ки не может меняться</w:t>
                </w:r>
              </w:p>
            </w:tc>
          </w:sdtContent>
        </w:sdt>
      </w:tr>
    </w:tbl>
    <w:p w14:paraId="04F22AED" w14:textId="77777777" w:rsidR="002C7697" w:rsidRPr="002C7697" w:rsidRDefault="002C7697" w:rsidP="00635E44">
      <w:pPr>
        <w:widowControl w:val="0"/>
        <w:tabs>
          <w:tab w:val="left" w:pos="284"/>
          <w:tab w:val="left" w:pos="1701"/>
        </w:tabs>
        <w:spacing w:line="324" w:lineRule="auto"/>
        <w:rPr>
          <w:b/>
          <w:sz w:val="20"/>
          <w:szCs w:val="20"/>
        </w:rPr>
      </w:pPr>
    </w:p>
    <w:p w14:paraId="0705ADF6" w14:textId="77777777" w:rsidR="00943698" w:rsidRPr="002C7697" w:rsidRDefault="00943698" w:rsidP="00943698">
      <w:pPr>
        <w:widowControl w:val="0"/>
        <w:ind w:left="-426" w:firstLine="426"/>
        <w:jc w:val="center"/>
        <w:rPr>
          <w:b/>
          <w:sz w:val="20"/>
          <w:szCs w:val="20"/>
        </w:rPr>
      </w:pPr>
      <w:r w:rsidRPr="002C7697">
        <w:rPr>
          <w:b/>
          <w:sz w:val="20"/>
          <w:szCs w:val="20"/>
        </w:rPr>
        <w:t>Требования к качеству, техническим, функциональным характеристикам</w:t>
      </w:r>
    </w:p>
    <w:p w14:paraId="7FEF6CD6"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дефектов.</w:t>
      </w:r>
    </w:p>
    <w:p w14:paraId="1F2F4FF8"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Протезы изготавливаются с учетом анатомических дефектов нижних конечностей, индивидуально для каждого инвалида, при этом в каждом конкретном случае необходимо максимально учитывать физическое состояние, индивидуальные особенности инвалида.</w:t>
      </w:r>
    </w:p>
    <w:p w14:paraId="751BAB3E"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 xml:space="preserve">Приемные гильзы и крепления протезов не вызывают потертостей, сдавливания, ущемления и наплывов мягких тканей, нарушений кровообращения и болевых ощущений при пользовании изделиями.  </w:t>
      </w:r>
    </w:p>
    <w:p w14:paraId="418554AC"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 обеспечивая взаимодействие человека с протезом конечности.</w:t>
      </w:r>
    </w:p>
    <w:p w14:paraId="330E1ABC"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 xml:space="preserve">Материалы приемных гильз, контактирующих с телом человека, разрешены к применению </w:t>
      </w:r>
      <w:proofErr w:type="spellStart"/>
      <w:r w:rsidRPr="002C7697">
        <w:rPr>
          <w:rFonts w:ascii="Times New Roman" w:hAnsi="Times New Roman"/>
          <w:sz w:val="20"/>
          <w:szCs w:val="20"/>
        </w:rPr>
        <w:t>Минздравсоцразвития</w:t>
      </w:r>
      <w:proofErr w:type="spellEnd"/>
      <w:r w:rsidRPr="002C7697">
        <w:rPr>
          <w:rFonts w:ascii="Times New Roman" w:hAnsi="Times New Roman"/>
          <w:sz w:val="20"/>
          <w:szCs w:val="20"/>
        </w:rPr>
        <w:t xml:space="preserve"> России.</w:t>
      </w:r>
    </w:p>
    <w:p w14:paraId="3F246661"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Узлы протезов стойкие к воздействию физиологических растворов.</w:t>
      </w:r>
    </w:p>
    <w:p w14:paraId="72786709"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 xml:space="preserve">Металлические части протезов изготовлены из коррозийно-стойких материалов или защищены от коррозии специальными покрытиями. </w:t>
      </w:r>
    </w:p>
    <w:p w14:paraId="1015AF45"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С учетом уровня ампутации и модулирования, применяется в протезировании:</w:t>
      </w:r>
    </w:p>
    <w:p w14:paraId="2AF1AC3B"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 приемная гильза;</w:t>
      </w:r>
    </w:p>
    <w:p w14:paraId="146915D3" w14:textId="77777777"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-функциональный узел протеза конечности выполняет заданную функцию и имеет конструктивно-технологическую завершенность.</w:t>
      </w:r>
    </w:p>
    <w:p w14:paraId="5C821C59" w14:textId="0707960D" w:rsidR="00943698" w:rsidRPr="002C7697" w:rsidRDefault="00943698" w:rsidP="00943698">
      <w:pPr>
        <w:pStyle w:val="ConsPlusNormal"/>
        <w:widowControl/>
        <w:ind w:left="-426" w:firstLine="426"/>
        <w:jc w:val="both"/>
        <w:rPr>
          <w:rFonts w:ascii="Times New Roman" w:hAnsi="Times New Roman"/>
          <w:sz w:val="20"/>
          <w:szCs w:val="20"/>
        </w:rPr>
      </w:pPr>
      <w:r w:rsidRPr="002C7697">
        <w:rPr>
          <w:rFonts w:ascii="Times New Roman" w:hAnsi="Times New Roman"/>
          <w:sz w:val="20"/>
          <w:szCs w:val="20"/>
        </w:rPr>
        <w:t xml:space="preserve">Протезы нижних конечностей отвечают требованиям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2C7697">
        <w:rPr>
          <w:rFonts w:ascii="Times New Roman" w:hAnsi="Times New Roman"/>
          <w:sz w:val="20"/>
          <w:szCs w:val="20"/>
        </w:rPr>
        <w:t>цитотоксичность</w:t>
      </w:r>
      <w:proofErr w:type="spellEnd"/>
      <w:r w:rsidRPr="002C7697">
        <w:rPr>
          <w:rFonts w:ascii="Times New Roman" w:hAnsi="Times New Roman"/>
          <w:sz w:val="20"/>
          <w:szCs w:val="20"/>
        </w:rPr>
        <w:t>: методы «</w:t>
      </w:r>
      <w:proofErr w:type="spellStart"/>
      <w:r w:rsidRPr="002C7697">
        <w:rPr>
          <w:rFonts w:ascii="Times New Roman" w:hAnsi="Times New Roman"/>
          <w:sz w:val="20"/>
          <w:szCs w:val="20"/>
        </w:rPr>
        <w:t>in</w:t>
      </w:r>
      <w:proofErr w:type="spellEnd"/>
      <w:r w:rsidRPr="002C7697">
        <w:rPr>
          <w:rFonts w:ascii="Times New Roman" w:hAnsi="Times New Roman"/>
          <w:sz w:val="20"/>
          <w:szCs w:val="20"/>
        </w:rPr>
        <w:t xml:space="preserve"> </w:t>
      </w:r>
      <w:proofErr w:type="spellStart"/>
      <w:r w:rsidRPr="002C7697">
        <w:rPr>
          <w:rFonts w:ascii="Times New Roman" w:hAnsi="Times New Roman"/>
          <w:sz w:val="20"/>
          <w:szCs w:val="20"/>
        </w:rPr>
        <w:t>vitro</w:t>
      </w:r>
      <w:proofErr w:type="spellEnd"/>
      <w:r w:rsidRPr="002C7697">
        <w:rPr>
          <w:rFonts w:ascii="Times New Roman" w:hAnsi="Times New Roman"/>
          <w:sz w:val="20"/>
          <w:szCs w:val="20"/>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Р52770-2023. «Изделия медицинские. Требования безопасности. Методы санитарно-химических и токсикологических испытаний», ГОСТ Р 51632-2021 «Технические средства реабилитации людей с ограничениями жизнедеятельности. Общие технические требования и методы испытаний», ГОСТ Р ИСО 22523-2007 «Протезы конечностей и </w:t>
      </w:r>
      <w:proofErr w:type="spellStart"/>
      <w:r w:rsidRPr="002C7697">
        <w:rPr>
          <w:rFonts w:ascii="Times New Roman" w:hAnsi="Times New Roman"/>
          <w:sz w:val="20"/>
          <w:szCs w:val="20"/>
        </w:rPr>
        <w:t>ортезы</w:t>
      </w:r>
      <w:proofErr w:type="spellEnd"/>
      <w:r w:rsidRPr="002C7697">
        <w:rPr>
          <w:rFonts w:ascii="Times New Roman" w:hAnsi="Times New Roman"/>
          <w:sz w:val="20"/>
          <w:szCs w:val="20"/>
        </w:rPr>
        <w:t xml:space="preserve"> наружные. Требования и методы испытаний</w:t>
      </w:r>
      <w:r w:rsidR="00B657FC" w:rsidRPr="002C7697">
        <w:rPr>
          <w:rFonts w:ascii="Times New Roman" w:hAnsi="Times New Roman"/>
          <w:sz w:val="20"/>
          <w:szCs w:val="20"/>
        </w:rPr>
        <w:t>».</w:t>
      </w:r>
      <w:r w:rsidRPr="002C7697">
        <w:rPr>
          <w:rFonts w:ascii="Times New Roman" w:hAnsi="Times New Roman"/>
          <w:sz w:val="20"/>
          <w:szCs w:val="20"/>
        </w:rPr>
        <w:t xml:space="preserve"> Технические требования». Чехлы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2C7697">
        <w:rPr>
          <w:rFonts w:ascii="Times New Roman" w:hAnsi="Times New Roman"/>
          <w:sz w:val="20"/>
          <w:szCs w:val="20"/>
        </w:rPr>
        <w:t>цитотоксичность</w:t>
      </w:r>
      <w:proofErr w:type="spellEnd"/>
      <w:r w:rsidRPr="002C7697">
        <w:rPr>
          <w:rFonts w:ascii="Times New Roman" w:hAnsi="Times New Roman"/>
          <w:sz w:val="20"/>
          <w:szCs w:val="20"/>
        </w:rPr>
        <w:t>: методы «</w:t>
      </w:r>
      <w:proofErr w:type="spellStart"/>
      <w:r w:rsidRPr="002C7697">
        <w:rPr>
          <w:rFonts w:ascii="Times New Roman" w:hAnsi="Times New Roman"/>
          <w:sz w:val="20"/>
          <w:szCs w:val="20"/>
        </w:rPr>
        <w:t>in</w:t>
      </w:r>
      <w:proofErr w:type="spellEnd"/>
      <w:r w:rsidRPr="002C7697">
        <w:rPr>
          <w:rFonts w:ascii="Times New Roman" w:hAnsi="Times New Roman"/>
          <w:sz w:val="20"/>
          <w:szCs w:val="20"/>
        </w:rPr>
        <w:t xml:space="preserve"> </w:t>
      </w:r>
      <w:proofErr w:type="spellStart"/>
      <w:r w:rsidRPr="002C7697">
        <w:rPr>
          <w:rFonts w:ascii="Times New Roman" w:hAnsi="Times New Roman"/>
          <w:sz w:val="20"/>
          <w:szCs w:val="20"/>
        </w:rPr>
        <w:t>vitro</w:t>
      </w:r>
      <w:proofErr w:type="spellEnd"/>
      <w:r w:rsidRPr="002C7697">
        <w:rPr>
          <w:rFonts w:ascii="Times New Roman" w:hAnsi="Times New Roman"/>
          <w:sz w:val="20"/>
          <w:szCs w:val="20"/>
        </w:rPr>
        <w:t>», ГОСТ ISO 10993-10-2023 «Изделия медицинские. Оценка биологического действия медицинских изделий, ГОСТ 59542-2021 «Национальный Стандарт Российской Федерации Реабилитационные Мероприятия Услуги По Обучению Пользованию Протезом Нижней Конечности».</w:t>
      </w:r>
    </w:p>
    <w:p w14:paraId="0686793F" w14:textId="77777777" w:rsidR="00943698" w:rsidRPr="002C7697" w:rsidRDefault="00943698" w:rsidP="00943698">
      <w:pPr>
        <w:widowControl w:val="0"/>
        <w:ind w:left="-426" w:firstLine="426"/>
        <w:jc w:val="center"/>
        <w:rPr>
          <w:b/>
          <w:sz w:val="20"/>
          <w:szCs w:val="20"/>
        </w:rPr>
      </w:pPr>
      <w:r w:rsidRPr="002C7697">
        <w:rPr>
          <w:b/>
          <w:sz w:val="20"/>
          <w:szCs w:val="20"/>
        </w:rPr>
        <w:t>Требования к результатам работ</w:t>
      </w:r>
    </w:p>
    <w:p w14:paraId="6FE6237A" w14:textId="77777777" w:rsidR="00943698" w:rsidRPr="002C7697" w:rsidRDefault="00943698" w:rsidP="00943698">
      <w:pPr>
        <w:widowControl w:val="0"/>
        <w:ind w:left="-426" w:firstLine="426"/>
        <w:jc w:val="both"/>
        <w:rPr>
          <w:sz w:val="20"/>
          <w:szCs w:val="20"/>
        </w:rPr>
      </w:pPr>
      <w:r w:rsidRPr="002C7697">
        <w:rPr>
          <w:sz w:val="20"/>
          <w:szCs w:val="20"/>
        </w:rPr>
        <w:t>Работы по изготовлению инвалидам протезов нижних конечностей следует считать эффективно исполненными, если у инвалида восстановлены функциональные возможности к активной, трудовой и бытовой деятельности. Работы по обеспечению инвалидов протезами должны быть выполнены с надлежащим качеством и в установленные сроки.</w:t>
      </w:r>
    </w:p>
    <w:p w14:paraId="6AEBE4FF" w14:textId="77777777" w:rsidR="00943698" w:rsidRPr="002C7697" w:rsidRDefault="00943698" w:rsidP="00943698">
      <w:pPr>
        <w:shd w:val="clear" w:color="auto" w:fill="FFFFFF"/>
        <w:autoSpaceDE w:val="0"/>
        <w:autoSpaceDN w:val="0"/>
        <w:ind w:firstLine="426"/>
        <w:jc w:val="center"/>
        <w:rPr>
          <w:b/>
          <w:bCs/>
          <w:sz w:val="20"/>
          <w:szCs w:val="20"/>
        </w:rPr>
      </w:pPr>
      <w:r w:rsidRPr="002C7697">
        <w:rPr>
          <w:b/>
          <w:bCs/>
          <w:sz w:val="20"/>
          <w:szCs w:val="20"/>
        </w:rPr>
        <w:t xml:space="preserve">Требования к документам, подтверждающим соответствие </w:t>
      </w:r>
    </w:p>
    <w:p w14:paraId="76BCF734" w14:textId="77777777" w:rsidR="00943698" w:rsidRPr="002C7697" w:rsidRDefault="00943698" w:rsidP="00943698">
      <w:pPr>
        <w:shd w:val="clear" w:color="auto" w:fill="FFFFFF"/>
        <w:autoSpaceDE w:val="0"/>
        <w:autoSpaceDN w:val="0"/>
        <w:ind w:firstLine="426"/>
        <w:jc w:val="center"/>
        <w:rPr>
          <w:b/>
          <w:bCs/>
          <w:sz w:val="20"/>
          <w:szCs w:val="20"/>
        </w:rPr>
      </w:pPr>
      <w:r w:rsidRPr="002C7697">
        <w:rPr>
          <w:b/>
          <w:bCs/>
          <w:sz w:val="20"/>
          <w:szCs w:val="20"/>
        </w:rPr>
        <w:t>установленным требованиям</w:t>
      </w:r>
    </w:p>
    <w:p w14:paraId="4A648DBC" w14:textId="77777777" w:rsidR="00943698" w:rsidRPr="002C7697" w:rsidRDefault="00943698" w:rsidP="00943698">
      <w:pPr>
        <w:widowControl w:val="0"/>
        <w:ind w:left="-426" w:firstLine="426"/>
        <w:jc w:val="both"/>
        <w:rPr>
          <w:sz w:val="20"/>
          <w:szCs w:val="20"/>
        </w:rPr>
      </w:pPr>
      <w:r w:rsidRPr="002C7697">
        <w:rPr>
          <w:sz w:val="20"/>
          <w:szCs w:val="20"/>
        </w:rPr>
        <w:t>Наличие медицинской лицензии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травматологии и ортопедии по месту осуществления лицензируемого вида деятельности на территории г. Волгограда, согласно Перечня работ (услуг), составляющих медицинскую деятельность, выданной согласно нормативным документам:</w:t>
      </w:r>
    </w:p>
    <w:p w14:paraId="0E9E4B47" w14:textId="77777777" w:rsidR="00943698" w:rsidRPr="002C7697" w:rsidRDefault="00943698" w:rsidP="00943698">
      <w:pPr>
        <w:widowControl w:val="0"/>
        <w:ind w:left="-426" w:firstLine="426"/>
        <w:jc w:val="both"/>
        <w:rPr>
          <w:sz w:val="20"/>
          <w:szCs w:val="20"/>
        </w:rPr>
      </w:pPr>
      <w:r w:rsidRPr="002C7697">
        <w:rPr>
          <w:sz w:val="20"/>
          <w:szCs w:val="20"/>
        </w:rPr>
        <w:t>Федеральный Закон РФ от 04.05.2011 № 99-ФЗ «О лицензировании отдельных видов деятельности»,</w:t>
      </w:r>
    </w:p>
    <w:p w14:paraId="69BA9E6F" w14:textId="77777777" w:rsidR="00943698" w:rsidRPr="002C7697" w:rsidRDefault="00943698" w:rsidP="00943698">
      <w:pPr>
        <w:widowControl w:val="0"/>
        <w:ind w:left="-426" w:firstLine="426"/>
        <w:jc w:val="both"/>
        <w:rPr>
          <w:sz w:val="20"/>
          <w:szCs w:val="20"/>
        </w:rPr>
      </w:pPr>
      <w:r w:rsidRPr="002C7697">
        <w:rPr>
          <w:sz w:val="20"/>
          <w:szCs w:val="20"/>
        </w:rPr>
        <w:t>Постановление Правительства РФ от 21.11.2011 № 957 «Об организации лицензирования отдельных видов деятельности»,</w:t>
      </w:r>
    </w:p>
    <w:p w14:paraId="375CF8A5" w14:textId="77777777" w:rsidR="00943698" w:rsidRPr="002C7697" w:rsidRDefault="00943698" w:rsidP="00943698">
      <w:pPr>
        <w:widowControl w:val="0"/>
        <w:ind w:left="-426" w:firstLine="426"/>
        <w:jc w:val="both"/>
        <w:rPr>
          <w:sz w:val="20"/>
          <w:szCs w:val="20"/>
        </w:rPr>
      </w:pPr>
      <w:r w:rsidRPr="002C7697">
        <w:rPr>
          <w:sz w:val="20"/>
          <w:szCs w:val="20"/>
        </w:rPr>
        <w:t>Постановление Правительства РФ от 01.06.2021 N 852 (ред. от 16.02.2022)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2C7697">
        <w:rPr>
          <w:sz w:val="20"/>
          <w:szCs w:val="20"/>
        </w:rPr>
        <w:t>Сколково</w:t>
      </w:r>
      <w:proofErr w:type="spellEnd"/>
      <w:r w:rsidRPr="002C7697">
        <w:rPr>
          <w:sz w:val="20"/>
          <w:szCs w:val="20"/>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2C7697">
        <w:rPr>
          <w:sz w:val="20"/>
          <w:szCs w:val="20"/>
        </w:rPr>
        <w:t>Сколково</w:t>
      </w:r>
      <w:proofErr w:type="spellEnd"/>
      <w:r w:rsidRPr="002C7697">
        <w:rPr>
          <w:sz w:val="20"/>
          <w:szCs w:val="20"/>
        </w:rPr>
        <w:t>").</w:t>
      </w:r>
    </w:p>
    <w:p w14:paraId="04BB9023" w14:textId="77777777" w:rsidR="00943698" w:rsidRPr="002C7697" w:rsidRDefault="00943698" w:rsidP="00943698">
      <w:pPr>
        <w:keepNext/>
        <w:ind w:left="-426" w:firstLine="426"/>
        <w:jc w:val="center"/>
        <w:rPr>
          <w:sz w:val="20"/>
          <w:szCs w:val="20"/>
        </w:rPr>
      </w:pPr>
      <w:r w:rsidRPr="002C7697">
        <w:rPr>
          <w:b/>
          <w:sz w:val="20"/>
          <w:szCs w:val="20"/>
        </w:rPr>
        <w:t>Требования к упаковке</w:t>
      </w:r>
      <w:r w:rsidRPr="002C7697">
        <w:rPr>
          <w:sz w:val="20"/>
          <w:szCs w:val="20"/>
        </w:rPr>
        <w:t xml:space="preserve"> </w:t>
      </w:r>
    </w:p>
    <w:p w14:paraId="39BA7340" w14:textId="6B456847" w:rsidR="00943698" w:rsidRPr="002C7697" w:rsidRDefault="00943698" w:rsidP="002C7697">
      <w:pPr>
        <w:ind w:left="-426" w:firstLine="426"/>
        <w:jc w:val="both"/>
        <w:rPr>
          <w:sz w:val="20"/>
          <w:szCs w:val="20"/>
        </w:rPr>
      </w:pPr>
      <w:r w:rsidRPr="002C7697">
        <w:rPr>
          <w:sz w:val="20"/>
          <w:szCs w:val="20"/>
        </w:rPr>
        <w:t>Упаковка протезов нижних конечностей обеспечивает защиту от повреждений, порчи (изнашивания) или загрязнения во время хранения и транспортиро</w:t>
      </w:r>
      <w:r w:rsidR="002C7697" w:rsidRPr="002C7697">
        <w:rPr>
          <w:sz w:val="20"/>
          <w:szCs w:val="20"/>
        </w:rPr>
        <w:t>вки.</w:t>
      </w:r>
    </w:p>
    <w:p w14:paraId="40E43BB0" w14:textId="77777777" w:rsidR="00943698" w:rsidRPr="002C7697" w:rsidRDefault="00943698" w:rsidP="00943698">
      <w:pPr>
        <w:ind w:left="-426" w:firstLine="426"/>
        <w:jc w:val="center"/>
        <w:rPr>
          <w:b/>
          <w:sz w:val="20"/>
          <w:szCs w:val="20"/>
        </w:rPr>
      </w:pPr>
      <w:r w:rsidRPr="002C7697">
        <w:rPr>
          <w:b/>
          <w:sz w:val="20"/>
          <w:szCs w:val="20"/>
        </w:rPr>
        <w:t>Требования по предоставлению сведений исполнения обязательств по Контракту</w:t>
      </w:r>
    </w:p>
    <w:p w14:paraId="0ED295D3" w14:textId="77777777" w:rsidR="00943698" w:rsidRPr="002C7697" w:rsidRDefault="00943698" w:rsidP="00943698">
      <w:pPr>
        <w:tabs>
          <w:tab w:val="left" w:pos="708"/>
        </w:tabs>
        <w:ind w:left="-426" w:firstLine="426"/>
        <w:jc w:val="both"/>
        <w:rPr>
          <w:sz w:val="20"/>
          <w:szCs w:val="20"/>
        </w:rPr>
      </w:pPr>
      <w:r w:rsidRPr="002C7697">
        <w:rPr>
          <w:sz w:val="20"/>
          <w:szCs w:val="20"/>
        </w:rPr>
        <w:t>Исполнителю необходимо еженедельно предоставлять Заказчику сведения о статусе отработки выданных инвалидам направлений на получение ПОИ (принятие направления в работу, начало изготовления ПОИ, выдача ПОИ и т.д.)</w:t>
      </w:r>
    </w:p>
    <w:p w14:paraId="3FCA6CAF" w14:textId="77777777" w:rsidR="00943698" w:rsidRPr="002C7697" w:rsidRDefault="00943698" w:rsidP="00943698">
      <w:pPr>
        <w:tabs>
          <w:tab w:val="left" w:pos="708"/>
        </w:tabs>
        <w:ind w:left="-426" w:firstLine="426"/>
        <w:jc w:val="both"/>
        <w:rPr>
          <w:sz w:val="20"/>
          <w:szCs w:val="20"/>
        </w:rPr>
      </w:pPr>
      <w:r w:rsidRPr="002C7697">
        <w:rPr>
          <w:sz w:val="20"/>
          <w:szCs w:val="20"/>
        </w:rPr>
        <w:t>Исполнителю необходимо предоставлять копии гарантийных талонов или книжек (руководства пользователя), а также спецификации, с указанием индивидуальных номеров изделий или комплектующих протезов.</w:t>
      </w:r>
    </w:p>
    <w:p w14:paraId="53B855C8" w14:textId="77777777" w:rsidR="00943698" w:rsidRPr="002C7697" w:rsidRDefault="00943698" w:rsidP="00943698">
      <w:pPr>
        <w:jc w:val="center"/>
        <w:rPr>
          <w:b/>
          <w:sz w:val="20"/>
          <w:szCs w:val="20"/>
        </w:rPr>
      </w:pPr>
      <w:r w:rsidRPr="002C7697">
        <w:rPr>
          <w:b/>
          <w:sz w:val="20"/>
          <w:szCs w:val="20"/>
        </w:rPr>
        <w:t>Требования к гарантийному сроку пользования</w:t>
      </w:r>
    </w:p>
    <w:p w14:paraId="61BFBC2F" w14:textId="77777777" w:rsidR="00943698" w:rsidRPr="002C7697" w:rsidRDefault="00943698" w:rsidP="00943698">
      <w:pPr>
        <w:tabs>
          <w:tab w:val="left" w:pos="708"/>
        </w:tabs>
        <w:ind w:left="-426" w:firstLine="426"/>
        <w:jc w:val="both"/>
        <w:rPr>
          <w:sz w:val="20"/>
          <w:szCs w:val="20"/>
        </w:rPr>
      </w:pPr>
      <w:r w:rsidRPr="002C7697">
        <w:rPr>
          <w:sz w:val="20"/>
          <w:szCs w:val="20"/>
        </w:rPr>
        <w:t>Гарантийный срок пользования протезов устанавливается со дня выдачи изделия получателю, согласно сроку пользования протезов, в соответствии с приказом Министерства Труда и Социальной защиты Российской Федерации от 05.03.2021 года №107н.</w:t>
      </w:r>
    </w:p>
    <w:p w14:paraId="274F8930" w14:textId="2D8F0AFD" w:rsidR="00943698" w:rsidRDefault="00943698" w:rsidP="00943698">
      <w:pPr>
        <w:tabs>
          <w:tab w:val="left" w:pos="708"/>
        </w:tabs>
        <w:ind w:left="-426" w:firstLine="426"/>
        <w:jc w:val="both"/>
        <w:rPr>
          <w:sz w:val="20"/>
          <w:szCs w:val="20"/>
        </w:rPr>
      </w:pPr>
      <w:r w:rsidRPr="002C7697">
        <w:rPr>
          <w:sz w:val="20"/>
          <w:szCs w:val="20"/>
        </w:rPr>
        <w:t>Обеспечение возможности ремонта и технического обслуживания, устранения недостатков при обеспечении инвалидов протезами осуществляется в соответствии с Федеральным законом от 07.02.1992 г. № 2300-1 «О защите прав потребителей».</w:t>
      </w:r>
    </w:p>
    <w:p w14:paraId="23C5A0C8" w14:textId="7D02CF3C" w:rsidR="006337C0" w:rsidRPr="002C7697" w:rsidRDefault="006337C0" w:rsidP="006337C0">
      <w:pPr>
        <w:tabs>
          <w:tab w:val="left" w:pos="708"/>
        </w:tabs>
        <w:ind w:left="-709" w:right="-737" w:firstLine="426"/>
        <w:jc w:val="both"/>
        <w:rPr>
          <w:sz w:val="20"/>
          <w:szCs w:val="20"/>
        </w:rPr>
      </w:pPr>
      <w:r>
        <w:rPr>
          <w:sz w:val="20"/>
          <w:szCs w:val="20"/>
        </w:rPr>
        <w:t xml:space="preserve">      </w:t>
      </w:r>
      <w:bookmarkStart w:id="0" w:name="_GoBack"/>
      <w:bookmarkEnd w:id="0"/>
      <w:r w:rsidRPr="00E24599">
        <w:rPr>
          <w:sz w:val="20"/>
          <w:szCs w:val="20"/>
        </w:rPr>
        <w:t>Гарантийный срок протезов устанавливается со дня выдачи изделия получателю и составляет 24 месяца.</w:t>
      </w:r>
    </w:p>
    <w:p w14:paraId="7CA6BDA0" w14:textId="77777777" w:rsidR="006337C0" w:rsidRPr="002C7697" w:rsidRDefault="006337C0" w:rsidP="00943698">
      <w:pPr>
        <w:tabs>
          <w:tab w:val="left" w:pos="708"/>
        </w:tabs>
        <w:ind w:left="-426" w:firstLine="426"/>
        <w:jc w:val="both"/>
        <w:rPr>
          <w:sz w:val="20"/>
          <w:szCs w:val="20"/>
        </w:rPr>
      </w:pPr>
    </w:p>
    <w:sectPr w:rsidR="006337C0" w:rsidRPr="002C7697" w:rsidSect="007973D2">
      <w:headerReference w:type="default" r:id="rId8"/>
      <w:pgSz w:w="16840" w:h="11907" w:orient="landscape" w:code="9"/>
      <w:pgMar w:top="284"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7973D2" w:rsidRDefault="007973D2">
      <w:r>
        <w:separator/>
      </w:r>
    </w:p>
  </w:endnote>
  <w:endnote w:type="continuationSeparator" w:id="0">
    <w:p w14:paraId="400B342D" w14:textId="77777777" w:rsidR="007973D2" w:rsidRDefault="0079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7973D2" w:rsidRDefault="007973D2">
      <w:r>
        <w:separator/>
      </w:r>
    </w:p>
  </w:footnote>
  <w:footnote w:type="continuationSeparator" w:id="0">
    <w:p w14:paraId="6B5C8FB9" w14:textId="77777777" w:rsidR="007973D2" w:rsidRDefault="00797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7973D2" w:rsidRDefault="007973D2">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6337C0">
          <w:rPr>
            <w:noProof/>
            <w:sz w:val="22"/>
            <w:szCs w:val="22"/>
          </w:rPr>
          <w:t>10</w:t>
        </w:r>
        <w:r w:rsidRPr="004A1D23">
          <w:rPr>
            <w:sz w:val="22"/>
            <w:szCs w:val="22"/>
          </w:rPr>
          <w:fldChar w:fldCharType="end"/>
        </w:r>
      </w:p>
    </w:sdtContent>
  </w:sdt>
  <w:p w14:paraId="144A222D" w14:textId="77777777" w:rsidR="007973D2" w:rsidRDefault="00797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2542"/>
    <w:rsid w:val="0002391B"/>
    <w:rsid w:val="00024483"/>
    <w:rsid w:val="00026B93"/>
    <w:rsid w:val="00032C72"/>
    <w:rsid w:val="000330A4"/>
    <w:rsid w:val="00034C41"/>
    <w:rsid w:val="00034F86"/>
    <w:rsid w:val="00035F50"/>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58F8"/>
    <w:rsid w:val="000779A2"/>
    <w:rsid w:val="000800DB"/>
    <w:rsid w:val="00080487"/>
    <w:rsid w:val="00081CEC"/>
    <w:rsid w:val="0008220B"/>
    <w:rsid w:val="00082C01"/>
    <w:rsid w:val="00084726"/>
    <w:rsid w:val="00087CF6"/>
    <w:rsid w:val="00091AA9"/>
    <w:rsid w:val="000920AE"/>
    <w:rsid w:val="000933BA"/>
    <w:rsid w:val="00095E83"/>
    <w:rsid w:val="00096C4F"/>
    <w:rsid w:val="00097754"/>
    <w:rsid w:val="000A05EE"/>
    <w:rsid w:val="000A1F57"/>
    <w:rsid w:val="000A220C"/>
    <w:rsid w:val="000A5D62"/>
    <w:rsid w:val="000A73B2"/>
    <w:rsid w:val="000B4231"/>
    <w:rsid w:val="000B67D7"/>
    <w:rsid w:val="000B71A3"/>
    <w:rsid w:val="000C1F31"/>
    <w:rsid w:val="000C3C65"/>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1E3"/>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1E9A"/>
    <w:rsid w:val="0019578E"/>
    <w:rsid w:val="00197CAB"/>
    <w:rsid w:val="001A27E8"/>
    <w:rsid w:val="001A2B13"/>
    <w:rsid w:val="001A513C"/>
    <w:rsid w:val="001A63AF"/>
    <w:rsid w:val="001A692D"/>
    <w:rsid w:val="001C043A"/>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471C"/>
    <w:rsid w:val="0023701B"/>
    <w:rsid w:val="00237231"/>
    <w:rsid w:val="00237CBE"/>
    <w:rsid w:val="00241175"/>
    <w:rsid w:val="002425EF"/>
    <w:rsid w:val="00243476"/>
    <w:rsid w:val="00243C41"/>
    <w:rsid w:val="00243D9D"/>
    <w:rsid w:val="00246D1D"/>
    <w:rsid w:val="00247C19"/>
    <w:rsid w:val="0025079A"/>
    <w:rsid w:val="00254099"/>
    <w:rsid w:val="00256477"/>
    <w:rsid w:val="0025726E"/>
    <w:rsid w:val="002574D0"/>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C7697"/>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0509"/>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9E8"/>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14AC"/>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4CC3"/>
    <w:rsid w:val="003F5555"/>
    <w:rsid w:val="003F6A79"/>
    <w:rsid w:val="004005BB"/>
    <w:rsid w:val="004014D0"/>
    <w:rsid w:val="00402B06"/>
    <w:rsid w:val="00406F0F"/>
    <w:rsid w:val="00410F17"/>
    <w:rsid w:val="004117ED"/>
    <w:rsid w:val="00416328"/>
    <w:rsid w:val="00420B02"/>
    <w:rsid w:val="00420C99"/>
    <w:rsid w:val="0042191C"/>
    <w:rsid w:val="00422336"/>
    <w:rsid w:val="004229CB"/>
    <w:rsid w:val="00422A1F"/>
    <w:rsid w:val="00422F7D"/>
    <w:rsid w:val="004236B4"/>
    <w:rsid w:val="00423DA2"/>
    <w:rsid w:val="00425959"/>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3093A"/>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1AC1"/>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4EE9"/>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7C0"/>
    <w:rsid w:val="00633FF0"/>
    <w:rsid w:val="00634305"/>
    <w:rsid w:val="006350B9"/>
    <w:rsid w:val="00635E44"/>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E1A"/>
    <w:rsid w:val="007910E3"/>
    <w:rsid w:val="00792A8C"/>
    <w:rsid w:val="007932C4"/>
    <w:rsid w:val="00793841"/>
    <w:rsid w:val="00796C21"/>
    <w:rsid w:val="007973D2"/>
    <w:rsid w:val="00797DA3"/>
    <w:rsid w:val="007A0FDB"/>
    <w:rsid w:val="007A11A4"/>
    <w:rsid w:val="007A26A8"/>
    <w:rsid w:val="007A2E90"/>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11F"/>
    <w:rsid w:val="00835354"/>
    <w:rsid w:val="008424C1"/>
    <w:rsid w:val="008424DE"/>
    <w:rsid w:val="0084274E"/>
    <w:rsid w:val="00844907"/>
    <w:rsid w:val="00845AEA"/>
    <w:rsid w:val="0084744D"/>
    <w:rsid w:val="008475F8"/>
    <w:rsid w:val="0085162E"/>
    <w:rsid w:val="00852892"/>
    <w:rsid w:val="008530CF"/>
    <w:rsid w:val="00853194"/>
    <w:rsid w:val="00854593"/>
    <w:rsid w:val="00856245"/>
    <w:rsid w:val="00857016"/>
    <w:rsid w:val="008578CA"/>
    <w:rsid w:val="00860236"/>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4D66"/>
    <w:rsid w:val="009253BB"/>
    <w:rsid w:val="00926CF2"/>
    <w:rsid w:val="00927F3C"/>
    <w:rsid w:val="00930430"/>
    <w:rsid w:val="00933520"/>
    <w:rsid w:val="00933BA9"/>
    <w:rsid w:val="00933F55"/>
    <w:rsid w:val="00934012"/>
    <w:rsid w:val="0094209A"/>
    <w:rsid w:val="00943698"/>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62BE"/>
    <w:rsid w:val="0099723C"/>
    <w:rsid w:val="009A004D"/>
    <w:rsid w:val="009A1346"/>
    <w:rsid w:val="009A2D2B"/>
    <w:rsid w:val="009A3902"/>
    <w:rsid w:val="009C296C"/>
    <w:rsid w:val="009C512A"/>
    <w:rsid w:val="009C7B45"/>
    <w:rsid w:val="009D0F68"/>
    <w:rsid w:val="009D18BE"/>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35DBB"/>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96D"/>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529"/>
    <w:rsid w:val="00B33706"/>
    <w:rsid w:val="00B35F97"/>
    <w:rsid w:val="00B413E9"/>
    <w:rsid w:val="00B418F9"/>
    <w:rsid w:val="00B46647"/>
    <w:rsid w:val="00B56A77"/>
    <w:rsid w:val="00B578C3"/>
    <w:rsid w:val="00B60152"/>
    <w:rsid w:val="00B62497"/>
    <w:rsid w:val="00B65671"/>
    <w:rsid w:val="00B657FC"/>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06D7D"/>
    <w:rsid w:val="00C13CB8"/>
    <w:rsid w:val="00C13CFA"/>
    <w:rsid w:val="00C172D3"/>
    <w:rsid w:val="00C174B7"/>
    <w:rsid w:val="00C20EC1"/>
    <w:rsid w:val="00C211FF"/>
    <w:rsid w:val="00C215A4"/>
    <w:rsid w:val="00C21738"/>
    <w:rsid w:val="00C24591"/>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55D8D"/>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3B82"/>
    <w:rsid w:val="00D255CC"/>
    <w:rsid w:val="00D2755F"/>
    <w:rsid w:val="00D27C76"/>
    <w:rsid w:val="00D301FD"/>
    <w:rsid w:val="00D42668"/>
    <w:rsid w:val="00D4453B"/>
    <w:rsid w:val="00D454E4"/>
    <w:rsid w:val="00D45643"/>
    <w:rsid w:val="00D45BDF"/>
    <w:rsid w:val="00D50DE0"/>
    <w:rsid w:val="00D51382"/>
    <w:rsid w:val="00D516E8"/>
    <w:rsid w:val="00D53B10"/>
    <w:rsid w:val="00D56B5F"/>
    <w:rsid w:val="00D6221E"/>
    <w:rsid w:val="00D624C6"/>
    <w:rsid w:val="00D62C9A"/>
    <w:rsid w:val="00D63E31"/>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255"/>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32C50"/>
    <w:rsid w:val="00E351D7"/>
    <w:rsid w:val="00E37968"/>
    <w:rsid w:val="00E425E5"/>
    <w:rsid w:val="00E43D3F"/>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3F32"/>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ng-binding">
    <w:name w:val="ng-binding"/>
    <w:basedOn w:val="a0"/>
    <w:rsid w:val="00C06D7D"/>
  </w:style>
  <w:style w:type="character" w:customStyle="1" w:styleId="ConsPlusNormal0">
    <w:name w:val="ConsPlusNormal Знак"/>
    <w:link w:val="ConsPlusNormal"/>
    <w:locked/>
    <w:rsid w:val="00425959"/>
    <w:rPr>
      <w:rFonts w:ascii="Calibri" w:hAnsi="Calibri" w:cs="Calibri"/>
      <w:sz w:val="22"/>
    </w:rPr>
  </w:style>
  <w:style w:type="paragraph" w:styleId="afc">
    <w:name w:val="Normal (Web)"/>
    <w:basedOn w:val="a"/>
    <w:uiPriority w:val="99"/>
    <w:unhideWhenUsed/>
    <w:rsid w:val="009436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144473314">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9BF76BE6D94EAE9F5A27D3A4B2D517"/>
        <w:category>
          <w:name w:val="Общие"/>
          <w:gallery w:val="placeholder"/>
        </w:category>
        <w:types>
          <w:type w:val="bbPlcHdr"/>
        </w:types>
        <w:behaviors>
          <w:behavior w:val="content"/>
        </w:behaviors>
        <w:guid w:val="{5124551F-5C31-4E5C-9923-D052EA4D2C63}"/>
      </w:docPartPr>
      <w:docPartBody>
        <w:p w:rsidR="00C169FB" w:rsidRDefault="00001F74" w:rsidP="00001F74">
          <w:pPr>
            <w:pStyle w:val="E19BF76BE6D94EAE9F5A27D3A4B2D517"/>
          </w:pPr>
          <w:r>
            <w:rPr>
              <w:rStyle w:val="a3"/>
            </w:rPr>
            <w:t>Выберите элемент.</w:t>
          </w:r>
        </w:p>
      </w:docPartBody>
    </w:docPart>
    <w:docPart>
      <w:docPartPr>
        <w:name w:val="9F7EDDBF629F4D3B9A5294FE4815E95B"/>
        <w:category>
          <w:name w:val="Общие"/>
          <w:gallery w:val="placeholder"/>
        </w:category>
        <w:types>
          <w:type w:val="bbPlcHdr"/>
        </w:types>
        <w:behaviors>
          <w:behavior w:val="content"/>
        </w:behaviors>
        <w:guid w:val="{255EA844-F79A-4332-B728-BC633A82216F}"/>
      </w:docPartPr>
      <w:docPartBody>
        <w:p w:rsidR="00C169FB" w:rsidRDefault="00001F74" w:rsidP="00001F74">
          <w:pPr>
            <w:pStyle w:val="9F7EDDBF629F4D3B9A5294FE4815E95B"/>
          </w:pPr>
          <w:r>
            <w:rPr>
              <w:rStyle w:val="a3"/>
            </w:rPr>
            <w:t>Выберите элемент.</w:t>
          </w:r>
        </w:p>
      </w:docPartBody>
    </w:docPart>
    <w:docPart>
      <w:docPartPr>
        <w:name w:val="700BE643FF59425382B8EFC14676B341"/>
        <w:category>
          <w:name w:val="Общие"/>
          <w:gallery w:val="placeholder"/>
        </w:category>
        <w:types>
          <w:type w:val="bbPlcHdr"/>
        </w:types>
        <w:behaviors>
          <w:behavior w:val="content"/>
        </w:behaviors>
        <w:guid w:val="{C60D5DB2-B847-47BE-993A-4FFCF020F7E4}"/>
      </w:docPartPr>
      <w:docPartBody>
        <w:p w:rsidR="00C169FB" w:rsidRDefault="00001F74" w:rsidP="00001F74">
          <w:pPr>
            <w:pStyle w:val="700BE643FF59425382B8EFC14676B341"/>
          </w:pPr>
          <w:r>
            <w:rPr>
              <w:rStyle w:val="a3"/>
            </w:rPr>
            <w:t>Выберите элемент.</w:t>
          </w:r>
        </w:p>
      </w:docPartBody>
    </w:docPart>
    <w:docPart>
      <w:docPartPr>
        <w:name w:val="4AF83DE0F0FF401F84698B53053441E4"/>
        <w:category>
          <w:name w:val="Общие"/>
          <w:gallery w:val="placeholder"/>
        </w:category>
        <w:types>
          <w:type w:val="bbPlcHdr"/>
        </w:types>
        <w:behaviors>
          <w:behavior w:val="content"/>
        </w:behaviors>
        <w:guid w:val="{0E66959A-1A11-4EF0-9F29-5ADE48F81D71}"/>
      </w:docPartPr>
      <w:docPartBody>
        <w:p w:rsidR="00C169FB" w:rsidRDefault="00001F74" w:rsidP="00001F74">
          <w:pPr>
            <w:pStyle w:val="4AF83DE0F0FF401F84698B53053441E4"/>
          </w:pPr>
          <w:r>
            <w:rPr>
              <w:rStyle w:val="a3"/>
            </w:rPr>
            <w:t>Выберите элемент.</w:t>
          </w:r>
        </w:p>
      </w:docPartBody>
    </w:docPart>
    <w:docPart>
      <w:docPartPr>
        <w:name w:val="746DE39EA6404011AF5B17E0E381F899"/>
        <w:category>
          <w:name w:val="Общие"/>
          <w:gallery w:val="placeholder"/>
        </w:category>
        <w:types>
          <w:type w:val="bbPlcHdr"/>
        </w:types>
        <w:behaviors>
          <w:behavior w:val="content"/>
        </w:behaviors>
        <w:guid w:val="{F51F6656-0C56-49BB-B3D4-FD525E4F7859}"/>
      </w:docPartPr>
      <w:docPartBody>
        <w:p w:rsidR="00C169FB" w:rsidRDefault="00001F74" w:rsidP="00001F74">
          <w:pPr>
            <w:pStyle w:val="746DE39EA6404011AF5B17E0E381F899"/>
          </w:pPr>
          <w:r>
            <w:rPr>
              <w:rStyle w:val="a3"/>
            </w:rPr>
            <w:t>Выберите элемент.</w:t>
          </w:r>
        </w:p>
      </w:docPartBody>
    </w:docPart>
    <w:docPart>
      <w:docPartPr>
        <w:name w:val="6CF29AB8CA524CEAB281DBBC77E2BB33"/>
        <w:category>
          <w:name w:val="Общие"/>
          <w:gallery w:val="placeholder"/>
        </w:category>
        <w:types>
          <w:type w:val="bbPlcHdr"/>
        </w:types>
        <w:behaviors>
          <w:behavior w:val="content"/>
        </w:behaviors>
        <w:guid w:val="{5DF7DCE1-132C-401E-9A8D-3C3DBA47CBE8}"/>
      </w:docPartPr>
      <w:docPartBody>
        <w:p w:rsidR="00C169FB" w:rsidRDefault="00001F74" w:rsidP="00001F74">
          <w:pPr>
            <w:pStyle w:val="6CF29AB8CA524CEAB281DBBC77E2BB33"/>
          </w:pPr>
          <w:r>
            <w:rPr>
              <w:rStyle w:val="a3"/>
            </w:rPr>
            <w:t>Выберите элемент.</w:t>
          </w:r>
        </w:p>
      </w:docPartBody>
    </w:docPart>
    <w:docPart>
      <w:docPartPr>
        <w:name w:val="1D80705A201E4E3CB00C5884807EA4C4"/>
        <w:category>
          <w:name w:val="Общие"/>
          <w:gallery w:val="placeholder"/>
        </w:category>
        <w:types>
          <w:type w:val="bbPlcHdr"/>
        </w:types>
        <w:behaviors>
          <w:behavior w:val="content"/>
        </w:behaviors>
        <w:guid w:val="{9CEC9964-0A79-49FB-9159-38653ED382C8}"/>
      </w:docPartPr>
      <w:docPartBody>
        <w:p w:rsidR="00C169FB" w:rsidRDefault="00001F74" w:rsidP="00001F74">
          <w:pPr>
            <w:pStyle w:val="1D80705A201E4E3CB00C5884807EA4C4"/>
          </w:pPr>
          <w:r>
            <w:rPr>
              <w:rStyle w:val="a3"/>
            </w:rPr>
            <w:t>Выберите элемент.</w:t>
          </w:r>
        </w:p>
      </w:docPartBody>
    </w:docPart>
    <w:docPart>
      <w:docPartPr>
        <w:name w:val="BB703921F2914AAFB71F8B96E7CFB2CA"/>
        <w:category>
          <w:name w:val="Общие"/>
          <w:gallery w:val="placeholder"/>
        </w:category>
        <w:types>
          <w:type w:val="bbPlcHdr"/>
        </w:types>
        <w:behaviors>
          <w:behavior w:val="content"/>
        </w:behaviors>
        <w:guid w:val="{82192F8B-608A-46F7-B9E0-651487155FAD}"/>
      </w:docPartPr>
      <w:docPartBody>
        <w:p w:rsidR="00C169FB" w:rsidRDefault="00001F74" w:rsidP="00001F74">
          <w:pPr>
            <w:pStyle w:val="BB703921F2914AAFB71F8B96E7CFB2CA"/>
          </w:pPr>
          <w:r>
            <w:rPr>
              <w:rStyle w:val="a3"/>
            </w:rPr>
            <w:t>Выберите элемент.</w:t>
          </w:r>
        </w:p>
      </w:docPartBody>
    </w:docPart>
    <w:docPart>
      <w:docPartPr>
        <w:name w:val="260821F338AF44FFBF9CE45E6174301C"/>
        <w:category>
          <w:name w:val="Общие"/>
          <w:gallery w:val="placeholder"/>
        </w:category>
        <w:types>
          <w:type w:val="bbPlcHdr"/>
        </w:types>
        <w:behaviors>
          <w:behavior w:val="content"/>
        </w:behaviors>
        <w:guid w:val="{C7660376-C8D3-41BA-A3B3-5585568AB820}"/>
      </w:docPartPr>
      <w:docPartBody>
        <w:p w:rsidR="00C169FB" w:rsidRDefault="00001F74" w:rsidP="00001F74">
          <w:pPr>
            <w:pStyle w:val="260821F338AF44FFBF9CE45E6174301C"/>
          </w:pPr>
          <w:r>
            <w:rPr>
              <w:rStyle w:val="a3"/>
            </w:rPr>
            <w:t>Выберите элемент.</w:t>
          </w:r>
        </w:p>
      </w:docPartBody>
    </w:docPart>
    <w:docPart>
      <w:docPartPr>
        <w:name w:val="564E0E037399424B8F63B7570B0FAD29"/>
        <w:category>
          <w:name w:val="Общие"/>
          <w:gallery w:val="placeholder"/>
        </w:category>
        <w:types>
          <w:type w:val="bbPlcHdr"/>
        </w:types>
        <w:behaviors>
          <w:behavior w:val="content"/>
        </w:behaviors>
        <w:guid w:val="{D1FEA086-15B4-4199-AF45-8663DB1FFFF3}"/>
      </w:docPartPr>
      <w:docPartBody>
        <w:p w:rsidR="00C169FB" w:rsidRDefault="00001F74" w:rsidP="00001F74">
          <w:pPr>
            <w:pStyle w:val="564E0E037399424B8F63B7570B0FAD29"/>
          </w:pPr>
          <w:r>
            <w:rPr>
              <w:rStyle w:val="a3"/>
            </w:rPr>
            <w:t>Выберите элемент.</w:t>
          </w:r>
        </w:p>
      </w:docPartBody>
    </w:docPart>
    <w:docPart>
      <w:docPartPr>
        <w:name w:val="F14653D9EE4349CC8102B2E9753DCAF5"/>
        <w:category>
          <w:name w:val="Общие"/>
          <w:gallery w:val="placeholder"/>
        </w:category>
        <w:types>
          <w:type w:val="bbPlcHdr"/>
        </w:types>
        <w:behaviors>
          <w:behavior w:val="content"/>
        </w:behaviors>
        <w:guid w:val="{205D768B-A078-4AEC-974D-654985660899}"/>
      </w:docPartPr>
      <w:docPartBody>
        <w:p w:rsidR="00C169FB" w:rsidRDefault="00001F74" w:rsidP="00001F74">
          <w:pPr>
            <w:pStyle w:val="F14653D9EE4349CC8102B2E9753DCAF5"/>
          </w:pPr>
          <w:r>
            <w:rPr>
              <w:rStyle w:val="a3"/>
            </w:rPr>
            <w:t>Выберите элемент.</w:t>
          </w:r>
        </w:p>
      </w:docPartBody>
    </w:docPart>
    <w:docPart>
      <w:docPartPr>
        <w:name w:val="87619DDC4BFD402BB8ED84D27631F890"/>
        <w:category>
          <w:name w:val="Общие"/>
          <w:gallery w:val="placeholder"/>
        </w:category>
        <w:types>
          <w:type w:val="bbPlcHdr"/>
        </w:types>
        <w:behaviors>
          <w:behavior w:val="content"/>
        </w:behaviors>
        <w:guid w:val="{1513EB18-239C-409E-A416-20811C0FEC7F}"/>
      </w:docPartPr>
      <w:docPartBody>
        <w:p w:rsidR="00C169FB" w:rsidRDefault="00001F74" w:rsidP="00001F74">
          <w:pPr>
            <w:pStyle w:val="87619DDC4BFD402BB8ED84D27631F890"/>
          </w:pPr>
          <w:r>
            <w:rPr>
              <w:rStyle w:val="a3"/>
            </w:rPr>
            <w:t>Выберите элемент.</w:t>
          </w:r>
        </w:p>
      </w:docPartBody>
    </w:docPart>
    <w:docPart>
      <w:docPartPr>
        <w:name w:val="06AE4E0037E14BD9B4E325F293C18E5F"/>
        <w:category>
          <w:name w:val="Общие"/>
          <w:gallery w:val="placeholder"/>
        </w:category>
        <w:types>
          <w:type w:val="bbPlcHdr"/>
        </w:types>
        <w:behaviors>
          <w:behavior w:val="content"/>
        </w:behaviors>
        <w:guid w:val="{26E4855F-0514-42C3-B817-66244E4BA0C6}"/>
      </w:docPartPr>
      <w:docPartBody>
        <w:p w:rsidR="00C169FB" w:rsidRDefault="00001F74" w:rsidP="00001F74">
          <w:pPr>
            <w:pStyle w:val="06AE4E0037E14BD9B4E325F293C18E5F"/>
          </w:pPr>
          <w:r>
            <w:rPr>
              <w:rStyle w:val="a3"/>
            </w:rPr>
            <w:t>Выберите элемент.</w:t>
          </w:r>
        </w:p>
      </w:docPartBody>
    </w:docPart>
    <w:docPart>
      <w:docPartPr>
        <w:name w:val="FFB265BDECCD47A187762008D7237FC1"/>
        <w:category>
          <w:name w:val="Общие"/>
          <w:gallery w:val="placeholder"/>
        </w:category>
        <w:types>
          <w:type w:val="bbPlcHdr"/>
        </w:types>
        <w:behaviors>
          <w:behavior w:val="content"/>
        </w:behaviors>
        <w:guid w:val="{1D173802-2EF2-4C27-9D9A-BD4EDAA96A09}"/>
      </w:docPartPr>
      <w:docPartBody>
        <w:p w:rsidR="00C169FB" w:rsidRDefault="00001F74" w:rsidP="00001F74">
          <w:pPr>
            <w:pStyle w:val="FFB265BDECCD47A187762008D7237FC1"/>
          </w:pPr>
          <w:r>
            <w:rPr>
              <w:rStyle w:val="a3"/>
            </w:rPr>
            <w:t>Выберите элемент.</w:t>
          </w:r>
        </w:p>
      </w:docPartBody>
    </w:docPart>
    <w:docPart>
      <w:docPartPr>
        <w:name w:val="26C87F3C9D3C415DBB86F6B13BFA787D"/>
        <w:category>
          <w:name w:val="Общие"/>
          <w:gallery w:val="placeholder"/>
        </w:category>
        <w:types>
          <w:type w:val="bbPlcHdr"/>
        </w:types>
        <w:behaviors>
          <w:behavior w:val="content"/>
        </w:behaviors>
        <w:guid w:val="{D9A21C08-DDBF-4D97-B18B-8B746901BD85}"/>
      </w:docPartPr>
      <w:docPartBody>
        <w:p w:rsidR="00C169FB" w:rsidRDefault="00001F74" w:rsidP="00001F74">
          <w:pPr>
            <w:pStyle w:val="26C87F3C9D3C415DBB86F6B13BFA787D"/>
          </w:pPr>
          <w:r>
            <w:rPr>
              <w:rStyle w:val="a3"/>
            </w:rPr>
            <w:t>Выберите элемент.</w:t>
          </w:r>
        </w:p>
      </w:docPartBody>
    </w:docPart>
    <w:docPart>
      <w:docPartPr>
        <w:name w:val="3F5D3AE910754B14BAF5FE8394AA74C0"/>
        <w:category>
          <w:name w:val="Общие"/>
          <w:gallery w:val="placeholder"/>
        </w:category>
        <w:types>
          <w:type w:val="bbPlcHdr"/>
        </w:types>
        <w:behaviors>
          <w:behavior w:val="content"/>
        </w:behaviors>
        <w:guid w:val="{4965AF37-3133-40EB-9270-7F31C3F4588D}"/>
      </w:docPartPr>
      <w:docPartBody>
        <w:p w:rsidR="00C169FB" w:rsidRDefault="00001F74" w:rsidP="00001F74">
          <w:pPr>
            <w:pStyle w:val="3F5D3AE910754B14BAF5FE8394AA74C0"/>
          </w:pPr>
          <w:r>
            <w:rPr>
              <w:rStyle w:val="a3"/>
            </w:rPr>
            <w:t>Выберите элемент.</w:t>
          </w:r>
        </w:p>
      </w:docPartBody>
    </w:docPart>
    <w:docPart>
      <w:docPartPr>
        <w:name w:val="99557E818BB54A8FBF4167FC6E791AD5"/>
        <w:category>
          <w:name w:val="Общие"/>
          <w:gallery w:val="placeholder"/>
        </w:category>
        <w:types>
          <w:type w:val="bbPlcHdr"/>
        </w:types>
        <w:behaviors>
          <w:behavior w:val="content"/>
        </w:behaviors>
        <w:guid w:val="{7D065B1C-9E19-4649-A36E-3ED6F1E96F9C}"/>
      </w:docPartPr>
      <w:docPartBody>
        <w:p w:rsidR="00C169FB" w:rsidRDefault="00001F74" w:rsidP="00001F74">
          <w:pPr>
            <w:pStyle w:val="99557E818BB54A8FBF4167FC6E791AD5"/>
          </w:pPr>
          <w:r>
            <w:rPr>
              <w:rStyle w:val="a3"/>
            </w:rPr>
            <w:t>Выберите элемент.</w:t>
          </w:r>
        </w:p>
      </w:docPartBody>
    </w:docPart>
    <w:docPart>
      <w:docPartPr>
        <w:name w:val="EB0E9839580B4744858C453A96493EBB"/>
        <w:category>
          <w:name w:val="Общие"/>
          <w:gallery w:val="placeholder"/>
        </w:category>
        <w:types>
          <w:type w:val="bbPlcHdr"/>
        </w:types>
        <w:behaviors>
          <w:behavior w:val="content"/>
        </w:behaviors>
        <w:guid w:val="{1C6FAC33-8A36-48DE-9691-8BBAEF2779AC}"/>
      </w:docPartPr>
      <w:docPartBody>
        <w:p w:rsidR="00C169FB" w:rsidRDefault="00001F74" w:rsidP="00001F74">
          <w:pPr>
            <w:pStyle w:val="EB0E9839580B4744858C453A96493EBB"/>
          </w:pPr>
          <w:r>
            <w:rPr>
              <w:rStyle w:val="a3"/>
            </w:rPr>
            <w:t>Выберите элемент.</w:t>
          </w:r>
        </w:p>
      </w:docPartBody>
    </w:docPart>
    <w:docPart>
      <w:docPartPr>
        <w:name w:val="124CD1C0419C4159B2AFDCD9D653105D"/>
        <w:category>
          <w:name w:val="Общие"/>
          <w:gallery w:val="placeholder"/>
        </w:category>
        <w:types>
          <w:type w:val="bbPlcHdr"/>
        </w:types>
        <w:behaviors>
          <w:behavior w:val="content"/>
        </w:behaviors>
        <w:guid w:val="{3A9BE0A9-5BF5-4B4D-A140-9CE8419982FA}"/>
      </w:docPartPr>
      <w:docPartBody>
        <w:p w:rsidR="00C169FB" w:rsidRDefault="00001F74" w:rsidP="00001F74">
          <w:pPr>
            <w:pStyle w:val="124CD1C0419C4159B2AFDCD9D653105D"/>
          </w:pPr>
          <w:r>
            <w:rPr>
              <w:rStyle w:val="a3"/>
            </w:rPr>
            <w:t>Выберите элемент.</w:t>
          </w:r>
        </w:p>
      </w:docPartBody>
    </w:docPart>
    <w:docPart>
      <w:docPartPr>
        <w:name w:val="7E29ED0D32FB4041B1EF3FABB1CACC06"/>
        <w:category>
          <w:name w:val="Общие"/>
          <w:gallery w:val="placeholder"/>
        </w:category>
        <w:types>
          <w:type w:val="bbPlcHdr"/>
        </w:types>
        <w:behaviors>
          <w:behavior w:val="content"/>
        </w:behaviors>
        <w:guid w:val="{660B5911-E1F7-4994-80F4-1948CB400DB3}"/>
      </w:docPartPr>
      <w:docPartBody>
        <w:p w:rsidR="00C169FB" w:rsidRDefault="00001F74" w:rsidP="00001F74">
          <w:pPr>
            <w:pStyle w:val="7E29ED0D32FB4041B1EF3FABB1CACC06"/>
          </w:pPr>
          <w:r>
            <w:rPr>
              <w:rStyle w:val="a3"/>
            </w:rPr>
            <w:t>Выберите элемент.</w:t>
          </w:r>
        </w:p>
      </w:docPartBody>
    </w:docPart>
    <w:docPart>
      <w:docPartPr>
        <w:name w:val="A5D2778463154906A03E08FAFA24D4AA"/>
        <w:category>
          <w:name w:val="Общие"/>
          <w:gallery w:val="placeholder"/>
        </w:category>
        <w:types>
          <w:type w:val="bbPlcHdr"/>
        </w:types>
        <w:behaviors>
          <w:behavior w:val="content"/>
        </w:behaviors>
        <w:guid w:val="{00F871A7-4FF0-429B-A120-F47F6D39BB71}"/>
      </w:docPartPr>
      <w:docPartBody>
        <w:p w:rsidR="00C169FB" w:rsidRDefault="00001F74" w:rsidP="00001F74">
          <w:pPr>
            <w:pStyle w:val="A5D2778463154906A03E08FAFA24D4AA"/>
          </w:pPr>
          <w:r>
            <w:rPr>
              <w:rStyle w:val="a3"/>
            </w:rPr>
            <w:t>Выберите элемент.</w:t>
          </w:r>
        </w:p>
      </w:docPartBody>
    </w:docPart>
    <w:docPart>
      <w:docPartPr>
        <w:name w:val="37DF8F9DDAAB4B28B5180D199781CB07"/>
        <w:category>
          <w:name w:val="Общие"/>
          <w:gallery w:val="placeholder"/>
        </w:category>
        <w:types>
          <w:type w:val="bbPlcHdr"/>
        </w:types>
        <w:behaviors>
          <w:behavior w:val="content"/>
        </w:behaviors>
        <w:guid w:val="{06DDF720-2CB0-42D8-B96E-63375BB11FCD}"/>
      </w:docPartPr>
      <w:docPartBody>
        <w:p w:rsidR="00C169FB" w:rsidRDefault="00001F74" w:rsidP="00001F74">
          <w:pPr>
            <w:pStyle w:val="37DF8F9DDAAB4B28B5180D199781CB07"/>
          </w:pPr>
          <w:r>
            <w:rPr>
              <w:rStyle w:val="a3"/>
            </w:rPr>
            <w:t>Выберите элемент.</w:t>
          </w:r>
        </w:p>
      </w:docPartBody>
    </w:docPart>
    <w:docPart>
      <w:docPartPr>
        <w:name w:val="74F3ECCBD39B4F77894E430217EE5DBE"/>
        <w:category>
          <w:name w:val="Общие"/>
          <w:gallery w:val="placeholder"/>
        </w:category>
        <w:types>
          <w:type w:val="bbPlcHdr"/>
        </w:types>
        <w:behaviors>
          <w:behavior w:val="content"/>
        </w:behaviors>
        <w:guid w:val="{F8E7AFC6-D23C-4DEC-8F78-DED4B0ABF52B}"/>
      </w:docPartPr>
      <w:docPartBody>
        <w:p w:rsidR="00C169FB" w:rsidRDefault="00001F74" w:rsidP="00001F74">
          <w:pPr>
            <w:pStyle w:val="74F3ECCBD39B4F77894E430217EE5DBE"/>
          </w:pPr>
          <w:r>
            <w:rPr>
              <w:rStyle w:val="a3"/>
            </w:rPr>
            <w:t>Выберите элемент.</w:t>
          </w:r>
        </w:p>
      </w:docPartBody>
    </w:docPart>
    <w:docPart>
      <w:docPartPr>
        <w:name w:val="8EC4AF5A31E247F9AAB7356FDB738C48"/>
        <w:category>
          <w:name w:val="Общие"/>
          <w:gallery w:val="placeholder"/>
        </w:category>
        <w:types>
          <w:type w:val="bbPlcHdr"/>
        </w:types>
        <w:behaviors>
          <w:behavior w:val="content"/>
        </w:behaviors>
        <w:guid w:val="{BA7E85D5-2D53-41A9-BEA5-CCDD8E39C476}"/>
      </w:docPartPr>
      <w:docPartBody>
        <w:p w:rsidR="00C169FB" w:rsidRDefault="00001F74" w:rsidP="00001F74">
          <w:pPr>
            <w:pStyle w:val="8EC4AF5A31E247F9AAB7356FDB738C48"/>
          </w:pPr>
          <w:r>
            <w:rPr>
              <w:rStyle w:val="a3"/>
            </w:rPr>
            <w:t>Выберите элемент.</w:t>
          </w:r>
        </w:p>
      </w:docPartBody>
    </w:docPart>
    <w:docPart>
      <w:docPartPr>
        <w:name w:val="AB3F3EF3F9EB4D8D8258600B4278F32F"/>
        <w:category>
          <w:name w:val="Общие"/>
          <w:gallery w:val="placeholder"/>
        </w:category>
        <w:types>
          <w:type w:val="bbPlcHdr"/>
        </w:types>
        <w:behaviors>
          <w:behavior w:val="content"/>
        </w:behaviors>
        <w:guid w:val="{E2F24737-F767-48B6-8E75-097931117300}"/>
      </w:docPartPr>
      <w:docPartBody>
        <w:p w:rsidR="00C169FB" w:rsidRDefault="00001F74" w:rsidP="00001F74">
          <w:pPr>
            <w:pStyle w:val="AB3F3EF3F9EB4D8D8258600B4278F32F"/>
          </w:pPr>
          <w:r>
            <w:rPr>
              <w:rStyle w:val="a3"/>
            </w:rPr>
            <w:t>Выберите элемент.</w:t>
          </w:r>
        </w:p>
      </w:docPartBody>
    </w:docPart>
    <w:docPart>
      <w:docPartPr>
        <w:name w:val="41EBE581E0FB4E9B9E2350F3B24B051A"/>
        <w:category>
          <w:name w:val="Общие"/>
          <w:gallery w:val="placeholder"/>
        </w:category>
        <w:types>
          <w:type w:val="bbPlcHdr"/>
        </w:types>
        <w:behaviors>
          <w:behavior w:val="content"/>
        </w:behaviors>
        <w:guid w:val="{5D5F224D-456C-4F72-A438-09BFC71D28BF}"/>
      </w:docPartPr>
      <w:docPartBody>
        <w:p w:rsidR="00C169FB" w:rsidRDefault="00001F74" w:rsidP="00001F74">
          <w:pPr>
            <w:pStyle w:val="41EBE581E0FB4E9B9E2350F3B24B051A"/>
          </w:pPr>
          <w:r>
            <w:rPr>
              <w:rStyle w:val="a3"/>
            </w:rPr>
            <w:t>Выберите элемент.</w:t>
          </w:r>
        </w:p>
      </w:docPartBody>
    </w:docPart>
    <w:docPart>
      <w:docPartPr>
        <w:name w:val="C07375C2B8D04BBA8E14868A2208793E"/>
        <w:category>
          <w:name w:val="Общие"/>
          <w:gallery w:val="placeholder"/>
        </w:category>
        <w:types>
          <w:type w:val="bbPlcHdr"/>
        </w:types>
        <w:behaviors>
          <w:behavior w:val="content"/>
        </w:behaviors>
        <w:guid w:val="{8CE7DE2F-B186-4F7D-99A0-A53564C10631}"/>
      </w:docPartPr>
      <w:docPartBody>
        <w:p w:rsidR="00C169FB" w:rsidRDefault="00001F74" w:rsidP="00001F74">
          <w:pPr>
            <w:pStyle w:val="C07375C2B8D04BBA8E14868A2208793E"/>
          </w:pPr>
          <w:r>
            <w:rPr>
              <w:rStyle w:val="a3"/>
            </w:rPr>
            <w:t>Выберите элемент.</w:t>
          </w:r>
        </w:p>
      </w:docPartBody>
    </w:docPart>
    <w:docPart>
      <w:docPartPr>
        <w:name w:val="970767834B094C159C4B79455763D5DB"/>
        <w:category>
          <w:name w:val="Общие"/>
          <w:gallery w:val="placeholder"/>
        </w:category>
        <w:types>
          <w:type w:val="bbPlcHdr"/>
        </w:types>
        <w:behaviors>
          <w:behavior w:val="content"/>
        </w:behaviors>
        <w:guid w:val="{CA0B7CE6-FFEA-4A5A-8D65-C5B3A0623EE3}"/>
      </w:docPartPr>
      <w:docPartBody>
        <w:p w:rsidR="00C169FB" w:rsidRDefault="00001F74" w:rsidP="00001F74">
          <w:pPr>
            <w:pStyle w:val="970767834B094C159C4B79455763D5DB"/>
          </w:pPr>
          <w:r>
            <w:rPr>
              <w:rStyle w:val="a3"/>
            </w:rPr>
            <w:t>Выберите элемент.</w:t>
          </w:r>
        </w:p>
      </w:docPartBody>
    </w:docPart>
    <w:docPart>
      <w:docPartPr>
        <w:name w:val="F4652CF0947A48859A83BEE667B2F6E4"/>
        <w:category>
          <w:name w:val="Общие"/>
          <w:gallery w:val="placeholder"/>
        </w:category>
        <w:types>
          <w:type w:val="bbPlcHdr"/>
        </w:types>
        <w:behaviors>
          <w:behavior w:val="content"/>
        </w:behaviors>
        <w:guid w:val="{CAEAB70F-2D8B-484B-8324-4D0164728A56}"/>
      </w:docPartPr>
      <w:docPartBody>
        <w:p w:rsidR="00C169FB" w:rsidRDefault="00001F74" w:rsidP="00001F74">
          <w:pPr>
            <w:pStyle w:val="F4652CF0947A48859A83BEE667B2F6E4"/>
          </w:pPr>
          <w:r>
            <w:rPr>
              <w:rStyle w:val="a3"/>
            </w:rPr>
            <w:t>Выберите элемент.</w:t>
          </w:r>
        </w:p>
      </w:docPartBody>
    </w:docPart>
    <w:docPart>
      <w:docPartPr>
        <w:name w:val="04F1F21CC0534D9484B1C78196479F32"/>
        <w:category>
          <w:name w:val="Общие"/>
          <w:gallery w:val="placeholder"/>
        </w:category>
        <w:types>
          <w:type w:val="bbPlcHdr"/>
        </w:types>
        <w:behaviors>
          <w:behavior w:val="content"/>
        </w:behaviors>
        <w:guid w:val="{78766891-E127-4526-9927-9AF2FEBA5E03}"/>
      </w:docPartPr>
      <w:docPartBody>
        <w:p w:rsidR="00C169FB" w:rsidRDefault="00001F74" w:rsidP="00001F74">
          <w:pPr>
            <w:pStyle w:val="04F1F21CC0534D9484B1C78196479F32"/>
          </w:pPr>
          <w:r>
            <w:rPr>
              <w:rStyle w:val="a3"/>
            </w:rPr>
            <w:t>Выберите элемент.</w:t>
          </w:r>
        </w:p>
      </w:docPartBody>
    </w:docPart>
    <w:docPart>
      <w:docPartPr>
        <w:name w:val="C21906F689F24EC5B1AC16E2E36FA56E"/>
        <w:category>
          <w:name w:val="Общие"/>
          <w:gallery w:val="placeholder"/>
        </w:category>
        <w:types>
          <w:type w:val="bbPlcHdr"/>
        </w:types>
        <w:behaviors>
          <w:behavior w:val="content"/>
        </w:behaviors>
        <w:guid w:val="{3C1D549F-67FE-4E81-B2CA-154988714909}"/>
      </w:docPartPr>
      <w:docPartBody>
        <w:p w:rsidR="00C169FB" w:rsidRDefault="00001F74" w:rsidP="00001F74">
          <w:pPr>
            <w:pStyle w:val="C21906F689F24EC5B1AC16E2E36FA56E"/>
          </w:pPr>
          <w:r>
            <w:rPr>
              <w:rStyle w:val="a3"/>
            </w:rPr>
            <w:t>Выберите элемент.</w:t>
          </w:r>
        </w:p>
      </w:docPartBody>
    </w:docPart>
    <w:docPart>
      <w:docPartPr>
        <w:name w:val="7C7F417DCFCD48F6BEAFE5BEE9FDE290"/>
        <w:category>
          <w:name w:val="Общие"/>
          <w:gallery w:val="placeholder"/>
        </w:category>
        <w:types>
          <w:type w:val="bbPlcHdr"/>
        </w:types>
        <w:behaviors>
          <w:behavior w:val="content"/>
        </w:behaviors>
        <w:guid w:val="{109D1794-5133-48D3-BF54-4477404ED874}"/>
      </w:docPartPr>
      <w:docPartBody>
        <w:p w:rsidR="00C169FB" w:rsidRDefault="00001F74" w:rsidP="00001F74">
          <w:pPr>
            <w:pStyle w:val="7C7F417DCFCD48F6BEAFE5BEE9FDE290"/>
          </w:pPr>
          <w:r>
            <w:rPr>
              <w:rStyle w:val="a3"/>
            </w:rPr>
            <w:t>Выберите элемент.</w:t>
          </w:r>
        </w:p>
      </w:docPartBody>
    </w:docPart>
    <w:docPart>
      <w:docPartPr>
        <w:name w:val="4D5440FDA44648F48795748F64EC4F2A"/>
        <w:category>
          <w:name w:val="Общие"/>
          <w:gallery w:val="placeholder"/>
        </w:category>
        <w:types>
          <w:type w:val="bbPlcHdr"/>
        </w:types>
        <w:behaviors>
          <w:behavior w:val="content"/>
        </w:behaviors>
        <w:guid w:val="{05569637-1B13-4E74-88D7-4C06F0B37621}"/>
      </w:docPartPr>
      <w:docPartBody>
        <w:p w:rsidR="00C169FB" w:rsidRDefault="00001F74" w:rsidP="00001F74">
          <w:pPr>
            <w:pStyle w:val="4D5440FDA44648F48795748F64EC4F2A"/>
          </w:pPr>
          <w:r>
            <w:rPr>
              <w:rStyle w:val="a3"/>
            </w:rPr>
            <w:t>Выберите элемент.</w:t>
          </w:r>
        </w:p>
      </w:docPartBody>
    </w:docPart>
    <w:docPart>
      <w:docPartPr>
        <w:name w:val="0AB8313C711D456596AE7D3BDC62CC56"/>
        <w:category>
          <w:name w:val="Общие"/>
          <w:gallery w:val="placeholder"/>
        </w:category>
        <w:types>
          <w:type w:val="bbPlcHdr"/>
        </w:types>
        <w:behaviors>
          <w:behavior w:val="content"/>
        </w:behaviors>
        <w:guid w:val="{CDBC3FCE-1EAB-4DBC-AA34-9D878022FF47}"/>
      </w:docPartPr>
      <w:docPartBody>
        <w:p w:rsidR="00C169FB" w:rsidRDefault="00001F74" w:rsidP="00001F74">
          <w:pPr>
            <w:pStyle w:val="0AB8313C711D456596AE7D3BDC62CC56"/>
          </w:pPr>
          <w:r>
            <w:rPr>
              <w:rStyle w:val="a3"/>
            </w:rPr>
            <w:t>Выберите элемент.</w:t>
          </w:r>
        </w:p>
      </w:docPartBody>
    </w:docPart>
    <w:docPart>
      <w:docPartPr>
        <w:name w:val="FBBB5D044195412DA205A079374EDEEC"/>
        <w:category>
          <w:name w:val="Общие"/>
          <w:gallery w:val="placeholder"/>
        </w:category>
        <w:types>
          <w:type w:val="bbPlcHdr"/>
        </w:types>
        <w:behaviors>
          <w:behavior w:val="content"/>
        </w:behaviors>
        <w:guid w:val="{E486EBB4-13E8-4DEF-862C-3525CC437C44}"/>
      </w:docPartPr>
      <w:docPartBody>
        <w:p w:rsidR="00C169FB" w:rsidRDefault="00001F74" w:rsidP="00001F74">
          <w:pPr>
            <w:pStyle w:val="FBBB5D044195412DA205A079374EDEEC"/>
          </w:pPr>
          <w:r>
            <w:rPr>
              <w:rStyle w:val="a3"/>
            </w:rPr>
            <w:t>Выберите элемент.</w:t>
          </w:r>
        </w:p>
      </w:docPartBody>
    </w:docPart>
    <w:docPart>
      <w:docPartPr>
        <w:name w:val="1574E3B716F44B19979B0AF30F281DA9"/>
        <w:category>
          <w:name w:val="Общие"/>
          <w:gallery w:val="placeholder"/>
        </w:category>
        <w:types>
          <w:type w:val="bbPlcHdr"/>
        </w:types>
        <w:behaviors>
          <w:behavior w:val="content"/>
        </w:behaviors>
        <w:guid w:val="{A0588728-8F4D-4849-9BE7-22318E7B8C38}"/>
      </w:docPartPr>
      <w:docPartBody>
        <w:p w:rsidR="00C169FB" w:rsidRDefault="00001F74" w:rsidP="00001F74">
          <w:pPr>
            <w:pStyle w:val="1574E3B716F44B19979B0AF30F281DA9"/>
          </w:pPr>
          <w:r>
            <w:rPr>
              <w:rStyle w:val="a3"/>
            </w:rPr>
            <w:t>Выберите элемент.</w:t>
          </w:r>
        </w:p>
      </w:docPartBody>
    </w:docPart>
    <w:docPart>
      <w:docPartPr>
        <w:name w:val="288EDA044D874C8195B0605CADCB49DF"/>
        <w:category>
          <w:name w:val="Общие"/>
          <w:gallery w:val="placeholder"/>
        </w:category>
        <w:types>
          <w:type w:val="bbPlcHdr"/>
        </w:types>
        <w:behaviors>
          <w:behavior w:val="content"/>
        </w:behaviors>
        <w:guid w:val="{22C92562-755A-4829-9FFA-673173F99B3F}"/>
      </w:docPartPr>
      <w:docPartBody>
        <w:p w:rsidR="00C169FB" w:rsidRDefault="00001F74" w:rsidP="00001F74">
          <w:pPr>
            <w:pStyle w:val="288EDA044D874C8195B0605CADCB49DF"/>
          </w:pPr>
          <w:r>
            <w:rPr>
              <w:rStyle w:val="a3"/>
            </w:rPr>
            <w:t>Выберите элемент.</w:t>
          </w:r>
        </w:p>
      </w:docPartBody>
    </w:docPart>
    <w:docPart>
      <w:docPartPr>
        <w:name w:val="C07735AC8E014F3BB2D02F7C3B2A5F56"/>
        <w:category>
          <w:name w:val="Общие"/>
          <w:gallery w:val="placeholder"/>
        </w:category>
        <w:types>
          <w:type w:val="bbPlcHdr"/>
        </w:types>
        <w:behaviors>
          <w:behavior w:val="content"/>
        </w:behaviors>
        <w:guid w:val="{2E2E7537-739C-4A9C-9666-EF30B72C624D}"/>
      </w:docPartPr>
      <w:docPartBody>
        <w:p w:rsidR="00C169FB" w:rsidRDefault="00001F74" w:rsidP="00001F74">
          <w:pPr>
            <w:pStyle w:val="C07735AC8E014F3BB2D02F7C3B2A5F56"/>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1F74"/>
    <w:rsid w:val="0000501D"/>
    <w:rsid w:val="00054EFC"/>
    <w:rsid w:val="0007331E"/>
    <w:rsid w:val="000D5759"/>
    <w:rsid w:val="000D68AA"/>
    <w:rsid w:val="001327C3"/>
    <w:rsid w:val="00142D13"/>
    <w:rsid w:val="001A0DE6"/>
    <w:rsid w:val="001A66A4"/>
    <w:rsid w:val="001C1F42"/>
    <w:rsid w:val="00296238"/>
    <w:rsid w:val="002E623D"/>
    <w:rsid w:val="003F2A7F"/>
    <w:rsid w:val="00402CC1"/>
    <w:rsid w:val="005216E9"/>
    <w:rsid w:val="00524DC3"/>
    <w:rsid w:val="00525459"/>
    <w:rsid w:val="005440E6"/>
    <w:rsid w:val="00577732"/>
    <w:rsid w:val="00600CE7"/>
    <w:rsid w:val="0062222E"/>
    <w:rsid w:val="006363AC"/>
    <w:rsid w:val="00734078"/>
    <w:rsid w:val="007B1679"/>
    <w:rsid w:val="007E05E4"/>
    <w:rsid w:val="00844A47"/>
    <w:rsid w:val="008673CA"/>
    <w:rsid w:val="008752A7"/>
    <w:rsid w:val="00882FB5"/>
    <w:rsid w:val="00916271"/>
    <w:rsid w:val="009F19CC"/>
    <w:rsid w:val="00A13061"/>
    <w:rsid w:val="00A33002"/>
    <w:rsid w:val="00A60651"/>
    <w:rsid w:val="00B74478"/>
    <w:rsid w:val="00C169FB"/>
    <w:rsid w:val="00C33A8D"/>
    <w:rsid w:val="00D660D4"/>
    <w:rsid w:val="00DA1673"/>
    <w:rsid w:val="00DA37B6"/>
    <w:rsid w:val="00DD33A9"/>
    <w:rsid w:val="00EE4609"/>
    <w:rsid w:val="00F622B2"/>
    <w:rsid w:val="00FD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1F74"/>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08CB7F12800C4799BBE0F135FAC6F7D2">
    <w:name w:val="08CB7F12800C4799BBE0F135FAC6F7D2"/>
    <w:rsid w:val="00054EFC"/>
    <w:pPr>
      <w:spacing w:after="160" w:line="259" w:lineRule="auto"/>
    </w:pPr>
  </w:style>
  <w:style w:type="paragraph" w:customStyle="1" w:styleId="C7193CA5CE274F479800FC569565A544">
    <w:name w:val="C7193CA5CE274F479800FC569565A544"/>
    <w:rsid w:val="00054EFC"/>
    <w:pPr>
      <w:spacing w:after="160" w:line="259" w:lineRule="auto"/>
    </w:pPr>
  </w:style>
  <w:style w:type="paragraph" w:customStyle="1" w:styleId="4C192C3852A941AA96791B671C256A12">
    <w:name w:val="4C192C3852A941AA96791B671C256A12"/>
    <w:rsid w:val="00054EFC"/>
    <w:pPr>
      <w:spacing w:after="160" w:line="259" w:lineRule="auto"/>
    </w:pPr>
  </w:style>
  <w:style w:type="paragraph" w:customStyle="1" w:styleId="FC38222FA42C46D3866E563F6DFFB2DD">
    <w:name w:val="FC38222FA42C46D3866E563F6DFFB2DD"/>
    <w:rsid w:val="00054EFC"/>
    <w:pPr>
      <w:spacing w:after="160" w:line="259" w:lineRule="auto"/>
    </w:pPr>
  </w:style>
  <w:style w:type="paragraph" w:customStyle="1" w:styleId="8CF9BCFA6B074CC7BBEFB4BB4BAF155C">
    <w:name w:val="8CF9BCFA6B074CC7BBEFB4BB4BAF155C"/>
    <w:rsid w:val="00577732"/>
    <w:pPr>
      <w:spacing w:after="160" w:line="259" w:lineRule="auto"/>
    </w:pPr>
  </w:style>
  <w:style w:type="paragraph" w:customStyle="1" w:styleId="3AFE77B7E09F4E01ACD278DED59DC8D2">
    <w:name w:val="3AFE77B7E09F4E01ACD278DED59DC8D2"/>
    <w:rsid w:val="00577732"/>
    <w:pPr>
      <w:spacing w:after="160" w:line="259" w:lineRule="auto"/>
    </w:pPr>
  </w:style>
  <w:style w:type="paragraph" w:customStyle="1" w:styleId="CCF961D2A1E3440494A368EF3783A951">
    <w:name w:val="CCF961D2A1E3440494A368EF3783A951"/>
    <w:rsid w:val="00577732"/>
    <w:pPr>
      <w:spacing w:after="160" w:line="259" w:lineRule="auto"/>
    </w:pPr>
  </w:style>
  <w:style w:type="paragraph" w:customStyle="1" w:styleId="82465B563D904200850F45EF1FDE3907">
    <w:name w:val="82465B563D904200850F45EF1FDE3907"/>
    <w:rsid w:val="00577732"/>
    <w:pPr>
      <w:spacing w:after="160" w:line="259" w:lineRule="auto"/>
    </w:pPr>
  </w:style>
  <w:style w:type="paragraph" w:customStyle="1" w:styleId="71AFC986B6F441598ED978B045AF6FD7">
    <w:name w:val="71AFC986B6F441598ED978B045AF6FD7"/>
    <w:rsid w:val="00FD1A0C"/>
    <w:pPr>
      <w:spacing w:after="160" w:line="259" w:lineRule="auto"/>
    </w:pPr>
  </w:style>
  <w:style w:type="paragraph" w:customStyle="1" w:styleId="FDB00AAF4890444FA4A7457B29E44D22">
    <w:name w:val="FDB00AAF4890444FA4A7457B29E44D22"/>
    <w:rsid w:val="00FD1A0C"/>
    <w:pPr>
      <w:spacing w:after="160" w:line="259" w:lineRule="auto"/>
    </w:pPr>
  </w:style>
  <w:style w:type="paragraph" w:customStyle="1" w:styleId="A734233686364C6684F18A2BFD499884">
    <w:name w:val="A734233686364C6684F18A2BFD499884"/>
    <w:rsid w:val="00FD1A0C"/>
    <w:pPr>
      <w:spacing w:after="160" w:line="259" w:lineRule="auto"/>
    </w:pPr>
  </w:style>
  <w:style w:type="paragraph" w:customStyle="1" w:styleId="E75F98917AB0486F87A190A3F1DC1154">
    <w:name w:val="E75F98917AB0486F87A190A3F1DC1154"/>
    <w:rsid w:val="00A60651"/>
    <w:pPr>
      <w:spacing w:after="160" w:line="259" w:lineRule="auto"/>
    </w:pPr>
  </w:style>
  <w:style w:type="paragraph" w:customStyle="1" w:styleId="1C8564C2F3B34BB6BC181B512F6402B3">
    <w:name w:val="1C8564C2F3B34BB6BC181B512F6402B3"/>
    <w:rsid w:val="00A60651"/>
    <w:pPr>
      <w:spacing w:after="160" w:line="259" w:lineRule="auto"/>
    </w:pPr>
  </w:style>
  <w:style w:type="paragraph" w:customStyle="1" w:styleId="7C0AB73913CF4172B9A2EBB2F32337C5">
    <w:name w:val="7C0AB73913CF4172B9A2EBB2F32337C5"/>
    <w:rsid w:val="00A60651"/>
    <w:pPr>
      <w:spacing w:after="160" w:line="259" w:lineRule="auto"/>
    </w:pPr>
  </w:style>
  <w:style w:type="paragraph" w:customStyle="1" w:styleId="CF921826343D4D6AAA6C276C53AE9B94">
    <w:name w:val="CF921826343D4D6AAA6C276C53AE9B94"/>
    <w:rsid w:val="00A60651"/>
    <w:pPr>
      <w:spacing w:after="160" w:line="259" w:lineRule="auto"/>
    </w:pPr>
  </w:style>
  <w:style w:type="paragraph" w:customStyle="1" w:styleId="83F7797FF9FF491B9AD542F9C8B6109D">
    <w:name w:val="83F7797FF9FF491B9AD542F9C8B6109D"/>
    <w:rsid w:val="00A60651"/>
    <w:pPr>
      <w:spacing w:after="160" w:line="259" w:lineRule="auto"/>
    </w:pPr>
  </w:style>
  <w:style w:type="paragraph" w:customStyle="1" w:styleId="D932DCD8ED5142ABA63A310AB93E5B9A">
    <w:name w:val="D932DCD8ED5142ABA63A310AB93E5B9A"/>
    <w:rsid w:val="00A60651"/>
    <w:pPr>
      <w:spacing w:after="160" w:line="259" w:lineRule="auto"/>
    </w:pPr>
  </w:style>
  <w:style w:type="paragraph" w:customStyle="1" w:styleId="02FBAEAB21AF4DAFBC9CCBC1D369BDC7">
    <w:name w:val="02FBAEAB21AF4DAFBC9CCBC1D369BDC7"/>
    <w:rsid w:val="00A60651"/>
    <w:pPr>
      <w:spacing w:after="160" w:line="259" w:lineRule="auto"/>
    </w:pPr>
  </w:style>
  <w:style w:type="paragraph" w:customStyle="1" w:styleId="CAAAD89DA50C4597A4F248A5CC317444">
    <w:name w:val="CAAAD89DA50C4597A4F248A5CC317444"/>
    <w:rsid w:val="00A60651"/>
    <w:pPr>
      <w:spacing w:after="160" w:line="259" w:lineRule="auto"/>
    </w:pPr>
  </w:style>
  <w:style w:type="paragraph" w:customStyle="1" w:styleId="66999A31F3944D28861FED43DD67E20B">
    <w:name w:val="66999A31F3944D28861FED43DD67E20B"/>
    <w:rsid w:val="00A60651"/>
    <w:pPr>
      <w:spacing w:after="160" w:line="259" w:lineRule="auto"/>
    </w:pPr>
  </w:style>
  <w:style w:type="paragraph" w:customStyle="1" w:styleId="D3F4055AB5C14AF796572496120AE4CA">
    <w:name w:val="D3F4055AB5C14AF796572496120AE4CA"/>
    <w:rsid w:val="00A60651"/>
    <w:pPr>
      <w:spacing w:after="160" w:line="259" w:lineRule="auto"/>
    </w:pPr>
  </w:style>
  <w:style w:type="paragraph" w:customStyle="1" w:styleId="BAF8B76D53CE4FB69ACB7282EAB6B2F2">
    <w:name w:val="BAF8B76D53CE4FB69ACB7282EAB6B2F2"/>
    <w:rsid w:val="00A60651"/>
    <w:pPr>
      <w:spacing w:after="160" w:line="259" w:lineRule="auto"/>
    </w:pPr>
  </w:style>
  <w:style w:type="paragraph" w:customStyle="1" w:styleId="48A92DD875B6418F8A221788CCDAF353">
    <w:name w:val="48A92DD875B6418F8A221788CCDAF353"/>
    <w:rsid w:val="00A60651"/>
    <w:pPr>
      <w:spacing w:after="160" w:line="259" w:lineRule="auto"/>
    </w:pPr>
  </w:style>
  <w:style w:type="paragraph" w:customStyle="1" w:styleId="AF94644B95F64B3687550A0FFB699644">
    <w:name w:val="AF94644B95F64B3687550A0FFB699644"/>
    <w:rsid w:val="00A60651"/>
    <w:pPr>
      <w:spacing w:after="160" w:line="259" w:lineRule="auto"/>
    </w:pPr>
  </w:style>
  <w:style w:type="paragraph" w:customStyle="1" w:styleId="C3C25D1CB8684769BFAB465977C8BDE6">
    <w:name w:val="C3C25D1CB8684769BFAB465977C8BDE6"/>
    <w:rsid w:val="002E623D"/>
    <w:pPr>
      <w:spacing w:after="160" w:line="259" w:lineRule="auto"/>
    </w:pPr>
  </w:style>
  <w:style w:type="paragraph" w:customStyle="1" w:styleId="CCC5250D319F45E88EA046DB4B0A6C1F">
    <w:name w:val="CCC5250D319F45E88EA046DB4B0A6C1F"/>
    <w:rsid w:val="002E623D"/>
    <w:pPr>
      <w:spacing w:after="160" w:line="259" w:lineRule="auto"/>
    </w:pPr>
  </w:style>
  <w:style w:type="paragraph" w:customStyle="1" w:styleId="32D1C8C007364FFBB75BBA7BFB792C5E">
    <w:name w:val="32D1C8C007364FFBB75BBA7BFB792C5E"/>
    <w:rsid w:val="002E623D"/>
    <w:pPr>
      <w:spacing w:after="160" w:line="259" w:lineRule="auto"/>
    </w:pPr>
  </w:style>
  <w:style w:type="paragraph" w:customStyle="1" w:styleId="7B7E68C6A2654D2E994CBC83DC28F9CC">
    <w:name w:val="7B7E68C6A2654D2E994CBC83DC28F9CC"/>
    <w:rsid w:val="002E623D"/>
    <w:pPr>
      <w:spacing w:after="160" w:line="259" w:lineRule="auto"/>
    </w:pPr>
  </w:style>
  <w:style w:type="paragraph" w:customStyle="1" w:styleId="30EBC527A1354FE989453879B1779F7F">
    <w:name w:val="30EBC527A1354FE989453879B1779F7F"/>
    <w:rsid w:val="002E623D"/>
    <w:pPr>
      <w:spacing w:after="160" w:line="259" w:lineRule="auto"/>
    </w:pPr>
  </w:style>
  <w:style w:type="paragraph" w:customStyle="1" w:styleId="3D02F02BA00A414BB4EBA9777898FF62">
    <w:name w:val="3D02F02BA00A414BB4EBA9777898FF62"/>
    <w:rsid w:val="002E623D"/>
    <w:pPr>
      <w:spacing w:after="160" w:line="259" w:lineRule="auto"/>
    </w:pPr>
  </w:style>
  <w:style w:type="paragraph" w:customStyle="1" w:styleId="807A08486627477FB6B56DEF45E638F3">
    <w:name w:val="807A08486627477FB6B56DEF45E638F3"/>
    <w:rsid w:val="005216E9"/>
    <w:pPr>
      <w:spacing w:after="160" w:line="259" w:lineRule="auto"/>
    </w:pPr>
  </w:style>
  <w:style w:type="paragraph" w:customStyle="1" w:styleId="74D1F9D2A2F14F80B4F954FE433DB235">
    <w:name w:val="74D1F9D2A2F14F80B4F954FE433DB235"/>
    <w:rsid w:val="005216E9"/>
    <w:pPr>
      <w:spacing w:after="160" w:line="259" w:lineRule="auto"/>
    </w:pPr>
  </w:style>
  <w:style w:type="paragraph" w:customStyle="1" w:styleId="C18A920AD1AB4F0FA8382A346A8AB61A">
    <w:name w:val="C18A920AD1AB4F0FA8382A346A8AB61A"/>
    <w:rsid w:val="005216E9"/>
    <w:pPr>
      <w:spacing w:after="160" w:line="259" w:lineRule="auto"/>
    </w:pPr>
  </w:style>
  <w:style w:type="paragraph" w:customStyle="1" w:styleId="32E02BCB96EB4969BB59E6AA9FD0EE62">
    <w:name w:val="32E02BCB96EB4969BB59E6AA9FD0EE62"/>
    <w:rsid w:val="005216E9"/>
    <w:pPr>
      <w:spacing w:after="160" w:line="259" w:lineRule="auto"/>
    </w:pPr>
  </w:style>
  <w:style w:type="paragraph" w:customStyle="1" w:styleId="D24CDB0063F24A2AAE77E034DC57E5DC">
    <w:name w:val="D24CDB0063F24A2AAE77E034DC57E5DC"/>
    <w:rsid w:val="005216E9"/>
    <w:pPr>
      <w:spacing w:after="160" w:line="259" w:lineRule="auto"/>
    </w:pPr>
  </w:style>
  <w:style w:type="paragraph" w:customStyle="1" w:styleId="762DEEC59F4C4ACE942F2C5FC19B00C2">
    <w:name w:val="762DEEC59F4C4ACE942F2C5FC19B00C2"/>
    <w:rsid w:val="005216E9"/>
    <w:pPr>
      <w:spacing w:after="160" w:line="259" w:lineRule="auto"/>
    </w:pPr>
  </w:style>
  <w:style w:type="paragraph" w:customStyle="1" w:styleId="BBD0A2B1271D4E7A92F23E6B92B6B470">
    <w:name w:val="BBD0A2B1271D4E7A92F23E6B92B6B470"/>
    <w:rsid w:val="005216E9"/>
    <w:pPr>
      <w:spacing w:after="160" w:line="259" w:lineRule="auto"/>
    </w:pPr>
  </w:style>
  <w:style w:type="paragraph" w:customStyle="1" w:styleId="5F7C4EF712174FD7830CB525BFF5A86E">
    <w:name w:val="5F7C4EF712174FD7830CB525BFF5A86E"/>
    <w:rsid w:val="005216E9"/>
    <w:pPr>
      <w:spacing w:after="160" w:line="259" w:lineRule="auto"/>
    </w:pPr>
  </w:style>
  <w:style w:type="paragraph" w:customStyle="1" w:styleId="646961C9501C499C96E722E3930535D4">
    <w:name w:val="646961C9501C499C96E722E3930535D4"/>
    <w:rsid w:val="005216E9"/>
    <w:pPr>
      <w:spacing w:after="160" w:line="259" w:lineRule="auto"/>
    </w:pPr>
  </w:style>
  <w:style w:type="paragraph" w:customStyle="1" w:styleId="45AC2E647EC7453EA25463E0A7565B86">
    <w:name w:val="45AC2E647EC7453EA25463E0A7565B86"/>
    <w:rsid w:val="005216E9"/>
    <w:pPr>
      <w:spacing w:after="160" w:line="259" w:lineRule="auto"/>
    </w:pPr>
  </w:style>
  <w:style w:type="paragraph" w:customStyle="1" w:styleId="6505F02DBF1E4C7CA3395CD93CB4A0D7">
    <w:name w:val="6505F02DBF1E4C7CA3395CD93CB4A0D7"/>
    <w:rsid w:val="005216E9"/>
    <w:pPr>
      <w:spacing w:after="160" w:line="259" w:lineRule="auto"/>
    </w:pPr>
  </w:style>
  <w:style w:type="paragraph" w:customStyle="1" w:styleId="B57A12012B7447A78D16DF97A36259AA">
    <w:name w:val="B57A12012B7447A78D16DF97A36259AA"/>
    <w:rsid w:val="005216E9"/>
    <w:pPr>
      <w:spacing w:after="160" w:line="259" w:lineRule="auto"/>
    </w:pPr>
  </w:style>
  <w:style w:type="paragraph" w:customStyle="1" w:styleId="926714EF862F4E109AD395545FD8B974">
    <w:name w:val="926714EF862F4E109AD395545FD8B974"/>
    <w:rsid w:val="005216E9"/>
    <w:pPr>
      <w:spacing w:after="160" w:line="259" w:lineRule="auto"/>
    </w:pPr>
  </w:style>
  <w:style w:type="paragraph" w:customStyle="1" w:styleId="D9B4D8A7A0FF4781BA0A1C797FC61EE2">
    <w:name w:val="D9B4D8A7A0FF4781BA0A1C797FC61EE2"/>
    <w:rsid w:val="005216E9"/>
    <w:pPr>
      <w:spacing w:after="160" w:line="259" w:lineRule="auto"/>
    </w:pPr>
  </w:style>
  <w:style w:type="paragraph" w:customStyle="1" w:styleId="D461C6A9533A449ABF323438A9640148">
    <w:name w:val="D461C6A9533A449ABF323438A9640148"/>
    <w:rsid w:val="005216E9"/>
    <w:pPr>
      <w:spacing w:after="160" w:line="259" w:lineRule="auto"/>
    </w:pPr>
  </w:style>
  <w:style w:type="paragraph" w:customStyle="1" w:styleId="AB79B9B57E5F48399B758B18102DD885">
    <w:name w:val="AB79B9B57E5F48399B758B18102DD885"/>
    <w:rsid w:val="005216E9"/>
    <w:pPr>
      <w:spacing w:after="160" w:line="259" w:lineRule="auto"/>
    </w:pPr>
  </w:style>
  <w:style w:type="paragraph" w:customStyle="1" w:styleId="D1E5561198444343B503095AFDB1F42E">
    <w:name w:val="D1E5561198444343B503095AFDB1F42E"/>
    <w:rsid w:val="005216E9"/>
    <w:pPr>
      <w:spacing w:after="160" w:line="259" w:lineRule="auto"/>
    </w:pPr>
  </w:style>
  <w:style w:type="paragraph" w:customStyle="1" w:styleId="2C083621D5B844D3A4B73B2335647D09">
    <w:name w:val="2C083621D5B844D3A4B73B2335647D09"/>
    <w:rsid w:val="005216E9"/>
    <w:pPr>
      <w:spacing w:after="160" w:line="259" w:lineRule="auto"/>
    </w:pPr>
  </w:style>
  <w:style w:type="paragraph" w:customStyle="1" w:styleId="013B41C264494F66B3C598F312C704BF">
    <w:name w:val="013B41C264494F66B3C598F312C704BF"/>
    <w:rsid w:val="005216E9"/>
    <w:pPr>
      <w:spacing w:after="160" w:line="259" w:lineRule="auto"/>
    </w:pPr>
  </w:style>
  <w:style w:type="paragraph" w:customStyle="1" w:styleId="12DBE0EC8A1D431E8DD18D2196CB489A">
    <w:name w:val="12DBE0EC8A1D431E8DD18D2196CB489A"/>
    <w:rsid w:val="005216E9"/>
    <w:pPr>
      <w:spacing w:after="160" w:line="259" w:lineRule="auto"/>
    </w:pPr>
  </w:style>
  <w:style w:type="paragraph" w:customStyle="1" w:styleId="894227D4F81B48FBA078FC9EE578B8FC">
    <w:name w:val="894227D4F81B48FBA078FC9EE578B8FC"/>
    <w:rsid w:val="005216E9"/>
    <w:pPr>
      <w:spacing w:after="160" w:line="259" w:lineRule="auto"/>
    </w:pPr>
  </w:style>
  <w:style w:type="paragraph" w:customStyle="1" w:styleId="EDB7B18402294553BE77F286FAB0A6CB">
    <w:name w:val="EDB7B18402294553BE77F286FAB0A6CB"/>
    <w:rsid w:val="005216E9"/>
    <w:pPr>
      <w:spacing w:after="160" w:line="259" w:lineRule="auto"/>
    </w:pPr>
  </w:style>
  <w:style w:type="paragraph" w:customStyle="1" w:styleId="104D6767BB454563AA1271AEA96D0B4F">
    <w:name w:val="104D6767BB454563AA1271AEA96D0B4F"/>
    <w:rsid w:val="005216E9"/>
    <w:pPr>
      <w:spacing w:after="160" w:line="259" w:lineRule="auto"/>
    </w:pPr>
  </w:style>
  <w:style w:type="paragraph" w:customStyle="1" w:styleId="F0771161834D413FA3A0FA50D574B5A2">
    <w:name w:val="F0771161834D413FA3A0FA50D574B5A2"/>
    <w:rsid w:val="005216E9"/>
    <w:pPr>
      <w:spacing w:after="160" w:line="259" w:lineRule="auto"/>
    </w:pPr>
  </w:style>
  <w:style w:type="paragraph" w:customStyle="1" w:styleId="2E17201275CD4744A3A2410589E40EBD">
    <w:name w:val="2E17201275CD4744A3A2410589E40EBD"/>
    <w:rsid w:val="005216E9"/>
    <w:pPr>
      <w:spacing w:after="160" w:line="259" w:lineRule="auto"/>
    </w:pPr>
  </w:style>
  <w:style w:type="paragraph" w:customStyle="1" w:styleId="A7AFA5EA421342A6BEB696B89B88FACE">
    <w:name w:val="A7AFA5EA421342A6BEB696B89B88FACE"/>
    <w:rsid w:val="005216E9"/>
    <w:pPr>
      <w:spacing w:after="160" w:line="259" w:lineRule="auto"/>
    </w:pPr>
  </w:style>
  <w:style w:type="paragraph" w:customStyle="1" w:styleId="1E4DD00DA3AA4E38875300530328D08D">
    <w:name w:val="1E4DD00DA3AA4E38875300530328D08D"/>
    <w:rsid w:val="005216E9"/>
    <w:pPr>
      <w:spacing w:after="160" w:line="259" w:lineRule="auto"/>
    </w:pPr>
  </w:style>
  <w:style w:type="paragraph" w:customStyle="1" w:styleId="785B12089E9545E09F678C4CF84CD903">
    <w:name w:val="785B12089E9545E09F678C4CF84CD903"/>
    <w:rsid w:val="005216E9"/>
    <w:pPr>
      <w:spacing w:after="160" w:line="259" w:lineRule="auto"/>
    </w:pPr>
  </w:style>
  <w:style w:type="paragraph" w:customStyle="1" w:styleId="F6040D1BBB174991880489E988F4AA14">
    <w:name w:val="F6040D1BBB174991880489E988F4AA14"/>
    <w:rsid w:val="005216E9"/>
    <w:pPr>
      <w:spacing w:after="160" w:line="259" w:lineRule="auto"/>
    </w:pPr>
  </w:style>
  <w:style w:type="paragraph" w:customStyle="1" w:styleId="C590223114A34E45B21CB4359C10B35B">
    <w:name w:val="C590223114A34E45B21CB4359C10B35B"/>
    <w:rsid w:val="005216E9"/>
    <w:pPr>
      <w:spacing w:after="160" w:line="259" w:lineRule="auto"/>
    </w:pPr>
  </w:style>
  <w:style w:type="paragraph" w:customStyle="1" w:styleId="F8929882A9C14459B487B760D977CBF6">
    <w:name w:val="F8929882A9C14459B487B760D977CBF6"/>
    <w:rsid w:val="005216E9"/>
    <w:pPr>
      <w:spacing w:after="160" w:line="259" w:lineRule="auto"/>
    </w:pPr>
  </w:style>
  <w:style w:type="paragraph" w:customStyle="1" w:styleId="609E47EEEB7D490EBCE46AEB33D4C05D">
    <w:name w:val="609E47EEEB7D490EBCE46AEB33D4C05D"/>
    <w:rsid w:val="005216E9"/>
    <w:pPr>
      <w:spacing w:after="160" w:line="259" w:lineRule="auto"/>
    </w:pPr>
  </w:style>
  <w:style w:type="paragraph" w:customStyle="1" w:styleId="BED0A15F551E4A16B38AC590E4279657">
    <w:name w:val="BED0A15F551E4A16B38AC590E4279657"/>
    <w:rsid w:val="005216E9"/>
    <w:pPr>
      <w:spacing w:after="160" w:line="259" w:lineRule="auto"/>
    </w:pPr>
  </w:style>
  <w:style w:type="paragraph" w:customStyle="1" w:styleId="2B3F31FFC734455FB91A0D12E7ACE51A">
    <w:name w:val="2B3F31FFC734455FB91A0D12E7ACE51A"/>
    <w:rsid w:val="005216E9"/>
    <w:pPr>
      <w:spacing w:after="160" w:line="259" w:lineRule="auto"/>
    </w:pPr>
  </w:style>
  <w:style w:type="paragraph" w:customStyle="1" w:styleId="3528F40D2C5943ED8A0E58AF355F7AAC">
    <w:name w:val="3528F40D2C5943ED8A0E58AF355F7AAC"/>
    <w:rsid w:val="005216E9"/>
    <w:pPr>
      <w:spacing w:after="160" w:line="259" w:lineRule="auto"/>
    </w:pPr>
  </w:style>
  <w:style w:type="paragraph" w:customStyle="1" w:styleId="39DBE5FAE8B849BFB4F22508091D11A7">
    <w:name w:val="39DBE5FAE8B849BFB4F22508091D11A7"/>
    <w:rsid w:val="005216E9"/>
    <w:pPr>
      <w:spacing w:after="160" w:line="259" w:lineRule="auto"/>
    </w:pPr>
  </w:style>
  <w:style w:type="paragraph" w:customStyle="1" w:styleId="12A2D21758A54E8D866CFFF5D0AED62D">
    <w:name w:val="12A2D21758A54E8D866CFFF5D0AED62D"/>
    <w:rsid w:val="005216E9"/>
    <w:pPr>
      <w:spacing w:after="160" w:line="259" w:lineRule="auto"/>
    </w:pPr>
  </w:style>
  <w:style w:type="paragraph" w:customStyle="1" w:styleId="F4961B7B6A1F42BBBA489DF976B5D87A">
    <w:name w:val="F4961B7B6A1F42BBBA489DF976B5D87A"/>
    <w:rsid w:val="005216E9"/>
    <w:pPr>
      <w:spacing w:after="160" w:line="259" w:lineRule="auto"/>
    </w:pPr>
  </w:style>
  <w:style w:type="paragraph" w:customStyle="1" w:styleId="E19BF76BE6D94EAE9F5A27D3A4B2D517">
    <w:name w:val="E19BF76BE6D94EAE9F5A27D3A4B2D517"/>
    <w:rsid w:val="00001F74"/>
    <w:pPr>
      <w:spacing w:after="160" w:line="259" w:lineRule="auto"/>
    </w:pPr>
  </w:style>
  <w:style w:type="paragraph" w:customStyle="1" w:styleId="9F7EDDBF629F4D3B9A5294FE4815E95B">
    <w:name w:val="9F7EDDBF629F4D3B9A5294FE4815E95B"/>
    <w:rsid w:val="00001F74"/>
    <w:pPr>
      <w:spacing w:after="160" w:line="259" w:lineRule="auto"/>
    </w:pPr>
  </w:style>
  <w:style w:type="paragraph" w:customStyle="1" w:styleId="700BE643FF59425382B8EFC14676B341">
    <w:name w:val="700BE643FF59425382B8EFC14676B341"/>
    <w:rsid w:val="00001F74"/>
    <w:pPr>
      <w:spacing w:after="160" w:line="259" w:lineRule="auto"/>
    </w:pPr>
  </w:style>
  <w:style w:type="paragraph" w:customStyle="1" w:styleId="4AF83DE0F0FF401F84698B53053441E4">
    <w:name w:val="4AF83DE0F0FF401F84698B53053441E4"/>
    <w:rsid w:val="00001F74"/>
    <w:pPr>
      <w:spacing w:after="160" w:line="259" w:lineRule="auto"/>
    </w:pPr>
  </w:style>
  <w:style w:type="paragraph" w:customStyle="1" w:styleId="746DE39EA6404011AF5B17E0E381F899">
    <w:name w:val="746DE39EA6404011AF5B17E0E381F899"/>
    <w:rsid w:val="00001F74"/>
    <w:pPr>
      <w:spacing w:after="160" w:line="259" w:lineRule="auto"/>
    </w:pPr>
  </w:style>
  <w:style w:type="paragraph" w:customStyle="1" w:styleId="6CF29AB8CA524CEAB281DBBC77E2BB33">
    <w:name w:val="6CF29AB8CA524CEAB281DBBC77E2BB33"/>
    <w:rsid w:val="00001F74"/>
    <w:pPr>
      <w:spacing w:after="160" w:line="259" w:lineRule="auto"/>
    </w:pPr>
  </w:style>
  <w:style w:type="paragraph" w:customStyle="1" w:styleId="1D80705A201E4E3CB00C5884807EA4C4">
    <w:name w:val="1D80705A201E4E3CB00C5884807EA4C4"/>
    <w:rsid w:val="00001F74"/>
    <w:pPr>
      <w:spacing w:after="160" w:line="259" w:lineRule="auto"/>
    </w:pPr>
  </w:style>
  <w:style w:type="paragraph" w:customStyle="1" w:styleId="BB703921F2914AAFB71F8B96E7CFB2CA">
    <w:name w:val="BB703921F2914AAFB71F8B96E7CFB2CA"/>
    <w:rsid w:val="00001F74"/>
    <w:pPr>
      <w:spacing w:after="160" w:line="259" w:lineRule="auto"/>
    </w:pPr>
  </w:style>
  <w:style w:type="paragraph" w:customStyle="1" w:styleId="260821F338AF44FFBF9CE45E6174301C">
    <w:name w:val="260821F338AF44FFBF9CE45E6174301C"/>
    <w:rsid w:val="00001F74"/>
    <w:pPr>
      <w:spacing w:after="160" w:line="259" w:lineRule="auto"/>
    </w:pPr>
  </w:style>
  <w:style w:type="paragraph" w:customStyle="1" w:styleId="564E0E037399424B8F63B7570B0FAD29">
    <w:name w:val="564E0E037399424B8F63B7570B0FAD29"/>
    <w:rsid w:val="00001F74"/>
    <w:pPr>
      <w:spacing w:after="160" w:line="259" w:lineRule="auto"/>
    </w:pPr>
  </w:style>
  <w:style w:type="paragraph" w:customStyle="1" w:styleId="F14653D9EE4349CC8102B2E9753DCAF5">
    <w:name w:val="F14653D9EE4349CC8102B2E9753DCAF5"/>
    <w:rsid w:val="00001F74"/>
    <w:pPr>
      <w:spacing w:after="160" w:line="259" w:lineRule="auto"/>
    </w:pPr>
  </w:style>
  <w:style w:type="paragraph" w:customStyle="1" w:styleId="87619DDC4BFD402BB8ED84D27631F890">
    <w:name w:val="87619DDC4BFD402BB8ED84D27631F890"/>
    <w:rsid w:val="00001F74"/>
    <w:pPr>
      <w:spacing w:after="160" w:line="259" w:lineRule="auto"/>
    </w:pPr>
  </w:style>
  <w:style w:type="paragraph" w:customStyle="1" w:styleId="06AE4E0037E14BD9B4E325F293C18E5F">
    <w:name w:val="06AE4E0037E14BD9B4E325F293C18E5F"/>
    <w:rsid w:val="00001F74"/>
    <w:pPr>
      <w:spacing w:after="160" w:line="259" w:lineRule="auto"/>
    </w:pPr>
  </w:style>
  <w:style w:type="paragraph" w:customStyle="1" w:styleId="FFB265BDECCD47A187762008D7237FC1">
    <w:name w:val="FFB265BDECCD47A187762008D7237FC1"/>
    <w:rsid w:val="00001F74"/>
    <w:pPr>
      <w:spacing w:after="160" w:line="259" w:lineRule="auto"/>
    </w:pPr>
  </w:style>
  <w:style w:type="paragraph" w:customStyle="1" w:styleId="26C87F3C9D3C415DBB86F6B13BFA787D">
    <w:name w:val="26C87F3C9D3C415DBB86F6B13BFA787D"/>
    <w:rsid w:val="00001F74"/>
    <w:pPr>
      <w:spacing w:after="160" w:line="259" w:lineRule="auto"/>
    </w:pPr>
  </w:style>
  <w:style w:type="paragraph" w:customStyle="1" w:styleId="3F5D3AE910754B14BAF5FE8394AA74C0">
    <w:name w:val="3F5D3AE910754B14BAF5FE8394AA74C0"/>
    <w:rsid w:val="00001F74"/>
    <w:pPr>
      <w:spacing w:after="160" w:line="259" w:lineRule="auto"/>
    </w:pPr>
  </w:style>
  <w:style w:type="paragraph" w:customStyle="1" w:styleId="99557E818BB54A8FBF4167FC6E791AD5">
    <w:name w:val="99557E818BB54A8FBF4167FC6E791AD5"/>
    <w:rsid w:val="00001F74"/>
    <w:pPr>
      <w:spacing w:after="160" w:line="259" w:lineRule="auto"/>
    </w:pPr>
  </w:style>
  <w:style w:type="paragraph" w:customStyle="1" w:styleId="EB0E9839580B4744858C453A96493EBB">
    <w:name w:val="EB0E9839580B4744858C453A96493EBB"/>
    <w:rsid w:val="00001F74"/>
    <w:pPr>
      <w:spacing w:after="160" w:line="259" w:lineRule="auto"/>
    </w:pPr>
  </w:style>
  <w:style w:type="paragraph" w:customStyle="1" w:styleId="124CD1C0419C4159B2AFDCD9D653105D">
    <w:name w:val="124CD1C0419C4159B2AFDCD9D653105D"/>
    <w:rsid w:val="00001F74"/>
    <w:pPr>
      <w:spacing w:after="160" w:line="259" w:lineRule="auto"/>
    </w:pPr>
  </w:style>
  <w:style w:type="paragraph" w:customStyle="1" w:styleId="7E29ED0D32FB4041B1EF3FABB1CACC06">
    <w:name w:val="7E29ED0D32FB4041B1EF3FABB1CACC06"/>
    <w:rsid w:val="00001F74"/>
    <w:pPr>
      <w:spacing w:after="160" w:line="259" w:lineRule="auto"/>
    </w:pPr>
  </w:style>
  <w:style w:type="paragraph" w:customStyle="1" w:styleId="A5D2778463154906A03E08FAFA24D4AA">
    <w:name w:val="A5D2778463154906A03E08FAFA24D4AA"/>
    <w:rsid w:val="00001F74"/>
    <w:pPr>
      <w:spacing w:after="160" w:line="259" w:lineRule="auto"/>
    </w:pPr>
  </w:style>
  <w:style w:type="paragraph" w:customStyle="1" w:styleId="37DF8F9DDAAB4B28B5180D199781CB07">
    <w:name w:val="37DF8F9DDAAB4B28B5180D199781CB07"/>
    <w:rsid w:val="00001F74"/>
    <w:pPr>
      <w:spacing w:after="160" w:line="259" w:lineRule="auto"/>
    </w:pPr>
  </w:style>
  <w:style w:type="paragraph" w:customStyle="1" w:styleId="74F3ECCBD39B4F77894E430217EE5DBE">
    <w:name w:val="74F3ECCBD39B4F77894E430217EE5DBE"/>
    <w:rsid w:val="00001F74"/>
    <w:pPr>
      <w:spacing w:after="160" w:line="259" w:lineRule="auto"/>
    </w:pPr>
  </w:style>
  <w:style w:type="paragraph" w:customStyle="1" w:styleId="8EC4AF5A31E247F9AAB7356FDB738C48">
    <w:name w:val="8EC4AF5A31E247F9AAB7356FDB738C48"/>
    <w:rsid w:val="00001F74"/>
    <w:pPr>
      <w:spacing w:after="160" w:line="259" w:lineRule="auto"/>
    </w:pPr>
  </w:style>
  <w:style w:type="paragraph" w:customStyle="1" w:styleId="AB3F3EF3F9EB4D8D8258600B4278F32F">
    <w:name w:val="AB3F3EF3F9EB4D8D8258600B4278F32F"/>
    <w:rsid w:val="00001F74"/>
    <w:pPr>
      <w:spacing w:after="160" w:line="259" w:lineRule="auto"/>
    </w:pPr>
  </w:style>
  <w:style w:type="paragraph" w:customStyle="1" w:styleId="41EBE581E0FB4E9B9E2350F3B24B051A">
    <w:name w:val="41EBE581E0FB4E9B9E2350F3B24B051A"/>
    <w:rsid w:val="00001F74"/>
    <w:pPr>
      <w:spacing w:after="160" w:line="259" w:lineRule="auto"/>
    </w:pPr>
  </w:style>
  <w:style w:type="paragraph" w:customStyle="1" w:styleId="C07375C2B8D04BBA8E14868A2208793E">
    <w:name w:val="C07375C2B8D04BBA8E14868A2208793E"/>
    <w:rsid w:val="00001F74"/>
    <w:pPr>
      <w:spacing w:after="160" w:line="259" w:lineRule="auto"/>
    </w:pPr>
  </w:style>
  <w:style w:type="paragraph" w:customStyle="1" w:styleId="970767834B094C159C4B79455763D5DB">
    <w:name w:val="970767834B094C159C4B79455763D5DB"/>
    <w:rsid w:val="00001F74"/>
    <w:pPr>
      <w:spacing w:after="160" w:line="259" w:lineRule="auto"/>
    </w:pPr>
  </w:style>
  <w:style w:type="paragraph" w:customStyle="1" w:styleId="F4652CF0947A48859A83BEE667B2F6E4">
    <w:name w:val="F4652CF0947A48859A83BEE667B2F6E4"/>
    <w:rsid w:val="00001F74"/>
    <w:pPr>
      <w:spacing w:after="160" w:line="259" w:lineRule="auto"/>
    </w:pPr>
  </w:style>
  <w:style w:type="paragraph" w:customStyle="1" w:styleId="04F1F21CC0534D9484B1C78196479F32">
    <w:name w:val="04F1F21CC0534D9484B1C78196479F32"/>
    <w:rsid w:val="00001F74"/>
    <w:pPr>
      <w:spacing w:after="160" w:line="259" w:lineRule="auto"/>
    </w:pPr>
  </w:style>
  <w:style w:type="paragraph" w:customStyle="1" w:styleId="C21906F689F24EC5B1AC16E2E36FA56E">
    <w:name w:val="C21906F689F24EC5B1AC16E2E36FA56E"/>
    <w:rsid w:val="00001F74"/>
    <w:pPr>
      <w:spacing w:after="160" w:line="259" w:lineRule="auto"/>
    </w:pPr>
  </w:style>
  <w:style w:type="paragraph" w:customStyle="1" w:styleId="7C7F417DCFCD48F6BEAFE5BEE9FDE290">
    <w:name w:val="7C7F417DCFCD48F6BEAFE5BEE9FDE290"/>
    <w:rsid w:val="00001F74"/>
    <w:pPr>
      <w:spacing w:after="160" w:line="259" w:lineRule="auto"/>
    </w:pPr>
  </w:style>
  <w:style w:type="paragraph" w:customStyle="1" w:styleId="4D5440FDA44648F48795748F64EC4F2A">
    <w:name w:val="4D5440FDA44648F48795748F64EC4F2A"/>
    <w:rsid w:val="00001F74"/>
    <w:pPr>
      <w:spacing w:after="160" w:line="259" w:lineRule="auto"/>
    </w:pPr>
  </w:style>
  <w:style w:type="paragraph" w:customStyle="1" w:styleId="0AB8313C711D456596AE7D3BDC62CC56">
    <w:name w:val="0AB8313C711D456596AE7D3BDC62CC56"/>
    <w:rsid w:val="00001F74"/>
    <w:pPr>
      <w:spacing w:after="160" w:line="259" w:lineRule="auto"/>
    </w:pPr>
  </w:style>
  <w:style w:type="paragraph" w:customStyle="1" w:styleId="FBBB5D044195412DA205A079374EDEEC">
    <w:name w:val="FBBB5D044195412DA205A079374EDEEC"/>
    <w:rsid w:val="00001F74"/>
    <w:pPr>
      <w:spacing w:after="160" w:line="259" w:lineRule="auto"/>
    </w:pPr>
  </w:style>
  <w:style w:type="paragraph" w:customStyle="1" w:styleId="1574E3B716F44B19979B0AF30F281DA9">
    <w:name w:val="1574E3B716F44B19979B0AF30F281DA9"/>
    <w:rsid w:val="00001F74"/>
    <w:pPr>
      <w:spacing w:after="160" w:line="259" w:lineRule="auto"/>
    </w:pPr>
  </w:style>
  <w:style w:type="paragraph" w:customStyle="1" w:styleId="288EDA044D874C8195B0605CADCB49DF">
    <w:name w:val="288EDA044D874C8195B0605CADCB49DF"/>
    <w:rsid w:val="00001F74"/>
    <w:pPr>
      <w:spacing w:after="160" w:line="259" w:lineRule="auto"/>
    </w:pPr>
  </w:style>
  <w:style w:type="paragraph" w:customStyle="1" w:styleId="C07735AC8E014F3BB2D02F7C3B2A5F56">
    <w:name w:val="C07735AC8E014F3BB2D02F7C3B2A5F56"/>
    <w:rsid w:val="00001F74"/>
    <w:pPr>
      <w:spacing w:after="160" w:line="259" w:lineRule="auto"/>
    </w:pPr>
  </w:style>
  <w:style w:type="paragraph" w:customStyle="1" w:styleId="4A263A318DD14223B7C9F066F141CEE3">
    <w:name w:val="4A263A318DD14223B7C9F066F141CEE3"/>
    <w:rsid w:val="00001F74"/>
    <w:pPr>
      <w:spacing w:after="160" w:line="259" w:lineRule="auto"/>
    </w:pPr>
  </w:style>
  <w:style w:type="paragraph" w:customStyle="1" w:styleId="7BD15D559E3E4E02A0DE15760A06DE96">
    <w:name w:val="7BD15D559E3E4E02A0DE15760A06DE96"/>
    <w:rsid w:val="00001F74"/>
    <w:pPr>
      <w:spacing w:after="160" w:line="259" w:lineRule="auto"/>
    </w:pPr>
  </w:style>
  <w:style w:type="paragraph" w:customStyle="1" w:styleId="090D822C046E4E3BB7ABF4D2DE9D1B08">
    <w:name w:val="090D822C046E4E3BB7ABF4D2DE9D1B08"/>
    <w:rsid w:val="00001F74"/>
    <w:pPr>
      <w:spacing w:after="160" w:line="259" w:lineRule="auto"/>
    </w:pPr>
  </w:style>
  <w:style w:type="paragraph" w:customStyle="1" w:styleId="9577C4B714FC4F968BC3B75757850E06">
    <w:name w:val="9577C4B714FC4F968BC3B75757850E06"/>
    <w:rsid w:val="00001F74"/>
    <w:pPr>
      <w:spacing w:after="160" w:line="259" w:lineRule="auto"/>
    </w:pPr>
  </w:style>
  <w:style w:type="paragraph" w:customStyle="1" w:styleId="E9371F2E095C480AB8C8998B64DA7585">
    <w:name w:val="E9371F2E095C480AB8C8998B64DA7585"/>
    <w:rsid w:val="00001F74"/>
    <w:pPr>
      <w:spacing w:after="160" w:line="259" w:lineRule="auto"/>
    </w:pPr>
  </w:style>
  <w:style w:type="paragraph" w:customStyle="1" w:styleId="E5C1FDC3DFDF43D1873714908D2A08FE">
    <w:name w:val="E5C1FDC3DFDF43D1873714908D2A08FE"/>
    <w:rsid w:val="00001F74"/>
    <w:pPr>
      <w:spacing w:after="160" w:line="259" w:lineRule="auto"/>
    </w:pPr>
  </w:style>
  <w:style w:type="paragraph" w:customStyle="1" w:styleId="D6B4CA9D2E254F9BA8F56F8B9122A699">
    <w:name w:val="D6B4CA9D2E254F9BA8F56F8B9122A699"/>
    <w:rsid w:val="00001F74"/>
    <w:pPr>
      <w:spacing w:after="160" w:line="259" w:lineRule="auto"/>
    </w:pPr>
  </w:style>
  <w:style w:type="paragraph" w:customStyle="1" w:styleId="9F97DB3C4C2A471D9A1CFD6BD42EA1B0">
    <w:name w:val="9F97DB3C4C2A471D9A1CFD6BD42EA1B0"/>
    <w:rsid w:val="00001F74"/>
    <w:pPr>
      <w:spacing w:after="160" w:line="259" w:lineRule="auto"/>
    </w:pPr>
  </w:style>
  <w:style w:type="paragraph" w:customStyle="1" w:styleId="7121D4E4AA664458962122909765CC23">
    <w:name w:val="7121D4E4AA664458962122909765CC23"/>
    <w:rsid w:val="00001F74"/>
    <w:pPr>
      <w:spacing w:after="160" w:line="259" w:lineRule="auto"/>
    </w:pPr>
  </w:style>
  <w:style w:type="paragraph" w:customStyle="1" w:styleId="E1772FDFADF548A2A1E98651899C197B">
    <w:name w:val="E1772FDFADF548A2A1E98651899C197B"/>
    <w:rsid w:val="00001F74"/>
    <w:pPr>
      <w:spacing w:after="160" w:line="259" w:lineRule="auto"/>
    </w:pPr>
  </w:style>
  <w:style w:type="paragraph" w:customStyle="1" w:styleId="8EB0F7472FB2400191F463C372BD8753">
    <w:name w:val="8EB0F7472FB2400191F463C372BD8753"/>
    <w:rsid w:val="00001F74"/>
    <w:pPr>
      <w:spacing w:after="160" w:line="259" w:lineRule="auto"/>
    </w:pPr>
  </w:style>
  <w:style w:type="paragraph" w:customStyle="1" w:styleId="9D299199EFB24A57A95F95A7C5DB2A8A">
    <w:name w:val="9D299199EFB24A57A95F95A7C5DB2A8A"/>
    <w:rsid w:val="00001F74"/>
    <w:pPr>
      <w:spacing w:after="160" w:line="259" w:lineRule="auto"/>
    </w:pPr>
  </w:style>
  <w:style w:type="paragraph" w:customStyle="1" w:styleId="2EB7FF4A220A48C784C1ACE0855ACAFD">
    <w:name w:val="2EB7FF4A220A48C784C1ACE0855ACAFD"/>
    <w:rsid w:val="00001F74"/>
    <w:pPr>
      <w:spacing w:after="160" w:line="259" w:lineRule="auto"/>
    </w:pPr>
  </w:style>
  <w:style w:type="paragraph" w:customStyle="1" w:styleId="458125616C4348279046E95FFB81CE6D">
    <w:name w:val="458125616C4348279046E95FFB81CE6D"/>
    <w:rsid w:val="00001F74"/>
    <w:pPr>
      <w:spacing w:after="160" w:line="259" w:lineRule="auto"/>
    </w:pPr>
  </w:style>
  <w:style w:type="paragraph" w:customStyle="1" w:styleId="247CC1E57FC44CBAA4331445AE18705C">
    <w:name w:val="247CC1E57FC44CBAA4331445AE18705C"/>
    <w:rsid w:val="00001F74"/>
    <w:pPr>
      <w:spacing w:after="160" w:line="259" w:lineRule="auto"/>
    </w:pPr>
  </w:style>
  <w:style w:type="paragraph" w:customStyle="1" w:styleId="F9927A8058FB4D72AD7D30FF783C3CCC">
    <w:name w:val="F9927A8058FB4D72AD7D30FF783C3CCC"/>
    <w:rsid w:val="00001F74"/>
    <w:pPr>
      <w:spacing w:after="160" w:line="259" w:lineRule="auto"/>
    </w:pPr>
  </w:style>
  <w:style w:type="paragraph" w:customStyle="1" w:styleId="8EA2B719F0B247918A9010FED9B666B4">
    <w:name w:val="8EA2B719F0B247918A9010FED9B666B4"/>
    <w:rsid w:val="00001F74"/>
    <w:pPr>
      <w:spacing w:after="160" w:line="259" w:lineRule="auto"/>
    </w:pPr>
  </w:style>
  <w:style w:type="paragraph" w:customStyle="1" w:styleId="38C872DAFFBC490393FE05042206636C">
    <w:name w:val="38C872DAFFBC490393FE05042206636C"/>
    <w:rsid w:val="00001F74"/>
    <w:pPr>
      <w:spacing w:after="160" w:line="259" w:lineRule="auto"/>
    </w:pPr>
  </w:style>
  <w:style w:type="paragraph" w:customStyle="1" w:styleId="D556A23BBB404FB785B1259B038FC815">
    <w:name w:val="D556A23BBB404FB785B1259B038FC815"/>
    <w:rsid w:val="00001F74"/>
    <w:pPr>
      <w:spacing w:after="160" w:line="259" w:lineRule="auto"/>
    </w:pPr>
  </w:style>
  <w:style w:type="paragraph" w:customStyle="1" w:styleId="60761FF1FAEE40DC9057B8A6A623B8CD">
    <w:name w:val="60761FF1FAEE40DC9057B8A6A623B8CD"/>
    <w:rsid w:val="00001F74"/>
    <w:pPr>
      <w:spacing w:after="160" w:line="259" w:lineRule="auto"/>
    </w:pPr>
  </w:style>
  <w:style w:type="paragraph" w:customStyle="1" w:styleId="EB1BE1847D444519ADE86BC0D288D163">
    <w:name w:val="EB1BE1847D444519ADE86BC0D288D163"/>
    <w:rsid w:val="00001F74"/>
    <w:pPr>
      <w:spacing w:after="160" w:line="259" w:lineRule="auto"/>
    </w:pPr>
  </w:style>
  <w:style w:type="paragraph" w:customStyle="1" w:styleId="E29BAF2BE8B04717B47E4A4C8071B934">
    <w:name w:val="E29BAF2BE8B04717B47E4A4C8071B934"/>
    <w:rsid w:val="00001F74"/>
    <w:pPr>
      <w:spacing w:after="160" w:line="259" w:lineRule="auto"/>
    </w:pPr>
  </w:style>
  <w:style w:type="paragraph" w:customStyle="1" w:styleId="06B4065AD31E4191B597F429A472AC9E">
    <w:name w:val="06B4065AD31E4191B597F429A472AC9E"/>
    <w:rsid w:val="00001F74"/>
    <w:pPr>
      <w:spacing w:after="160" w:line="259" w:lineRule="auto"/>
    </w:pPr>
  </w:style>
  <w:style w:type="paragraph" w:customStyle="1" w:styleId="6C9C34DEFFDF4C2A8680CFE3705A7E3F">
    <w:name w:val="6C9C34DEFFDF4C2A8680CFE3705A7E3F"/>
    <w:rsid w:val="00001F74"/>
    <w:pPr>
      <w:spacing w:after="160" w:line="259" w:lineRule="auto"/>
    </w:pPr>
  </w:style>
  <w:style w:type="paragraph" w:customStyle="1" w:styleId="C6433B34E3204DB6B724930A3688363D">
    <w:name w:val="C6433B34E3204DB6B724930A3688363D"/>
    <w:rsid w:val="00001F74"/>
    <w:pPr>
      <w:spacing w:after="160" w:line="259" w:lineRule="auto"/>
    </w:pPr>
  </w:style>
  <w:style w:type="paragraph" w:customStyle="1" w:styleId="CE3D9FE86021441B9ABD184775D73849">
    <w:name w:val="CE3D9FE86021441B9ABD184775D73849"/>
    <w:rsid w:val="00001F74"/>
    <w:pPr>
      <w:spacing w:after="160" w:line="259" w:lineRule="auto"/>
    </w:pPr>
  </w:style>
  <w:style w:type="paragraph" w:customStyle="1" w:styleId="5C9C9DF7BB6642398CF2A008F6ECF925">
    <w:name w:val="5C9C9DF7BB6642398CF2A008F6ECF925"/>
    <w:rsid w:val="00001F74"/>
    <w:pPr>
      <w:spacing w:after="160" w:line="259" w:lineRule="auto"/>
    </w:pPr>
  </w:style>
  <w:style w:type="paragraph" w:customStyle="1" w:styleId="3133C5CCB8D949079F814E8DC63B1B5F">
    <w:name w:val="3133C5CCB8D949079F814E8DC63B1B5F"/>
    <w:rsid w:val="00001F74"/>
    <w:pPr>
      <w:spacing w:after="160" w:line="259" w:lineRule="auto"/>
    </w:pPr>
  </w:style>
  <w:style w:type="paragraph" w:customStyle="1" w:styleId="B48DB7B5726146EABF4D7821BB013F7A">
    <w:name w:val="B48DB7B5726146EABF4D7821BB013F7A"/>
    <w:rsid w:val="00001F74"/>
    <w:pPr>
      <w:spacing w:after="160" w:line="259" w:lineRule="auto"/>
    </w:pPr>
  </w:style>
  <w:style w:type="paragraph" w:customStyle="1" w:styleId="1D24E79B406B4DD9B52A44A4776B4F3E">
    <w:name w:val="1D24E79B406B4DD9B52A44A4776B4F3E"/>
    <w:rsid w:val="00001F74"/>
    <w:pPr>
      <w:spacing w:after="160" w:line="259" w:lineRule="auto"/>
    </w:pPr>
  </w:style>
  <w:style w:type="paragraph" w:customStyle="1" w:styleId="062B9FCC5DFA40E680247C1232918F5D">
    <w:name w:val="062B9FCC5DFA40E680247C1232918F5D"/>
    <w:rsid w:val="00001F74"/>
    <w:pPr>
      <w:spacing w:after="160" w:line="259" w:lineRule="auto"/>
    </w:pPr>
  </w:style>
  <w:style w:type="paragraph" w:customStyle="1" w:styleId="6C1920F612B14448A33642A1291A3803">
    <w:name w:val="6C1920F612B14448A33642A1291A3803"/>
    <w:rsid w:val="00001F74"/>
    <w:pPr>
      <w:spacing w:after="160" w:line="259" w:lineRule="auto"/>
    </w:pPr>
  </w:style>
  <w:style w:type="paragraph" w:customStyle="1" w:styleId="97994F77D69E4651872AE1EC80ED5CC3">
    <w:name w:val="97994F77D69E4651872AE1EC80ED5CC3"/>
    <w:rsid w:val="00001F74"/>
    <w:pPr>
      <w:spacing w:after="160" w:line="259" w:lineRule="auto"/>
    </w:pPr>
  </w:style>
  <w:style w:type="paragraph" w:customStyle="1" w:styleId="B71B596B047E4A01B98676A8917482B8">
    <w:name w:val="B71B596B047E4A01B98676A8917482B8"/>
    <w:rsid w:val="00001F74"/>
    <w:pPr>
      <w:spacing w:after="160" w:line="259" w:lineRule="auto"/>
    </w:pPr>
  </w:style>
  <w:style w:type="paragraph" w:customStyle="1" w:styleId="4DBC1DB3A6344EEC9C79B6B99E8C094F">
    <w:name w:val="4DBC1DB3A6344EEC9C79B6B99E8C094F"/>
    <w:rsid w:val="00001F74"/>
    <w:pPr>
      <w:spacing w:after="160" w:line="259" w:lineRule="auto"/>
    </w:pPr>
  </w:style>
  <w:style w:type="paragraph" w:customStyle="1" w:styleId="C77A335CE4BE4E9FAC59C8E7C17B688E">
    <w:name w:val="C77A335CE4BE4E9FAC59C8E7C17B688E"/>
    <w:rsid w:val="00001F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5E784-D9BB-446B-9F67-80AB316D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11</TotalTime>
  <Pages>12</Pages>
  <Words>3640</Words>
  <Characters>26216</Characters>
  <Application>Microsoft Office Word</Application>
  <DocSecurity>2</DocSecurity>
  <Lines>218</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29797</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Татаренко Надежда Владимировна</cp:lastModifiedBy>
  <cp:revision>5</cp:revision>
  <cp:lastPrinted>2024-08-26T06:07:00Z</cp:lastPrinted>
  <dcterms:created xsi:type="dcterms:W3CDTF">2024-10-25T09:50:00Z</dcterms:created>
  <dcterms:modified xsi:type="dcterms:W3CDTF">2024-10-29T06:31:00Z</dcterms:modified>
</cp:coreProperties>
</file>