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B0" w:rsidRPr="00B86D35" w:rsidRDefault="00507EB0" w:rsidP="00507EB0">
      <w:pPr>
        <w:tabs>
          <w:tab w:val="left" w:pos="720"/>
        </w:tabs>
        <w:jc w:val="center"/>
        <w:rPr>
          <w:b/>
          <w:sz w:val="24"/>
          <w:szCs w:val="24"/>
        </w:rPr>
      </w:pPr>
      <w:r w:rsidRPr="00B86D35">
        <w:rPr>
          <w:b/>
          <w:sz w:val="24"/>
          <w:szCs w:val="24"/>
        </w:rPr>
        <w:t>Описание объекта закупки.</w:t>
      </w:r>
    </w:p>
    <w:p w:rsidR="00507EB0" w:rsidRPr="00B86D35" w:rsidRDefault="00507EB0" w:rsidP="00507EB0">
      <w:pPr>
        <w:tabs>
          <w:tab w:val="left" w:pos="720"/>
        </w:tabs>
        <w:jc w:val="center"/>
        <w:rPr>
          <w:b/>
          <w:sz w:val="24"/>
          <w:szCs w:val="24"/>
        </w:rPr>
      </w:pPr>
    </w:p>
    <w:p w:rsidR="009D1EAA" w:rsidRPr="009D1EAA" w:rsidRDefault="00507EB0" w:rsidP="009D1EAA">
      <w:pPr>
        <w:ind w:firstLine="708"/>
        <w:rPr>
          <w:sz w:val="24"/>
          <w:szCs w:val="24"/>
        </w:rPr>
      </w:pPr>
      <w:bookmarkStart w:id="0" w:name="_GoBack"/>
      <w:bookmarkEnd w:id="0"/>
      <w:r w:rsidRPr="00B86D35">
        <w:rPr>
          <w:b/>
          <w:sz w:val="24"/>
          <w:szCs w:val="24"/>
        </w:rPr>
        <w:t>1.Наименование объекта закупки</w:t>
      </w:r>
      <w:r w:rsidRPr="00B86D35">
        <w:rPr>
          <w:sz w:val="24"/>
          <w:szCs w:val="24"/>
        </w:rPr>
        <w:t>: поставка в 202</w:t>
      </w:r>
      <w:r w:rsidR="00030490">
        <w:rPr>
          <w:sz w:val="24"/>
          <w:szCs w:val="24"/>
        </w:rPr>
        <w:t>4</w:t>
      </w:r>
      <w:r w:rsidR="002B40AC" w:rsidRPr="00B86D35">
        <w:rPr>
          <w:sz w:val="24"/>
          <w:szCs w:val="24"/>
        </w:rPr>
        <w:t xml:space="preserve"> году </w:t>
      </w:r>
      <w:r w:rsidR="00AD4C6F" w:rsidRPr="00B86D35">
        <w:rPr>
          <w:sz w:val="24"/>
          <w:szCs w:val="24"/>
        </w:rPr>
        <w:t>телефонных устройств с функцией видеосвязи, навигации и текстовым выходом</w:t>
      </w:r>
      <w:r w:rsidR="009D1EAA">
        <w:rPr>
          <w:sz w:val="24"/>
          <w:szCs w:val="24"/>
        </w:rPr>
        <w:t xml:space="preserve"> </w:t>
      </w:r>
      <w:r w:rsidR="009D1EAA" w:rsidRPr="009D1EAA">
        <w:rPr>
          <w:sz w:val="24"/>
          <w:szCs w:val="24"/>
        </w:rPr>
        <w:t>для обеспечения инвалидов.</w:t>
      </w:r>
    </w:p>
    <w:p w:rsidR="00507EB0" w:rsidRPr="00B86D35" w:rsidRDefault="00507EB0" w:rsidP="00507EB0">
      <w:pPr>
        <w:ind w:left="33" w:right="43" w:firstLine="676"/>
        <w:jc w:val="both"/>
        <w:rPr>
          <w:sz w:val="24"/>
          <w:szCs w:val="24"/>
          <w:shd w:val="clear" w:color="auto" w:fill="FFFFFF"/>
        </w:rPr>
      </w:pPr>
      <w:r w:rsidRPr="00B86D35">
        <w:rPr>
          <w:b/>
          <w:sz w:val="24"/>
          <w:szCs w:val="24"/>
          <w:shd w:val="clear" w:color="auto" w:fill="FFFFFF"/>
        </w:rPr>
        <w:t>2.Технические, функциональные, качественные и эксплуатационные характеристики поставляемого товара.</w:t>
      </w:r>
      <w:r w:rsidRPr="00B86D35">
        <w:rPr>
          <w:sz w:val="24"/>
          <w:szCs w:val="24"/>
          <w:shd w:val="clear" w:color="auto" w:fill="FFFFFF"/>
        </w:rPr>
        <w:tab/>
      </w:r>
    </w:p>
    <w:p w:rsidR="00507EB0" w:rsidRPr="00B86D35" w:rsidRDefault="00507EB0" w:rsidP="00507EB0">
      <w:pPr>
        <w:ind w:left="33" w:right="43" w:firstLine="676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Технические, функциональные, качественные и эксплуатационные характеристики поставляемого Товара.</w:t>
      </w:r>
    </w:p>
    <w:p w:rsidR="00F46534" w:rsidRPr="00B86D35" w:rsidRDefault="00F46534" w:rsidP="00F46534">
      <w:pPr>
        <w:widowControl w:val="0"/>
        <w:tabs>
          <w:tab w:val="left" w:pos="4785"/>
        </w:tabs>
        <w:ind w:right="-284" w:firstLine="567"/>
        <w:jc w:val="both"/>
        <w:rPr>
          <w:sz w:val="24"/>
          <w:szCs w:val="24"/>
        </w:rPr>
      </w:pPr>
      <w:r w:rsidRPr="00B86D35">
        <w:rPr>
          <w:sz w:val="24"/>
          <w:szCs w:val="24"/>
        </w:rPr>
        <w:t xml:space="preserve">Телефонное устройство с текстовым выходом (аппарат телефонный мобильный) предназначено для </w:t>
      </w:r>
      <w:r w:rsidR="00CE6022">
        <w:rPr>
          <w:sz w:val="24"/>
          <w:szCs w:val="24"/>
        </w:rPr>
        <w:t xml:space="preserve">приема звукового радиосигнала, несущего информацию и вывода в текстовом формате. </w:t>
      </w:r>
      <w:r w:rsidR="00CE6022" w:rsidRPr="00B86D35">
        <w:rPr>
          <w:sz w:val="24"/>
          <w:szCs w:val="24"/>
        </w:rPr>
        <w:t>Телефонное устройство с текстовым выходом</w:t>
      </w:r>
      <w:r w:rsidR="00CE6022">
        <w:rPr>
          <w:sz w:val="24"/>
          <w:szCs w:val="24"/>
        </w:rPr>
        <w:t xml:space="preserve"> рекомендуются к приобретению </w:t>
      </w:r>
      <w:r w:rsidR="00EC0E16">
        <w:rPr>
          <w:sz w:val="24"/>
          <w:szCs w:val="24"/>
        </w:rPr>
        <w:t>людям</w:t>
      </w:r>
      <w:r w:rsidR="00CE6022">
        <w:rPr>
          <w:sz w:val="24"/>
          <w:szCs w:val="24"/>
        </w:rPr>
        <w:t xml:space="preserve"> со значитель</w:t>
      </w:r>
      <w:r w:rsidR="00EC0E16">
        <w:rPr>
          <w:sz w:val="24"/>
          <w:szCs w:val="24"/>
        </w:rPr>
        <w:t>но выраженными нарушениями слуха, при невозможности восприятия звукового сигнала</w:t>
      </w:r>
      <w:r w:rsidRPr="00B86D35">
        <w:rPr>
          <w:sz w:val="24"/>
          <w:szCs w:val="24"/>
        </w:rPr>
        <w:t xml:space="preserve">. </w:t>
      </w:r>
    </w:p>
    <w:p w:rsidR="00F46534" w:rsidRPr="00B86D35" w:rsidRDefault="00F46534" w:rsidP="00F46534">
      <w:pPr>
        <w:widowControl w:val="0"/>
        <w:tabs>
          <w:tab w:val="left" w:pos="4785"/>
        </w:tabs>
        <w:ind w:right="-284" w:firstLine="567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Аппараты телефонные мобильные должны быть с батарейным питанием, предназначены для осуществления беспроводной связи (радиосвязи).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Товар должен отвечать требованиям к безопасности товара в соответствии с техническими регламентами Таможенного союза: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-ТР ТС 004/2011 «О безопасности низковольтного оборудования»;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-ТР ТС 020/2011 «Электромагнитная совместимость технических средств».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C653E7" w:rsidRPr="00B86D35" w:rsidRDefault="00C653E7" w:rsidP="005C54CD">
      <w:pPr>
        <w:ind w:firstLine="567"/>
        <w:jc w:val="both"/>
        <w:rPr>
          <w:rFonts w:eastAsia="Calibri"/>
          <w:sz w:val="24"/>
          <w:szCs w:val="24"/>
        </w:rPr>
      </w:pPr>
      <w:r w:rsidRPr="00ED7062">
        <w:rPr>
          <w:rFonts w:eastAsia="Calibri"/>
          <w:sz w:val="24"/>
          <w:szCs w:val="24"/>
        </w:rPr>
        <w:t>Поставщик должен указать класс энергетической эффективности товара в соответствии со ст. 10 Федерального закона от 23.11.2009 N 261-ФЗ "Об энергосбережении и о повышении энергетической эффективности, и о внесении изменений в отдельные</w:t>
      </w:r>
      <w:r w:rsidRPr="00B86D35">
        <w:rPr>
          <w:rFonts w:eastAsia="Calibri"/>
          <w:sz w:val="24"/>
          <w:szCs w:val="24"/>
        </w:rPr>
        <w:t xml:space="preserve"> законодательные акты Российской Федерации" и с Постановлением Правительства Российской Федерации от 31.12.2009 № 1222 "О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этикетках, и принципах правил определения производителями, импортерами класса энергетической эффективности товара".</w:t>
      </w:r>
    </w:p>
    <w:p w:rsidR="005C54CD" w:rsidRPr="00B86D35" w:rsidRDefault="00507EB0" w:rsidP="005C54CD">
      <w:pPr>
        <w:ind w:firstLine="567"/>
        <w:jc w:val="both"/>
        <w:rPr>
          <w:sz w:val="24"/>
          <w:szCs w:val="24"/>
        </w:rPr>
      </w:pPr>
      <w:r w:rsidRPr="00B86D35">
        <w:rPr>
          <w:sz w:val="24"/>
          <w:szCs w:val="24"/>
          <w:shd w:val="clear" w:color="auto" w:fill="FFFFFF"/>
        </w:rPr>
        <w:tab/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с действующими требованиями Государственного стандарта Российской Федерации (</w:t>
      </w:r>
      <w:r w:rsidR="00A60D00">
        <w:rPr>
          <w:sz w:val="24"/>
          <w:szCs w:val="24"/>
        </w:rPr>
        <w:t>ГОСТ Р 51646-2021</w:t>
      </w:r>
      <w:r w:rsidR="005C54CD" w:rsidRPr="00B86D35">
        <w:rPr>
          <w:sz w:val="24"/>
          <w:szCs w:val="24"/>
        </w:rPr>
        <w:t xml:space="preserve"> «Средства телефонной связи </w:t>
      </w:r>
      <w:r w:rsidR="002E1088" w:rsidRPr="00B86D35">
        <w:rPr>
          <w:sz w:val="24"/>
          <w:szCs w:val="24"/>
        </w:rPr>
        <w:t>реабилитационные для инвалидов</w:t>
      </w:r>
      <w:r w:rsidR="005C54CD" w:rsidRPr="00B86D35">
        <w:rPr>
          <w:sz w:val="24"/>
          <w:szCs w:val="24"/>
        </w:rPr>
        <w:t xml:space="preserve"> по слуху и зрению. Классификация. Основные параметры», ГОСТ Р 51632-20</w:t>
      </w:r>
      <w:r w:rsidR="00205D04">
        <w:rPr>
          <w:sz w:val="24"/>
          <w:szCs w:val="24"/>
        </w:rPr>
        <w:t>21</w:t>
      </w:r>
      <w:r w:rsidR="005C54CD" w:rsidRPr="00B86D35">
        <w:rPr>
          <w:sz w:val="24"/>
          <w:szCs w:val="24"/>
        </w:rPr>
        <w:t xml:space="preserve"> «Технические средства реабилитации людей с ограничениями жизнедеятельности</w:t>
      </w:r>
      <w:r w:rsidR="00205D04">
        <w:rPr>
          <w:sz w:val="24"/>
          <w:szCs w:val="24"/>
        </w:rPr>
        <w:t>.</w:t>
      </w:r>
      <w:r w:rsidR="005C54CD" w:rsidRPr="00B86D35">
        <w:rPr>
          <w:sz w:val="24"/>
          <w:szCs w:val="24"/>
        </w:rPr>
        <w:t xml:space="preserve"> </w:t>
      </w:r>
      <w:r w:rsidR="00205D04">
        <w:rPr>
          <w:sz w:val="24"/>
          <w:szCs w:val="24"/>
        </w:rPr>
        <w:t>О</w:t>
      </w:r>
      <w:r w:rsidR="005C54CD" w:rsidRPr="00B86D35">
        <w:rPr>
          <w:sz w:val="24"/>
          <w:szCs w:val="24"/>
        </w:rPr>
        <w:t>бщие технические требования и методы испытани</w:t>
      </w:r>
      <w:r w:rsidR="00205D04">
        <w:rPr>
          <w:sz w:val="24"/>
          <w:szCs w:val="24"/>
        </w:rPr>
        <w:t>й</w:t>
      </w:r>
      <w:r w:rsidR="005C54CD" w:rsidRPr="00B86D35">
        <w:rPr>
          <w:sz w:val="24"/>
          <w:szCs w:val="24"/>
        </w:rPr>
        <w:t xml:space="preserve">». </w:t>
      </w:r>
    </w:p>
    <w:p w:rsidR="00A61E56" w:rsidRPr="00B86D35" w:rsidRDefault="00A61E56" w:rsidP="005C54CD">
      <w:pPr>
        <w:ind w:right="-284" w:firstLine="567"/>
        <w:jc w:val="both"/>
        <w:rPr>
          <w:color w:val="000000"/>
          <w:sz w:val="24"/>
          <w:szCs w:val="24"/>
        </w:rPr>
      </w:pPr>
      <w:r w:rsidRPr="00B86D35">
        <w:rPr>
          <w:color w:val="000000"/>
          <w:sz w:val="24"/>
          <w:szCs w:val="24"/>
        </w:rPr>
        <w:t>​</w:t>
      </w:r>
    </w:p>
    <w:p w:rsidR="002B40AC" w:rsidRPr="00B86D35" w:rsidRDefault="002B40AC" w:rsidP="00FC799A">
      <w:pPr>
        <w:pStyle w:val="2"/>
        <w:spacing w:before="0" w:after="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86D35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Количество – </w:t>
      </w:r>
      <w:r w:rsidR="00B652A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2</w:t>
      </w:r>
      <w:r w:rsidR="003864B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00</w:t>
      </w:r>
      <w:r w:rsidR="005A656F" w:rsidRPr="00B86D35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507EB0" w:rsidRPr="00B86D35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шт., в том числе: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709"/>
        <w:gridCol w:w="2551"/>
        <w:gridCol w:w="1134"/>
        <w:gridCol w:w="1276"/>
        <w:gridCol w:w="1134"/>
      </w:tblGrid>
      <w:tr w:rsidR="007F3BBC" w:rsidRPr="006D6CD0" w:rsidTr="00AB4C97">
        <w:trPr>
          <w:trHeight w:val="383"/>
        </w:trPr>
        <w:tc>
          <w:tcPr>
            <w:tcW w:w="1418" w:type="dxa"/>
            <w:vMerge w:val="restart"/>
            <w:shd w:val="clear" w:color="auto" w:fill="auto"/>
          </w:tcPr>
          <w:p w:rsidR="007F3BBC" w:rsidRPr="00830EE9" w:rsidRDefault="007F3BBC" w:rsidP="00AB4C97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7F3BBC" w:rsidRPr="00830EE9" w:rsidRDefault="007F3BBC" w:rsidP="00AB4C9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Позиция в КАТАЛОГЕ ТОВАРОВ, РАБОТ, УСЛУГ (КТРУ)2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7F3BBC" w:rsidRPr="00830EE9" w:rsidRDefault="007F3BBC" w:rsidP="00AB4C97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Функциональные и технические характеристики изделий</w:t>
            </w:r>
          </w:p>
        </w:tc>
      </w:tr>
      <w:tr w:rsidR="007F3BBC" w:rsidRPr="006D6CD0" w:rsidTr="00AB4C97">
        <w:trPr>
          <w:trHeight w:val="382"/>
        </w:trPr>
        <w:tc>
          <w:tcPr>
            <w:tcW w:w="1418" w:type="dxa"/>
            <w:vMerge/>
            <w:shd w:val="clear" w:color="auto" w:fill="auto"/>
          </w:tcPr>
          <w:p w:rsidR="007F3BBC" w:rsidRPr="00830EE9" w:rsidRDefault="007F3BBC" w:rsidP="00AB4C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3BBC" w:rsidRPr="00830EE9" w:rsidRDefault="007F3BBC" w:rsidP="00AB4C97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276" w:type="dxa"/>
            <w:shd w:val="clear" w:color="auto" w:fill="auto"/>
          </w:tcPr>
          <w:p w:rsidR="007F3BBC" w:rsidRPr="00830EE9" w:rsidRDefault="007F3BBC" w:rsidP="00AB4C9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709" w:type="dxa"/>
            <w:shd w:val="clear" w:color="auto" w:fill="auto"/>
          </w:tcPr>
          <w:p w:rsidR="007F3BBC" w:rsidRPr="00830EE9" w:rsidRDefault="007F3BBC" w:rsidP="00AB4C97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551" w:type="dxa"/>
            <w:shd w:val="clear" w:color="auto" w:fill="auto"/>
          </w:tcPr>
          <w:p w:rsidR="007F3BBC" w:rsidRPr="00830EE9" w:rsidRDefault="007F3BBC" w:rsidP="00AB4C97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sz w:val="20"/>
                <w:szCs w:val="20"/>
                <w:lang w:eastAsia="ru-RU"/>
              </w:rPr>
              <w:t>Наименование характеристик</w:t>
            </w:r>
          </w:p>
        </w:tc>
        <w:tc>
          <w:tcPr>
            <w:tcW w:w="1134" w:type="dxa"/>
            <w:shd w:val="clear" w:color="auto" w:fill="auto"/>
          </w:tcPr>
          <w:p w:rsidR="007F3BBC" w:rsidRPr="00830EE9" w:rsidRDefault="007F3BBC" w:rsidP="00AB4C97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Значение характеристик</w:t>
            </w:r>
          </w:p>
        </w:tc>
        <w:tc>
          <w:tcPr>
            <w:tcW w:w="1276" w:type="dxa"/>
            <w:shd w:val="clear" w:color="auto" w:fill="auto"/>
          </w:tcPr>
          <w:p w:rsidR="007F3BBC" w:rsidRPr="00830EE9" w:rsidRDefault="007F3BBC" w:rsidP="00AB4C9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Единица измерения характеристик</w:t>
            </w:r>
          </w:p>
        </w:tc>
        <w:tc>
          <w:tcPr>
            <w:tcW w:w="1134" w:type="dxa"/>
            <w:shd w:val="clear" w:color="auto" w:fill="auto"/>
          </w:tcPr>
          <w:p w:rsidR="007F3BBC" w:rsidRPr="00830EE9" w:rsidRDefault="007F3BBC" w:rsidP="00AB4C9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F3BBC" w:rsidRPr="006D6CD0" w:rsidTr="00AB4C97">
        <w:trPr>
          <w:trHeight w:val="155"/>
        </w:trPr>
        <w:tc>
          <w:tcPr>
            <w:tcW w:w="1418" w:type="dxa"/>
            <w:vMerge w:val="restart"/>
            <w:shd w:val="clear" w:color="auto" w:fill="auto"/>
          </w:tcPr>
          <w:p w:rsidR="007F3BBC" w:rsidRPr="000135EC" w:rsidRDefault="007F3BBC" w:rsidP="00AB4C97">
            <w:pPr>
              <w:rPr>
                <w:sz w:val="20"/>
                <w:szCs w:val="20"/>
                <w:lang w:eastAsia="ru-RU"/>
              </w:rPr>
            </w:pPr>
            <w:r w:rsidRPr="000135EC">
              <w:rPr>
                <w:sz w:val="20"/>
                <w:szCs w:val="20"/>
                <w:lang w:eastAsia="ru-RU"/>
              </w:rPr>
              <w:t xml:space="preserve">Телефонное устройство с функцией видеосвязи, </w:t>
            </w:r>
            <w:r w:rsidRPr="000135EC">
              <w:rPr>
                <w:sz w:val="20"/>
                <w:szCs w:val="20"/>
                <w:lang w:eastAsia="ru-RU"/>
              </w:rPr>
              <w:lastRenderedPageBreak/>
              <w:t xml:space="preserve">навигации и с текстовым выходом </w:t>
            </w:r>
          </w:p>
          <w:p w:rsidR="007F3BBC" w:rsidRPr="000135EC" w:rsidRDefault="007F3BBC" w:rsidP="00AB4C97">
            <w:pPr>
              <w:rPr>
                <w:sz w:val="20"/>
                <w:szCs w:val="20"/>
                <w:lang w:eastAsia="ru-RU"/>
              </w:rPr>
            </w:pPr>
            <w:r w:rsidRPr="000135EC">
              <w:rPr>
                <w:sz w:val="20"/>
                <w:szCs w:val="20"/>
                <w:lang w:eastAsia="ru-RU"/>
              </w:rPr>
              <w:t>КОЗ – 01.28.19.01.01.02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lastRenderedPageBreak/>
              <w:t xml:space="preserve">Телефонное устройство с функцией видеосвязи, </w:t>
            </w:r>
            <w:r w:rsidRPr="009242F4">
              <w:rPr>
                <w:sz w:val="20"/>
                <w:szCs w:val="20"/>
              </w:rPr>
              <w:lastRenderedPageBreak/>
              <w:t xml:space="preserve">навигации и с текстовым выходом </w:t>
            </w:r>
          </w:p>
          <w:p w:rsidR="007F3BBC" w:rsidRPr="009242F4" w:rsidRDefault="007F3BBC" w:rsidP="008A168A">
            <w:pPr>
              <w:snapToGri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КТРУ </w:t>
            </w:r>
            <w:r w:rsidR="00D83D52" w:rsidRPr="00D83D52">
              <w:rPr>
                <w:color w:val="333333"/>
                <w:sz w:val="20"/>
                <w:szCs w:val="20"/>
                <w:shd w:val="clear" w:color="auto" w:fill="FFFFFF"/>
              </w:rPr>
              <w:t>26.30.22.110-0000000</w:t>
            </w:r>
            <w:r w:rsidR="008A168A">
              <w:rPr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jc w:val="center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BBC" w:rsidRPr="009242F4" w:rsidRDefault="00D83D52" w:rsidP="00AB4C97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="007F3BBC">
              <w:rPr>
                <w:rFonts w:eastAsia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Тип корпуса классический (моноблок)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Цельный корпус, отдельные функцион</w:t>
            </w:r>
            <w:r w:rsidRPr="009242F4">
              <w:rPr>
                <w:sz w:val="20"/>
                <w:szCs w:val="20"/>
              </w:rPr>
              <w:lastRenderedPageBreak/>
              <w:t>альные части которого не могут смещаться относительно друг друга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3BBC" w:rsidRPr="003117CA" w:rsidRDefault="007F3BBC" w:rsidP="00AB4C97">
            <w:pPr>
              <w:jc w:val="center"/>
              <w:rPr>
                <w:sz w:val="20"/>
                <w:szCs w:val="20"/>
                <w:lang w:eastAsia="ru-RU"/>
              </w:rPr>
            </w:pPr>
            <w:r w:rsidRPr="003117CA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значения показателей, которые </w:t>
            </w:r>
            <w:r w:rsidRPr="003117CA">
              <w:rPr>
                <w:rFonts w:eastAsia="Calibri"/>
                <w:b/>
                <w:i/>
                <w:iCs/>
                <w:sz w:val="20"/>
                <w:szCs w:val="20"/>
              </w:rPr>
              <w:lastRenderedPageBreak/>
              <w:t>не могут изменяться</w:t>
            </w: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Стандарт применения GSM 900/1800/1900 МГц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Поддержка стандарта 4G/LTE интернет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 </w:t>
            </w:r>
            <w:r w:rsidRPr="009242F4">
              <w:rPr>
                <w:sz w:val="20"/>
                <w:szCs w:val="20"/>
                <w:lang w:val="en-US"/>
              </w:rPr>
              <w:t>Wi-Fi</w:t>
            </w:r>
            <w:r w:rsidRPr="009242F4">
              <w:rPr>
                <w:sz w:val="20"/>
                <w:szCs w:val="20"/>
              </w:rPr>
              <w:t xml:space="preserve"> точка доступа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Возможность поддержки программного обеспечения, позволяющих использовать функцию удаленной видеосвязи с переводчиком русского жестового языка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Голосовое управление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Распознавание речи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Русский синтезатор речи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Клавиатура с алфавитом на русском языке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Система позиционирования и навигации:</w:t>
            </w:r>
          </w:p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GPS/</w:t>
            </w:r>
            <w:proofErr w:type="spellStart"/>
            <w:r w:rsidRPr="009242F4">
              <w:rPr>
                <w:sz w:val="20"/>
                <w:szCs w:val="20"/>
              </w:rPr>
              <w:t>Глонасс</w:t>
            </w:r>
            <w:proofErr w:type="spellEnd"/>
            <w:r w:rsidRPr="009242F4">
              <w:rPr>
                <w:sz w:val="20"/>
                <w:szCs w:val="20"/>
              </w:rPr>
              <w:t>-приемник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Видеокамера с автофокусом</w:t>
            </w:r>
          </w:p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242F4">
              <w:rPr>
                <w:sz w:val="20"/>
                <w:szCs w:val="20"/>
              </w:rPr>
              <w:t>строенн</w:t>
            </w:r>
            <w:r>
              <w:rPr>
                <w:sz w:val="20"/>
                <w:szCs w:val="20"/>
              </w:rPr>
              <w:t>ая вспышка/подсветка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Датчик приближения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Автоматическ</w:t>
            </w:r>
            <w:r>
              <w:rPr>
                <w:sz w:val="20"/>
                <w:szCs w:val="20"/>
              </w:rPr>
              <w:t>ий</w:t>
            </w:r>
            <w:r w:rsidRPr="00924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поворот экрана</w:t>
            </w:r>
            <w:r w:rsidRPr="009242F4">
              <w:rPr>
                <w:sz w:val="20"/>
                <w:szCs w:val="20"/>
              </w:rPr>
              <w:t xml:space="preserve"> (акселерометр)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Виброзвонок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Русифицированное меню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1AC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Слот для установки карты памяти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3671AC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1AC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Зарядное устройство для заряда аккумулятора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AB4C97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AB4C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Диагональ дисплея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5,5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3BBC" w:rsidRPr="003117CA" w:rsidRDefault="007F3BBC" w:rsidP="00AB4C97">
            <w:pPr>
              <w:jc w:val="center"/>
              <w:rPr>
                <w:sz w:val="20"/>
                <w:szCs w:val="20"/>
                <w:lang w:eastAsia="ru-RU"/>
              </w:rPr>
            </w:pPr>
            <w:r w:rsidRPr="003117CA">
              <w:rPr>
                <w:b/>
                <w:i/>
                <w:sz w:val="20"/>
                <w:szCs w:val="20"/>
              </w:rPr>
              <w:t>минимальные значения показателей</w:t>
            </w: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Количество ядер процессора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ядер</w:t>
            </w: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4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Гб</w:t>
            </w: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Объем встроенной памяти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32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Гб</w:t>
            </w: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пикселей основной видеокамеры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12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021D0">
              <w:rPr>
                <w:sz w:val="20"/>
                <w:szCs w:val="20"/>
              </w:rPr>
              <w:t>Мпикс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пикселей фронтальной видеокамеры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021D0">
              <w:rPr>
                <w:sz w:val="20"/>
                <w:szCs w:val="20"/>
              </w:rPr>
              <w:t>Мпикс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Ёмкость аккумуляторной батареи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3000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021D0">
              <w:rPr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AB4C97">
            <w:pPr>
              <w:jc w:val="center"/>
              <w:rPr>
                <w:lang w:eastAsia="ru-RU"/>
              </w:rPr>
            </w:pPr>
          </w:p>
        </w:tc>
      </w:tr>
      <w:tr w:rsidR="007F3BBC" w:rsidRPr="009242F4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AB4C9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Сенсорный экран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AB4C9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242F4">
              <w:rPr>
                <w:sz w:val="20"/>
                <w:szCs w:val="20"/>
                <w:lang w:val="en-US"/>
              </w:rPr>
              <w:t xml:space="preserve">IPS </w:t>
            </w:r>
            <w:r w:rsidRPr="009242F4">
              <w:rPr>
                <w:sz w:val="20"/>
                <w:szCs w:val="20"/>
              </w:rPr>
              <w:t>или</w:t>
            </w:r>
            <w:r w:rsidRPr="009242F4">
              <w:rPr>
                <w:sz w:val="20"/>
                <w:szCs w:val="20"/>
                <w:lang w:val="en-US"/>
              </w:rPr>
              <w:t xml:space="preserve"> Super IPS+ </w:t>
            </w:r>
            <w:r w:rsidRPr="009242F4">
              <w:rPr>
                <w:sz w:val="20"/>
                <w:szCs w:val="20"/>
              </w:rPr>
              <w:t>или</w:t>
            </w:r>
            <w:r w:rsidRPr="009242F4">
              <w:rPr>
                <w:sz w:val="20"/>
                <w:szCs w:val="20"/>
                <w:lang w:val="en-US"/>
              </w:rPr>
              <w:t xml:space="preserve"> HD Super AMOLED </w:t>
            </w:r>
          </w:p>
        </w:tc>
        <w:tc>
          <w:tcPr>
            <w:tcW w:w="1134" w:type="dxa"/>
            <w:shd w:val="clear" w:color="auto" w:fill="auto"/>
          </w:tcPr>
          <w:p w:rsidR="007F3BBC" w:rsidRPr="003117CA" w:rsidRDefault="007F3BBC" w:rsidP="00AB4C9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3117CA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7F3BBC" w:rsidRPr="006D6CD0" w:rsidTr="00AB4C97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9242F4" w:rsidRDefault="007F3BBC" w:rsidP="00AB4C97">
            <w:pPr>
              <w:rPr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C" w:rsidRPr="009242F4" w:rsidRDefault="007F3BBC" w:rsidP="00AB4C97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3117CA" w:rsidRDefault="007F3BBC" w:rsidP="00AB4C97">
            <w:pPr>
              <w:spacing w:line="278" w:lineRule="exact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7F3BBC" w:rsidRPr="003117CA" w:rsidRDefault="007F3BBC" w:rsidP="00AB4C97">
            <w:pPr>
              <w:spacing w:line="278" w:lineRule="exact"/>
              <w:ind w:firstLine="279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- ТР ТС 004/2011 «О безопасности низковольтного оборудования»;</w:t>
            </w:r>
          </w:p>
          <w:p w:rsidR="007F3BBC" w:rsidRPr="003117CA" w:rsidRDefault="007F3BBC" w:rsidP="00AB4C97">
            <w:pPr>
              <w:spacing w:line="278" w:lineRule="exact"/>
              <w:ind w:firstLine="279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- ТР ТС 020/2011 «Электромагнитная совместимость технических средств».</w:t>
            </w:r>
          </w:p>
          <w:p w:rsidR="007F3BBC" w:rsidRPr="003117CA" w:rsidRDefault="007F3BBC" w:rsidP="00AB4C97">
            <w:pPr>
              <w:spacing w:line="278" w:lineRule="exact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</w:tc>
      </w:tr>
    </w:tbl>
    <w:p w:rsidR="00CB5865" w:rsidRPr="00B86D35" w:rsidRDefault="00CB5865" w:rsidP="00CB5865">
      <w:pPr>
        <w:rPr>
          <w:sz w:val="24"/>
          <w:szCs w:val="24"/>
        </w:rPr>
      </w:pPr>
    </w:p>
    <w:p w:rsidR="00E37CE0" w:rsidRPr="00B86D35" w:rsidRDefault="00E37CE0" w:rsidP="006B4017">
      <w:pPr>
        <w:jc w:val="both"/>
        <w:rPr>
          <w:color w:val="000000"/>
          <w:sz w:val="18"/>
          <w:szCs w:val="18"/>
          <w:lang w:eastAsia="ru-RU"/>
        </w:rPr>
      </w:pPr>
      <w:r w:rsidRPr="00B86D35">
        <w:rPr>
          <w:color w:val="000000"/>
          <w:sz w:val="18"/>
          <w:szCs w:val="18"/>
          <w:lang w:eastAsia="ru-RU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D879C0" w:rsidRPr="00B86D35" w:rsidRDefault="00D879C0" w:rsidP="00D879C0">
      <w:pPr>
        <w:rPr>
          <w:color w:val="000000"/>
          <w:sz w:val="18"/>
          <w:szCs w:val="18"/>
          <w:lang w:eastAsia="ru-RU"/>
        </w:rPr>
      </w:pPr>
      <w:r w:rsidRPr="00B86D35">
        <w:rPr>
          <w:color w:val="000000"/>
          <w:sz w:val="18"/>
          <w:szCs w:val="18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E37CE0" w:rsidRPr="00B86D35" w:rsidRDefault="00E37CE0" w:rsidP="006B4017">
      <w:pPr>
        <w:jc w:val="both"/>
        <w:rPr>
          <w:color w:val="000000"/>
          <w:sz w:val="18"/>
          <w:szCs w:val="18"/>
          <w:lang w:eastAsia="ru-RU"/>
        </w:rPr>
      </w:pPr>
      <w:r w:rsidRPr="00B86D35">
        <w:rPr>
          <w:color w:val="000000"/>
          <w:sz w:val="18"/>
          <w:szCs w:val="18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E37CE0" w:rsidRPr="00B86D35" w:rsidRDefault="00E37CE0" w:rsidP="006B4017">
      <w:pPr>
        <w:jc w:val="both"/>
        <w:rPr>
          <w:color w:val="000000"/>
          <w:sz w:val="18"/>
          <w:szCs w:val="18"/>
          <w:lang w:eastAsia="ru-RU"/>
        </w:rPr>
      </w:pPr>
      <w:r w:rsidRPr="00B86D35">
        <w:rPr>
          <w:color w:val="000000"/>
          <w:sz w:val="18"/>
          <w:szCs w:val="18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E37CE0" w:rsidRPr="00B86D35" w:rsidRDefault="00E37CE0" w:rsidP="00E37CE0">
      <w:pPr>
        <w:pStyle w:val="a5"/>
        <w:tabs>
          <w:tab w:val="left" w:pos="3150"/>
        </w:tabs>
        <w:ind w:left="0"/>
        <w:jc w:val="both"/>
        <w:rPr>
          <w:sz w:val="24"/>
          <w:szCs w:val="24"/>
        </w:rPr>
      </w:pPr>
    </w:p>
    <w:p w:rsidR="00721BAD" w:rsidRPr="00B86D35" w:rsidRDefault="00721BAD" w:rsidP="00721BAD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</w:t>
      </w:r>
      <w:r w:rsidR="001968C1" w:rsidRPr="00B86D35">
        <w:rPr>
          <w:sz w:val="24"/>
          <w:szCs w:val="24"/>
          <w:shd w:val="clear" w:color="auto" w:fill="FFFFFF"/>
        </w:rPr>
        <w:t>5 марта 2021 г. N 107н</w:t>
      </w:r>
      <w:r w:rsidRPr="00B86D35">
        <w:rPr>
          <w:sz w:val="24"/>
          <w:szCs w:val="24"/>
          <w:shd w:val="clear" w:color="auto" w:fill="FFFFFF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 </w:t>
      </w:r>
      <w:r w:rsidR="00F144C1" w:rsidRPr="00B86D35">
        <w:rPr>
          <w:sz w:val="24"/>
          <w:szCs w:val="24"/>
          <w:shd w:val="clear" w:color="auto" w:fill="FFFFFF"/>
        </w:rPr>
        <w:t xml:space="preserve">и составлять на </w:t>
      </w:r>
      <w:r w:rsidR="00AD4C6F" w:rsidRPr="00B86D35">
        <w:rPr>
          <w:sz w:val="24"/>
          <w:szCs w:val="24"/>
        </w:rPr>
        <w:t>телефонных устройствах с текстовым выходом не менее 7 лет</w:t>
      </w:r>
      <w:r w:rsidRPr="00B86D35">
        <w:rPr>
          <w:sz w:val="24"/>
          <w:szCs w:val="24"/>
          <w:shd w:val="clear" w:color="auto" w:fill="FFFFFF"/>
        </w:rPr>
        <w:t>.</w:t>
      </w:r>
    </w:p>
    <w:p w:rsidR="00396405" w:rsidRPr="00B86D35" w:rsidRDefault="00396405" w:rsidP="00721BAD">
      <w:pPr>
        <w:ind w:right="43" w:firstLine="709"/>
        <w:jc w:val="both"/>
        <w:rPr>
          <w:sz w:val="24"/>
          <w:szCs w:val="24"/>
          <w:shd w:val="clear" w:color="auto" w:fill="FFFFFF"/>
        </w:rPr>
      </w:pPr>
    </w:p>
    <w:p w:rsidR="00396405" w:rsidRPr="00B86D35" w:rsidRDefault="00396405" w:rsidP="00396405">
      <w:pPr>
        <w:keepNext/>
        <w:widowControl w:val="0"/>
        <w:ind w:firstLine="709"/>
        <w:jc w:val="center"/>
        <w:rPr>
          <w:b/>
          <w:sz w:val="24"/>
          <w:szCs w:val="24"/>
        </w:rPr>
      </w:pPr>
      <w:r w:rsidRPr="00B86D35">
        <w:rPr>
          <w:b/>
          <w:sz w:val="24"/>
          <w:szCs w:val="24"/>
        </w:rPr>
        <w:t>Требования к порядку поставки товара</w:t>
      </w:r>
    </w:p>
    <w:p w:rsidR="00396405" w:rsidRPr="00B86D35" w:rsidRDefault="00396405" w:rsidP="00396405">
      <w:pPr>
        <w:keepNext/>
        <w:widowControl w:val="0"/>
        <w:ind w:firstLine="709"/>
        <w:jc w:val="center"/>
        <w:rPr>
          <w:rFonts w:eastAsia="Calibri"/>
          <w:b/>
          <w:color w:val="333333"/>
          <w:sz w:val="24"/>
          <w:szCs w:val="24"/>
          <w:shd w:val="clear" w:color="auto" w:fill="FFFFFF"/>
        </w:rPr>
      </w:pPr>
    </w:p>
    <w:p w:rsidR="00907F8E" w:rsidRPr="00947794" w:rsidRDefault="00907F8E" w:rsidP="00907F8E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947794">
        <w:rPr>
          <w:sz w:val="24"/>
          <w:szCs w:val="24"/>
          <w:shd w:val="clear" w:color="auto" w:fill="FFFFFF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907F8E" w:rsidRPr="00947794" w:rsidRDefault="00907F8E" w:rsidP="00907F8E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947794">
        <w:rPr>
          <w:sz w:val="24"/>
          <w:szCs w:val="24"/>
          <w:shd w:val="clear" w:color="auto" w:fill="FFFFFF"/>
        </w:rPr>
        <w:t xml:space="preserve">Поставка Товара Получателям не должна превышать </w:t>
      </w:r>
      <w:r w:rsidR="00230F0C">
        <w:rPr>
          <w:sz w:val="24"/>
          <w:szCs w:val="24"/>
          <w:shd w:val="clear" w:color="auto" w:fill="FFFFFF"/>
        </w:rPr>
        <w:t>20</w:t>
      </w:r>
      <w:r w:rsidRPr="00947794">
        <w:rPr>
          <w:sz w:val="24"/>
          <w:szCs w:val="24"/>
          <w:shd w:val="clear" w:color="auto" w:fill="FFFFFF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907F8E" w:rsidRPr="00907F8E" w:rsidRDefault="00907F8E" w:rsidP="00907F8E">
      <w:pPr>
        <w:ind w:right="43" w:firstLine="709"/>
        <w:jc w:val="both"/>
        <w:rPr>
          <w:sz w:val="26"/>
          <w:szCs w:val="26"/>
          <w:shd w:val="clear" w:color="auto" w:fill="FFFFFF"/>
        </w:rPr>
      </w:pPr>
      <w:r w:rsidRPr="00947794">
        <w:rPr>
          <w:sz w:val="24"/>
          <w:szCs w:val="24"/>
          <w:shd w:val="clear" w:color="auto" w:fill="FFFFFF"/>
        </w:rPr>
        <w:t xml:space="preserve"> Срок поставки Товара: с даты получения от Заказчика реестра получателей Товара до "</w:t>
      </w:r>
      <w:r w:rsidR="0029547E">
        <w:rPr>
          <w:sz w:val="24"/>
          <w:szCs w:val="24"/>
          <w:shd w:val="clear" w:color="auto" w:fill="FFFFFF"/>
        </w:rPr>
        <w:t>31</w:t>
      </w:r>
      <w:r w:rsidRPr="00947794">
        <w:rPr>
          <w:sz w:val="24"/>
          <w:szCs w:val="24"/>
          <w:shd w:val="clear" w:color="auto" w:fill="FFFFFF"/>
        </w:rPr>
        <w:t xml:space="preserve">" </w:t>
      </w:r>
      <w:r w:rsidR="0029547E">
        <w:rPr>
          <w:sz w:val="24"/>
          <w:szCs w:val="24"/>
          <w:shd w:val="clear" w:color="auto" w:fill="FFFFFF"/>
        </w:rPr>
        <w:t>октября</w:t>
      </w:r>
      <w:r w:rsidRPr="00947794">
        <w:rPr>
          <w:sz w:val="24"/>
          <w:szCs w:val="24"/>
          <w:shd w:val="clear" w:color="auto" w:fill="FFFFFF"/>
        </w:rPr>
        <w:t xml:space="preserve"> 202</w:t>
      </w:r>
      <w:r w:rsidR="00030490" w:rsidRPr="00947794">
        <w:rPr>
          <w:sz w:val="24"/>
          <w:szCs w:val="24"/>
          <w:shd w:val="clear" w:color="auto" w:fill="FFFFFF"/>
        </w:rPr>
        <w:t>4</w:t>
      </w:r>
      <w:r w:rsidRPr="00947794">
        <w:rPr>
          <w:sz w:val="24"/>
          <w:szCs w:val="24"/>
          <w:shd w:val="clear" w:color="auto" w:fill="FFFFFF"/>
        </w:rPr>
        <w:t xml:space="preserve"> года, поставка осуществляется по месту жительства получателя, либо (по выбору получателя) в пунктах выдачи на территории Нижегородской области</w:t>
      </w:r>
      <w:r w:rsidR="00030490" w:rsidRPr="00947794">
        <w:rPr>
          <w:sz w:val="24"/>
          <w:szCs w:val="24"/>
          <w:shd w:val="clear" w:color="auto" w:fill="FFFFFF"/>
        </w:rPr>
        <w:t>.</w:t>
      </w:r>
    </w:p>
    <w:p w:rsidR="00396405" w:rsidRPr="00B86D35" w:rsidRDefault="00396405" w:rsidP="00B77EBA">
      <w:pPr>
        <w:pStyle w:val="a6"/>
        <w:spacing w:before="0" w:beforeAutospacing="0" w:after="0" w:afterAutospacing="0"/>
        <w:jc w:val="both"/>
        <w:rPr>
          <w:shd w:val="clear" w:color="auto" w:fill="FFFFFF"/>
          <w:lang w:eastAsia="ar-SA"/>
        </w:rPr>
      </w:pPr>
    </w:p>
    <w:p w:rsidR="00396405" w:rsidRPr="00B86D35" w:rsidRDefault="00396405" w:rsidP="00721BAD">
      <w:pPr>
        <w:ind w:right="43" w:firstLine="709"/>
        <w:jc w:val="both"/>
        <w:rPr>
          <w:sz w:val="24"/>
          <w:szCs w:val="24"/>
          <w:shd w:val="clear" w:color="auto" w:fill="FFFFFF"/>
        </w:rPr>
      </w:pPr>
    </w:p>
    <w:p w:rsidR="00721BAD" w:rsidRPr="00B86D35" w:rsidRDefault="00721BAD" w:rsidP="002B1E34">
      <w:pPr>
        <w:keepNext/>
        <w:ind w:firstLine="709"/>
        <w:jc w:val="center"/>
        <w:rPr>
          <w:b/>
          <w:sz w:val="24"/>
          <w:szCs w:val="24"/>
        </w:rPr>
      </w:pPr>
      <w:r w:rsidRPr="00B86D35">
        <w:rPr>
          <w:b/>
          <w:sz w:val="24"/>
          <w:szCs w:val="24"/>
        </w:rPr>
        <w:t>Требования к срокам предоставления гарантии качества Товара</w:t>
      </w:r>
    </w:p>
    <w:p w:rsidR="00721BAD" w:rsidRPr="00B86D35" w:rsidRDefault="00721BAD" w:rsidP="00721BAD">
      <w:pPr>
        <w:keepNext/>
        <w:ind w:firstLine="709"/>
        <w:rPr>
          <w:b/>
          <w:sz w:val="24"/>
          <w:szCs w:val="24"/>
        </w:rPr>
      </w:pP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bookmarkStart w:id="1" w:name="P332"/>
      <w:bookmarkEnd w:id="1"/>
      <w:r w:rsidRPr="00B86D35">
        <w:rPr>
          <w:sz w:val="24"/>
          <w:szCs w:val="24"/>
          <w:shd w:val="clear" w:color="auto" w:fill="FFFFFF"/>
        </w:rPr>
        <w:lastRenderedPageBreak/>
        <w:t xml:space="preserve"> Гарантийный срок Товара составляет </w:t>
      </w:r>
      <w:r w:rsidR="00AD4C6F" w:rsidRPr="00B86D35">
        <w:rPr>
          <w:sz w:val="24"/>
          <w:szCs w:val="24"/>
          <w:shd w:val="clear" w:color="auto" w:fill="FFFFFF"/>
        </w:rPr>
        <w:t>12</w:t>
      </w:r>
      <w:r w:rsidRPr="00B86D35">
        <w:rPr>
          <w:sz w:val="24"/>
          <w:szCs w:val="24"/>
          <w:shd w:val="clear" w:color="auto" w:fill="FFFFFF"/>
        </w:rPr>
        <w:t xml:space="preserve">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A80757" w:rsidRPr="00B86D35" w:rsidRDefault="00721BAD" w:rsidP="00B46FB3">
      <w:pPr>
        <w:widowControl w:val="0"/>
        <w:ind w:firstLine="709"/>
        <w:jc w:val="both"/>
        <w:rPr>
          <w:sz w:val="24"/>
          <w:szCs w:val="24"/>
        </w:rPr>
      </w:pPr>
      <w:r w:rsidRPr="00B86D35">
        <w:rPr>
          <w:sz w:val="24"/>
          <w:szCs w:val="24"/>
          <w:shd w:val="clear" w:color="auto" w:fill="FFFFFF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A80757" w:rsidRPr="00B86D35" w:rsidSect="008609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B8"/>
    <w:rsid w:val="00030490"/>
    <w:rsid w:val="00034702"/>
    <w:rsid w:val="00080728"/>
    <w:rsid w:val="00093AD5"/>
    <w:rsid w:val="001968C1"/>
    <w:rsid w:val="001C7598"/>
    <w:rsid w:val="001F032C"/>
    <w:rsid w:val="00205D04"/>
    <w:rsid w:val="00220FD5"/>
    <w:rsid w:val="00230F0C"/>
    <w:rsid w:val="002649D6"/>
    <w:rsid w:val="0029547E"/>
    <w:rsid w:val="002B1E34"/>
    <w:rsid w:val="002B40AC"/>
    <w:rsid w:val="002E1088"/>
    <w:rsid w:val="003864B9"/>
    <w:rsid w:val="00396405"/>
    <w:rsid w:val="003E1AB2"/>
    <w:rsid w:val="00413C0C"/>
    <w:rsid w:val="004E386F"/>
    <w:rsid w:val="00507EB0"/>
    <w:rsid w:val="00521A40"/>
    <w:rsid w:val="0057034C"/>
    <w:rsid w:val="005A656F"/>
    <w:rsid w:val="005C54CD"/>
    <w:rsid w:val="005F6747"/>
    <w:rsid w:val="00636A54"/>
    <w:rsid w:val="00660560"/>
    <w:rsid w:val="00691F49"/>
    <w:rsid w:val="006959FB"/>
    <w:rsid w:val="006B4017"/>
    <w:rsid w:val="00711EF0"/>
    <w:rsid w:val="00721BAD"/>
    <w:rsid w:val="00734B2C"/>
    <w:rsid w:val="007F0BF1"/>
    <w:rsid w:val="007F3BBC"/>
    <w:rsid w:val="00860918"/>
    <w:rsid w:val="008A168A"/>
    <w:rsid w:val="00907F8E"/>
    <w:rsid w:val="00947794"/>
    <w:rsid w:val="00957D4F"/>
    <w:rsid w:val="00985D53"/>
    <w:rsid w:val="0099703A"/>
    <w:rsid w:val="009D1EAA"/>
    <w:rsid w:val="00A60D00"/>
    <w:rsid w:val="00A61E56"/>
    <w:rsid w:val="00A80757"/>
    <w:rsid w:val="00AD4C6F"/>
    <w:rsid w:val="00B11DB8"/>
    <w:rsid w:val="00B33B11"/>
    <w:rsid w:val="00B453B7"/>
    <w:rsid w:val="00B46FB3"/>
    <w:rsid w:val="00B652AE"/>
    <w:rsid w:val="00B77EBA"/>
    <w:rsid w:val="00B86D35"/>
    <w:rsid w:val="00BF7972"/>
    <w:rsid w:val="00C653E7"/>
    <w:rsid w:val="00CA203E"/>
    <w:rsid w:val="00CB5865"/>
    <w:rsid w:val="00CC27AD"/>
    <w:rsid w:val="00CE6022"/>
    <w:rsid w:val="00D13B50"/>
    <w:rsid w:val="00D83D52"/>
    <w:rsid w:val="00D879C0"/>
    <w:rsid w:val="00DC2993"/>
    <w:rsid w:val="00DD0F23"/>
    <w:rsid w:val="00E1342C"/>
    <w:rsid w:val="00E37CE0"/>
    <w:rsid w:val="00EC0E16"/>
    <w:rsid w:val="00ED7062"/>
    <w:rsid w:val="00F1157D"/>
    <w:rsid w:val="00F144C1"/>
    <w:rsid w:val="00F46534"/>
    <w:rsid w:val="00F5355A"/>
    <w:rsid w:val="00F54BF8"/>
    <w:rsid w:val="00F70A02"/>
    <w:rsid w:val="00F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89EF5-C460-48DB-822C-5C9B9FC4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5F674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7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721BA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721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6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64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49">
    <w:name w:val="Обычный49"/>
    <w:uiPriority w:val="99"/>
    <w:rsid w:val="005C54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609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3A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A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Вайгульт Елена Валерьевна</cp:lastModifiedBy>
  <cp:revision>3</cp:revision>
  <cp:lastPrinted>2021-02-08T11:41:00Z</cp:lastPrinted>
  <dcterms:created xsi:type="dcterms:W3CDTF">2024-08-28T12:45:00Z</dcterms:created>
  <dcterms:modified xsi:type="dcterms:W3CDTF">2024-08-29T12:46:00Z</dcterms:modified>
</cp:coreProperties>
</file>