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B7" w:rsidRDefault="00BF6DB7" w:rsidP="0016676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:rsidR="00BF6DB7" w:rsidRDefault="00BF6DB7" w:rsidP="00C532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F57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  <w:r w:rsidR="00111808" w:rsidRPr="00111808">
        <w:rPr>
          <w:rFonts w:ascii="Times New Roman" w:hAnsi="Times New Roman" w:cs="Times New Roman"/>
          <w:b/>
          <w:bCs/>
          <w:sz w:val="28"/>
          <w:szCs w:val="28"/>
        </w:rPr>
        <w:t xml:space="preserve">на поставку </w:t>
      </w:r>
      <w:r w:rsidR="00200307" w:rsidRPr="00200307">
        <w:rPr>
          <w:rFonts w:ascii="Times New Roman" w:hAnsi="Times New Roman" w:cs="Times New Roman"/>
          <w:b/>
          <w:bCs/>
          <w:sz w:val="28"/>
          <w:szCs w:val="28"/>
        </w:rPr>
        <w:t>однокомпонентных дренируемых калоприемников со встроенной плоской пластиной</w:t>
      </w:r>
      <w:r w:rsidR="0020030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1538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3"/>
        <w:gridCol w:w="1143"/>
        <w:gridCol w:w="1554"/>
        <w:gridCol w:w="1775"/>
        <w:gridCol w:w="4742"/>
        <w:gridCol w:w="1228"/>
        <w:gridCol w:w="1233"/>
        <w:gridCol w:w="1110"/>
        <w:gridCol w:w="1110"/>
      </w:tblGrid>
      <w:tr w:rsidR="00942640" w:rsidRPr="0065512E" w:rsidTr="00FE302A">
        <w:trPr>
          <w:trHeight w:val="445"/>
        </w:trPr>
        <w:tc>
          <w:tcPr>
            <w:tcW w:w="1493" w:type="dxa"/>
            <w:vMerge w:val="restart"/>
            <w:hideMark/>
          </w:tcPr>
          <w:p w:rsidR="00942640" w:rsidRPr="00045838" w:rsidRDefault="00942640" w:rsidP="0004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5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  <w:t>Наименование по КТРУ</w:t>
            </w:r>
          </w:p>
          <w:p w:rsidR="00942640" w:rsidRPr="00045838" w:rsidRDefault="00942640" w:rsidP="0004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5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(Наименование товара)</w:t>
            </w:r>
          </w:p>
        </w:tc>
        <w:tc>
          <w:tcPr>
            <w:tcW w:w="1143" w:type="dxa"/>
            <w:vMerge w:val="restart"/>
            <w:hideMark/>
          </w:tcPr>
          <w:p w:rsidR="00942640" w:rsidRPr="00045838" w:rsidRDefault="00942640" w:rsidP="00045838">
            <w:pPr>
              <w:keepNext/>
              <w:keepLine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5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КТРУ</w:t>
            </w:r>
          </w:p>
        </w:tc>
        <w:tc>
          <w:tcPr>
            <w:tcW w:w="1554" w:type="dxa"/>
            <w:vMerge w:val="restart"/>
          </w:tcPr>
          <w:p w:rsidR="00942640" w:rsidRPr="00045838" w:rsidRDefault="00942640" w:rsidP="00045838">
            <w:pPr>
              <w:keepNext/>
              <w:keepLine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5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ОКПД</w:t>
            </w:r>
            <w:proofErr w:type="gramStart"/>
            <w:r w:rsidRPr="00045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045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942640" w:rsidRPr="00045838" w:rsidRDefault="00942640" w:rsidP="00045838">
            <w:pPr>
              <w:keepNext/>
              <w:keepLine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42640" w:rsidRPr="00045838" w:rsidRDefault="00942640" w:rsidP="00045838">
            <w:pPr>
              <w:keepNext/>
              <w:keepLine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5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КОЗ</w:t>
            </w:r>
          </w:p>
        </w:tc>
        <w:tc>
          <w:tcPr>
            <w:tcW w:w="774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2640" w:rsidRPr="00942640" w:rsidRDefault="00942640" w:rsidP="00DF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4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Описание объекта закупки*</w:t>
            </w:r>
          </w:p>
        </w:tc>
        <w:tc>
          <w:tcPr>
            <w:tcW w:w="1233" w:type="dxa"/>
            <w:vMerge w:val="restart"/>
            <w:hideMark/>
          </w:tcPr>
          <w:p w:rsidR="00942640" w:rsidRPr="00FD7D62" w:rsidRDefault="00942640" w:rsidP="004921AC">
            <w:pPr>
              <w:keepNext/>
              <w:keepLine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(объем работы, услуги)</w:t>
            </w:r>
          </w:p>
        </w:tc>
        <w:tc>
          <w:tcPr>
            <w:tcW w:w="1110" w:type="dxa"/>
            <w:vMerge w:val="restart"/>
            <w:hideMark/>
          </w:tcPr>
          <w:p w:rsidR="00942640" w:rsidRPr="00654451" w:rsidRDefault="00942640" w:rsidP="00654451">
            <w:pPr>
              <w:keepNext/>
              <w:keepLine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4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руб.</w:t>
            </w:r>
          </w:p>
        </w:tc>
        <w:tc>
          <w:tcPr>
            <w:tcW w:w="1110" w:type="dxa"/>
            <w:vMerge w:val="restart"/>
          </w:tcPr>
          <w:p w:rsidR="00942640" w:rsidRPr="00654451" w:rsidRDefault="00942640" w:rsidP="00654451">
            <w:pPr>
              <w:keepNext/>
              <w:keepLine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4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942640" w:rsidRPr="0065512E" w:rsidTr="00654451">
        <w:trPr>
          <w:trHeight w:val="444"/>
        </w:trPr>
        <w:tc>
          <w:tcPr>
            <w:tcW w:w="1493" w:type="dxa"/>
            <w:vMerge/>
            <w:hideMark/>
          </w:tcPr>
          <w:p w:rsidR="00942640" w:rsidRPr="00045838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hideMark/>
          </w:tcPr>
          <w:p w:rsidR="00942640" w:rsidRPr="00045838" w:rsidRDefault="00942640" w:rsidP="00942640">
            <w:pPr>
              <w:keepNext/>
              <w:keepLine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</w:tcPr>
          <w:p w:rsidR="00942640" w:rsidRPr="00045838" w:rsidRDefault="00942640" w:rsidP="00942640">
            <w:pPr>
              <w:keepNext/>
              <w:keepLine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2640" w:rsidRPr="0065512E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5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4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2640" w:rsidRPr="0065512E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5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2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2640" w:rsidRPr="0065512E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5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1233" w:type="dxa"/>
            <w:vMerge/>
            <w:hideMark/>
          </w:tcPr>
          <w:p w:rsidR="00942640" w:rsidRPr="00FD7D62" w:rsidRDefault="00942640" w:rsidP="00942640">
            <w:pPr>
              <w:keepNext/>
              <w:keepLine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hideMark/>
          </w:tcPr>
          <w:p w:rsidR="00942640" w:rsidRPr="00654451" w:rsidRDefault="00942640" w:rsidP="00942640">
            <w:pPr>
              <w:keepNext/>
              <w:keepLine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</w:tcPr>
          <w:p w:rsidR="00942640" w:rsidRPr="00654451" w:rsidRDefault="00942640" w:rsidP="00942640">
            <w:pPr>
              <w:keepNext/>
              <w:keepLine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2640" w:rsidRPr="0065512E" w:rsidTr="00654451">
        <w:trPr>
          <w:trHeight w:val="2329"/>
        </w:trPr>
        <w:tc>
          <w:tcPr>
            <w:tcW w:w="1493" w:type="dxa"/>
            <w:vMerge w:val="restart"/>
          </w:tcPr>
          <w:p w:rsidR="00942640" w:rsidRPr="00DF2601" w:rsidRDefault="00942640" w:rsidP="0094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B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t xml:space="preserve"> </w:t>
            </w:r>
            <w:r w:rsidRPr="00DF2601">
              <w:rPr>
                <w:rFonts w:ascii="Times New Roman" w:hAnsi="Times New Roman" w:cs="Times New Roman"/>
                <w:sz w:val="20"/>
                <w:szCs w:val="20"/>
              </w:rPr>
              <w:t xml:space="preserve">Калоприемник для </w:t>
            </w:r>
            <w:proofErr w:type="gramStart"/>
            <w:r w:rsidRPr="00DF2601">
              <w:rPr>
                <w:rFonts w:ascii="Times New Roman" w:hAnsi="Times New Roman" w:cs="Times New Roman"/>
                <w:sz w:val="20"/>
                <w:szCs w:val="20"/>
              </w:rPr>
              <w:t>кишечной</w:t>
            </w:r>
            <w:proofErr w:type="gramEnd"/>
            <w:r w:rsidRPr="00DF2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2601">
              <w:rPr>
                <w:rFonts w:ascii="Times New Roman" w:hAnsi="Times New Roman" w:cs="Times New Roman"/>
                <w:sz w:val="20"/>
                <w:szCs w:val="20"/>
              </w:rPr>
              <w:t>стомы</w:t>
            </w:r>
            <w:proofErr w:type="spellEnd"/>
            <w:r w:rsidRPr="00DF2601">
              <w:rPr>
                <w:rFonts w:ascii="Times New Roman" w:hAnsi="Times New Roman" w:cs="Times New Roman"/>
                <w:sz w:val="20"/>
                <w:szCs w:val="20"/>
              </w:rPr>
              <w:t xml:space="preserve"> открытого типа, однокомпонентный</w:t>
            </w:r>
          </w:p>
          <w:p w:rsidR="00942640" w:rsidRPr="00DF2601" w:rsidRDefault="00942640" w:rsidP="0094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640" w:rsidRPr="0065512E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601">
              <w:rPr>
                <w:rFonts w:ascii="Times New Roman" w:hAnsi="Times New Roman" w:cs="Times New Roman"/>
                <w:sz w:val="20"/>
                <w:szCs w:val="20"/>
              </w:rPr>
              <w:t>(21-01-01 Однокомпонентный дренируемый калоприемник со встроенной плоской пластиной)</w:t>
            </w:r>
            <w:r w:rsidRPr="00DF36B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43" w:type="dxa"/>
            <w:vMerge w:val="restart"/>
          </w:tcPr>
          <w:p w:rsidR="00942640" w:rsidRPr="00425EA2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25E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32.50.13.190-00006906</w:t>
            </w:r>
          </w:p>
        </w:tc>
        <w:tc>
          <w:tcPr>
            <w:tcW w:w="1554" w:type="dxa"/>
            <w:vMerge w:val="restart"/>
          </w:tcPr>
          <w:p w:rsidR="00942640" w:rsidRPr="0088738F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ОКПД</w:t>
            </w:r>
            <w:proofErr w:type="gramStart"/>
            <w:r w:rsidRPr="0088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8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88738F">
              <w:rPr>
                <w:rFonts w:ascii="Times New Roman" w:hAnsi="Times New Roman" w:cs="Times New Roman"/>
              </w:rPr>
              <w:t xml:space="preserve"> </w:t>
            </w:r>
            <w:r w:rsidRPr="0088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32.50.13.190</w:t>
            </w:r>
          </w:p>
          <w:p w:rsidR="00942640" w:rsidRPr="0088738F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2640" w:rsidRPr="0088738F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2640" w:rsidRPr="00F27635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8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 - 01.28.21.01.01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40" w:rsidRPr="0065512E" w:rsidRDefault="00942640" w:rsidP="00942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2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Функциональные и технические характеристики</w:t>
            </w:r>
          </w:p>
        </w:tc>
        <w:tc>
          <w:tcPr>
            <w:tcW w:w="4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40" w:rsidRPr="00030B2D" w:rsidRDefault="00942640" w:rsidP="00942640">
            <w:pPr>
              <w:keepNext/>
              <w:snapToGrid w:val="0"/>
              <w:spacing w:after="0" w:line="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  <w:r w:rsidRPr="00030B2D">
              <w:rPr>
                <w:rFonts w:ascii="Times New Roman" w:hAnsi="Times New Roman" w:cs="Times New Roman"/>
              </w:rPr>
              <w:t xml:space="preserve">Дренируемый герметичный </w:t>
            </w:r>
            <w:proofErr w:type="spellStart"/>
            <w:r w:rsidRPr="00030B2D">
              <w:rPr>
                <w:rFonts w:ascii="Times New Roman" w:hAnsi="Times New Roman" w:cs="Times New Roman"/>
              </w:rPr>
              <w:t>стомный</w:t>
            </w:r>
            <w:proofErr w:type="spellEnd"/>
            <w:r w:rsidRPr="00030B2D">
              <w:rPr>
                <w:rFonts w:ascii="Times New Roman" w:hAnsi="Times New Roman" w:cs="Times New Roman"/>
              </w:rPr>
              <w:t xml:space="preserve"> мешок, неразъемный, из непрозрачного/прозрачного, многослойного, не пропускающего запах материал</w:t>
            </w:r>
            <w:proofErr w:type="gramStart"/>
            <w:r w:rsidRPr="00030B2D">
              <w:rPr>
                <w:rFonts w:ascii="Times New Roman" w:hAnsi="Times New Roman" w:cs="Times New Roman"/>
              </w:rPr>
              <w:t>а(</w:t>
            </w:r>
            <w:proofErr w:type="gramEnd"/>
            <w:r w:rsidRPr="00030B2D">
              <w:rPr>
                <w:rFonts w:ascii="Times New Roman" w:hAnsi="Times New Roman" w:cs="Times New Roman"/>
              </w:rPr>
              <w:t xml:space="preserve"> пленки),  с односторонним или двусторонним покрытием из мягкого нетканого (полимерного) материала, с дренажным отверстием, с зажимом или встроенной застежкой для закрывания дренажного отверстия, с фильтром/без фильтра</w:t>
            </w:r>
          </w:p>
          <w:p w:rsidR="00942640" w:rsidRPr="00CE028D" w:rsidRDefault="00942640" w:rsidP="00942640">
            <w:pPr>
              <w:keepNext/>
              <w:snapToGrid w:val="0"/>
              <w:spacing w:after="0" w:line="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  <w:r w:rsidRPr="00030B2D">
              <w:rPr>
                <w:rFonts w:ascii="Times New Roman" w:hAnsi="Times New Roman" w:cs="Times New Roman"/>
              </w:rPr>
              <w:t xml:space="preserve">Со встроенной гидроколлоидной </w:t>
            </w:r>
            <w:proofErr w:type="spellStart"/>
            <w:r w:rsidRPr="00030B2D">
              <w:rPr>
                <w:rFonts w:ascii="Times New Roman" w:hAnsi="Times New Roman" w:cs="Times New Roman"/>
              </w:rPr>
              <w:t>гипоалергенной</w:t>
            </w:r>
            <w:proofErr w:type="spellEnd"/>
            <w:r w:rsidRPr="00030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B2D">
              <w:rPr>
                <w:rFonts w:ascii="Times New Roman" w:hAnsi="Times New Roman" w:cs="Times New Roman"/>
              </w:rPr>
              <w:t>адгезивной</w:t>
            </w:r>
            <w:proofErr w:type="spellEnd"/>
            <w:r w:rsidRPr="00030B2D">
              <w:rPr>
                <w:rFonts w:ascii="Times New Roman" w:hAnsi="Times New Roman" w:cs="Times New Roman"/>
              </w:rPr>
              <w:t xml:space="preserve"> пластиной с защитным покрытием с шаблоном для вырезания отверстий под </w:t>
            </w:r>
            <w:proofErr w:type="spellStart"/>
            <w:r w:rsidRPr="00030B2D">
              <w:rPr>
                <w:rFonts w:ascii="Times New Roman" w:hAnsi="Times New Roman" w:cs="Times New Roman"/>
              </w:rPr>
              <w:t>стом</w:t>
            </w:r>
            <w:proofErr w:type="spellEnd"/>
            <w:r w:rsidRPr="00030B2D">
              <w:rPr>
                <w:rFonts w:ascii="Times New Roman" w:hAnsi="Times New Roman" w:cs="Times New Roman"/>
              </w:rPr>
              <w:t xml:space="preserve">, с вырезаемым, готовым или моделируемым отверстием под </w:t>
            </w:r>
            <w:proofErr w:type="spellStart"/>
            <w:r w:rsidRPr="00030B2D">
              <w:rPr>
                <w:rFonts w:ascii="Times New Roman" w:hAnsi="Times New Roman" w:cs="Times New Roman"/>
              </w:rPr>
              <w:t>стому</w:t>
            </w:r>
            <w:proofErr w:type="spellEnd"/>
          </w:p>
        </w:tc>
        <w:tc>
          <w:tcPr>
            <w:tcW w:w="12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40" w:rsidRPr="0065512E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 w:val="restart"/>
          </w:tcPr>
          <w:p w:rsidR="00942640" w:rsidRPr="0065512E" w:rsidRDefault="00942640" w:rsidP="00942640">
            <w:pPr>
              <w:tabs>
                <w:tab w:val="left" w:pos="326"/>
                <w:tab w:val="center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18900</w:t>
            </w:r>
          </w:p>
        </w:tc>
        <w:tc>
          <w:tcPr>
            <w:tcW w:w="1110" w:type="dxa"/>
            <w:vMerge w:val="restart"/>
          </w:tcPr>
          <w:p w:rsidR="00942640" w:rsidRPr="0065512E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114,70</w:t>
            </w:r>
          </w:p>
        </w:tc>
        <w:tc>
          <w:tcPr>
            <w:tcW w:w="1110" w:type="dxa"/>
            <w:vMerge w:val="restart"/>
          </w:tcPr>
          <w:p w:rsidR="00942640" w:rsidRPr="0065512E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2 167 830,00</w:t>
            </w:r>
          </w:p>
        </w:tc>
      </w:tr>
      <w:tr w:rsidR="00942640" w:rsidRPr="0065512E" w:rsidTr="00654451">
        <w:trPr>
          <w:trHeight w:val="1322"/>
        </w:trPr>
        <w:tc>
          <w:tcPr>
            <w:tcW w:w="1493" w:type="dxa"/>
            <w:vMerge/>
          </w:tcPr>
          <w:p w:rsidR="00942640" w:rsidRPr="00DF36BE" w:rsidRDefault="00942640" w:rsidP="0094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942640" w:rsidRPr="00425EA2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</w:tcPr>
          <w:p w:rsidR="00942640" w:rsidRPr="0088738F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40" w:rsidRPr="0065512E" w:rsidRDefault="00942640" w:rsidP="009426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21A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Максимальные диаметры вырезаемого отверстия</w:t>
            </w:r>
          </w:p>
        </w:tc>
        <w:tc>
          <w:tcPr>
            <w:tcW w:w="4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40" w:rsidRPr="00DF36BE" w:rsidRDefault="00942640" w:rsidP="00942640">
            <w:pPr>
              <w:keepNext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≥ </w:t>
            </w:r>
            <w:r w:rsidRPr="004921AC">
              <w:rPr>
                <w:rFonts w:ascii="Times New Roman" w:hAnsi="Times New Roman" w:cs="Times New Roman"/>
              </w:rPr>
              <w:t xml:space="preserve">60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921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≤</w:t>
            </w:r>
            <w:r w:rsidRPr="004921AC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12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40" w:rsidRPr="0065512E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33" w:type="dxa"/>
            <w:vMerge/>
          </w:tcPr>
          <w:p w:rsidR="00942640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</w:tcPr>
          <w:p w:rsidR="00942640" w:rsidRPr="0065512E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</w:tcPr>
          <w:p w:rsidR="00942640" w:rsidRPr="0065512E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2640" w:rsidRPr="0065512E" w:rsidTr="00654451">
        <w:trPr>
          <w:trHeight w:val="1614"/>
        </w:trPr>
        <w:tc>
          <w:tcPr>
            <w:tcW w:w="1493" w:type="dxa"/>
            <w:vMerge/>
          </w:tcPr>
          <w:p w:rsidR="00942640" w:rsidRPr="00DF36BE" w:rsidRDefault="00942640" w:rsidP="0094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942640" w:rsidRPr="00425EA2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</w:tcPr>
          <w:p w:rsidR="00942640" w:rsidRPr="0088738F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40" w:rsidRPr="004921AC" w:rsidRDefault="00942640" w:rsidP="009426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21A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Диаметр предварительного отверстия</w:t>
            </w:r>
          </w:p>
        </w:tc>
        <w:tc>
          <w:tcPr>
            <w:tcW w:w="4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40" w:rsidRPr="004921AC" w:rsidRDefault="00942640" w:rsidP="00942640">
            <w:pPr>
              <w:keepNext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≤ </w:t>
            </w:r>
            <w:r w:rsidRPr="004921AC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2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40" w:rsidRPr="0065512E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33" w:type="dxa"/>
            <w:vMerge/>
          </w:tcPr>
          <w:p w:rsidR="00942640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</w:tcPr>
          <w:p w:rsidR="00942640" w:rsidRPr="0065512E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</w:tcPr>
          <w:p w:rsidR="00942640" w:rsidRPr="0065512E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2640" w:rsidRPr="0065512E" w:rsidTr="00654451">
        <w:trPr>
          <w:trHeight w:val="2190"/>
        </w:trPr>
        <w:tc>
          <w:tcPr>
            <w:tcW w:w="1493" w:type="dxa"/>
            <w:vMerge w:val="restart"/>
          </w:tcPr>
          <w:p w:rsidR="00942640" w:rsidRPr="00DF2601" w:rsidRDefault="00942640" w:rsidP="0094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601">
              <w:rPr>
                <w:rFonts w:ascii="Times New Roman" w:hAnsi="Times New Roman" w:cs="Times New Roman"/>
                <w:sz w:val="20"/>
                <w:szCs w:val="20"/>
              </w:rPr>
              <w:t xml:space="preserve">Калоприемник для </w:t>
            </w:r>
            <w:proofErr w:type="gramStart"/>
            <w:r w:rsidRPr="00DF2601">
              <w:rPr>
                <w:rFonts w:ascii="Times New Roman" w:hAnsi="Times New Roman" w:cs="Times New Roman"/>
                <w:sz w:val="20"/>
                <w:szCs w:val="20"/>
              </w:rPr>
              <w:t>кишечной</w:t>
            </w:r>
            <w:proofErr w:type="gramEnd"/>
            <w:r w:rsidRPr="00DF2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2601">
              <w:rPr>
                <w:rFonts w:ascii="Times New Roman" w:hAnsi="Times New Roman" w:cs="Times New Roman"/>
                <w:sz w:val="20"/>
                <w:szCs w:val="20"/>
              </w:rPr>
              <w:t>стомы</w:t>
            </w:r>
            <w:proofErr w:type="spellEnd"/>
            <w:r w:rsidRPr="00DF2601">
              <w:rPr>
                <w:rFonts w:ascii="Times New Roman" w:hAnsi="Times New Roman" w:cs="Times New Roman"/>
                <w:sz w:val="20"/>
                <w:szCs w:val="20"/>
              </w:rPr>
              <w:t xml:space="preserve"> открытого типа, однокомпонентный</w:t>
            </w:r>
          </w:p>
          <w:p w:rsidR="00942640" w:rsidRPr="00DF2601" w:rsidRDefault="00942640" w:rsidP="0094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640" w:rsidRDefault="00942640" w:rsidP="0094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601">
              <w:rPr>
                <w:rFonts w:ascii="Times New Roman" w:hAnsi="Times New Roman" w:cs="Times New Roman"/>
                <w:sz w:val="20"/>
                <w:szCs w:val="20"/>
              </w:rPr>
              <w:t xml:space="preserve">(21-01-01 Однокомпонентный дренируемый калоприемник со встроенной плоской пластиной)  </w:t>
            </w:r>
          </w:p>
        </w:tc>
        <w:tc>
          <w:tcPr>
            <w:tcW w:w="1143" w:type="dxa"/>
            <w:vMerge w:val="restart"/>
          </w:tcPr>
          <w:p w:rsidR="00942640" w:rsidRPr="00425EA2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E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32.50.13.190-00006906</w:t>
            </w:r>
          </w:p>
        </w:tc>
        <w:tc>
          <w:tcPr>
            <w:tcW w:w="1554" w:type="dxa"/>
            <w:vMerge w:val="restart"/>
          </w:tcPr>
          <w:p w:rsidR="00942640" w:rsidRPr="0088738F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ОКПД</w:t>
            </w:r>
            <w:proofErr w:type="gramStart"/>
            <w:r w:rsidRPr="0088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8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32.50.13.190</w:t>
            </w:r>
          </w:p>
          <w:p w:rsidR="00942640" w:rsidRPr="0088738F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2640" w:rsidRPr="0088738F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2640" w:rsidRPr="00256FFD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 - 01.28.21.01.01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40" w:rsidRPr="00830825" w:rsidRDefault="00942640" w:rsidP="009426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40" w:rsidRPr="000877F8" w:rsidRDefault="00942640" w:rsidP="00942640">
            <w:pPr>
              <w:keepNext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0877F8">
              <w:rPr>
                <w:rFonts w:ascii="Times New Roman" w:hAnsi="Times New Roman" w:cs="Times New Roman"/>
              </w:rPr>
              <w:t xml:space="preserve">Дренируемый герметичный </w:t>
            </w:r>
            <w:proofErr w:type="spellStart"/>
            <w:r w:rsidRPr="000877F8">
              <w:rPr>
                <w:rFonts w:ascii="Times New Roman" w:hAnsi="Times New Roman" w:cs="Times New Roman"/>
              </w:rPr>
              <w:t>стомный</w:t>
            </w:r>
            <w:proofErr w:type="spellEnd"/>
            <w:r w:rsidRPr="000877F8">
              <w:rPr>
                <w:rFonts w:ascii="Times New Roman" w:hAnsi="Times New Roman" w:cs="Times New Roman"/>
              </w:rPr>
              <w:t xml:space="preserve"> мешок, неразъемный, из непрозрачного/прозрачного, многослойного, не пропускающего запах материал</w:t>
            </w:r>
            <w:proofErr w:type="gramStart"/>
            <w:r w:rsidRPr="000877F8">
              <w:rPr>
                <w:rFonts w:ascii="Times New Roman" w:hAnsi="Times New Roman" w:cs="Times New Roman"/>
              </w:rPr>
              <w:t>а(</w:t>
            </w:r>
            <w:proofErr w:type="gramEnd"/>
            <w:r w:rsidRPr="000877F8">
              <w:rPr>
                <w:rFonts w:ascii="Times New Roman" w:hAnsi="Times New Roman" w:cs="Times New Roman"/>
              </w:rPr>
              <w:t xml:space="preserve"> пленки),  с односторонним или двусторонним покрытием из мягкого нетканого (полимерного) материала, с дренажным отверстием, с зажимом или встроенной застежкой для закрывания дренажного отверстия, с фильтром/без фильтра</w:t>
            </w:r>
          </w:p>
          <w:p w:rsidR="00942640" w:rsidRPr="003433AB" w:rsidRDefault="00942640" w:rsidP="00942640">
            <w:pPr>
              <w:keepNext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0877F8">
              <w:rPr>
                <w:rFonts w:ascii="Times New Roman" w:hAnsi="Times New Roman" w:cs="Times New Roman"/>
              </w:rPr>
              <w:t xml:space="preserve">Со встроенной гидроколлоидной </w:t>
            </w:r>
            <w:proofErr w:type="spellStart"/>
            <w:r w:rsidRPr="000877F8">
              <w:rPr>
                <w:rFonts w:ascii="Times New Roman" w:hAnsi="Times New Roman" w:cs="Times New Roman"/>
              </w:rPr>
              <w:t>гипоалергенной</w:t>
            </w:r>
            <w:proofErr w:type="spellEnd"/>
            <w:r w:rsidRPr="000877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7F8">
              <w:rPr>
                <w:rFonts w:ascii="Times New Roman" w:hAnsi="Times New Roman" w:cs="Times New Roman"/>
              </w:rPr>
              <w:t>адгезивной</w:t>
            </w:r>
            <w:proofErr w:type="spellEnd"/>
            <w:r w:rsidRPr="000877F8">
              <w:rPr>
                <w:rFonts w:ascii="Times New Roman" w:hAnsi="Times New Roman" w:cs="Times New Roman"/>
              </w:rPr>
              <w:t xml:space="preserve"> пластиной с защитным покрытием с шаблоном для вырезания отверстий под </w:t>
            </w:r>
            <w:proofErr w:type="spellStart"/>
            <w:r w:rsidRPr="000877F8">
              <w:rPr>
                <w:rFonts w:ascii="Times New Roman" w:hAnsi="Times New Roman" w:cs="Times New Roman"/>
              </w:rPr>
              <w:t>стом</w:t>
            </w:r>
            <w:proofErr w:type="spellEnd"/>
            <w:r w:rsidRPr="000877F8">
              <w:rPr>
                <w:rFonts w:ascii="Times New Roman" w:hAnsi="Times New Roman" w:cs="Times New Roman"/>
              </w:rPr>
              <w:t>, с вырезаемым, готовым или мод</w:t>
            </w:r>
            <w:r>
              <w:rPr>
                <w:rFonts w:ascii="Times New Roman" w:hAnsi="Times New Roman" w:cs="Times New Roman"/>
              </w:rPr>
              <w:t xml:space="preserve">елируемым отверстием под </w:t>
            </w:r>
            <w:proofErr w:type="spellStart"/>
            <w:r>
              <w:rPr>
                <w:rFonts w:ascii="Times New Roman" w:hAnsi="Times New Roman" w:cs="Times New Roman"/>
              </w:rPr>
              <w:t>стому</w:t>
            </w:r>
            <w:proofErr w:type="spellEnd"/>
          </w:p>
        </w:tc>
        <w:tc>
          <w:tcPr>
            <w:tcW w:w="12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40" w:rsidRPr="0065512E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 w:val="restart"/>
          </w:tcPr>
          <w:p w:rsidR="00942640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</w:t>
            </w:r>
          </w:p>
        </w:tc>
        <w:tc>
          <w:tcPr>
            <w:tcW w:w="1110" w:type="dxa"/>
            <w:vMerge w:val="restart"/>
          </w:tcPr>
          <w:p w:rsidR="00942640" w:rsidRPr="0065512E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114,70</w:t>
            </w:r>
          </w:p>
        </w:tc>
        <w:tc>
          <w:tcPr>
            <w:tcW w:w="1110" w:type="dxa"/>
            <w:vMerge w:val="restart"/>
          </w:tcPr>
          <w:p w:rsidR="00942640" w:rsidRPr="0065512E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929 070,00</w:t>
            </w:r>
          </w:p>
        </w:tc>
      </w:tr>
      <w:tr w:rsidR="00942640" w:rsidRPr="0065512E" w:rsidTr="00654451">
        <w:trPr>
          <w:trHeight w:val="981"/>
        </w:trPr>
        <w:tc>
          <w:tcPr>
            <w:tcW w:w="1493" w:type="dxa"/>
            <w:vMerge/>
          </w:tcPr>
          <w:p w:rsidR="00942640" w:rsidRPr="00DF2601" w:rsidRDefault="00942640" w:rsidP="0094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942640" w:rsidRPr="00425EA2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</w:tcPr>
          <w:p w:rsidR="00942640" w:rsidRPr="0088738F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40" w:rsidRPr="00830825" w:rsidRDefault="00942640" w:rsidP="009426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E52D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Максимальные диаметры вырезаемого отверстия</w:t>
            </w:r>
          </w:p>
        </w:tc>
        <w:tc>
          <w:tcPr>
            <w:tcW w:w="4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40" w:rsidRPr="00DF36BE" w:rsidRDefault="00942640" w:rsidP="00942640">
            <w:pPr>
              <w:keepNext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70</w:t>
            </w:r>
            <w:r w:rsidRPr="004921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921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≤80</w:t>
            </w:r>
            <w:r w:rsidRPr="004921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40" w:rsidRPr="0065512E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33" w:type="dxa"/>
            <w:vMerge/>
          </w:tcPr>
          <w:p w:rsidR="00942640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</w:tcPr>
          <w:p w:rsidR="00942640" w:rsidRPr="0065512E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</w:tcPr>
          <w:p w:rsidR="00942640" w:rsidRPr="0065512E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2640" w:rsidRPr="0065512E" w:rsidTr="00654451">
        <w:trPr>
          <w:trHeight w:val="1188"/>
        </w:trPr>
        <w:tc>
          <w:tcPr>
            <w:tcW w:w="1493" w:type="dxa"/>
            <w:vMerge/>
          </w:tcPr>
          <w:p w:rsidR="00942640" w:rsidRPr="00DF2601" w:rsidRDefault="00942640" w:rsidP="0094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942640" w:rsidRPr="00425EA2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</w:tcPr>
          <w:p w:rsidR="00942640" w:rsidRPr="0088738F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40" w:rsidRPr="00EE52D4" w:rsidRDefault="00942640" w:rsidP="009426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0877F8">
              <w:rPr>
                <w:rFonts w:ascii="Times New Roman" w:hAnsi="Times New Roman" w:cs="Times New Roman"/>
              </w:rPr>
              <w:t>Диаметр предварительного отверстия</w:t>
            </w:r>
          </w:p>
        </w:tc>
        <w:tc>
          <w:tcPr>
            <w:tcW w:w="4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40" w:rsidRDefault="00942640" w:rsidP="00942640">
            <w:pPr>
              <w:keepNext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≤20</w:t>
            </w:r>
          </w:p>
        </w:tc>
        <w:tc>
          <w:tcPr>
            <w:tcW w:w="12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40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33" w:type="dxa"/>
            <w:vMerge/>
          </w:tcPr>
          <w:p w:rsidR="00942640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</w:tcPr>
          <w:p w:rsidR="00942640" w:rsidRPr="0065512E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</w:tcPr>
          <w:p w:rsidR="00942640" w:rsidRPr="0065512E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2640" w:rsidRPr="0065512E" w:rsidTr="00654451">
        <w:trPr>
          <w:trHeight w:val="323"/>
        </w:trPr>
        <w:tc>
          <w:tcPr>
            <w:tcW w:w="11935" w:type="dxa"/>
            <w:gridSpan w:val="6"/>
          </w:tcPr>
          <w:p w:rsidR="00942640" w:rsidRPr="00654451" w:rsidRDefault="00942640" w:rsidP="00942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44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33" w:type="dxa"/>
          </w:tcPr>
          <w:p w:rsidR="00942640" w:rsidRPr="00654451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44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27 000</w:t>
            </w:r>
          </w:p>
        </w:tc>
        <w:tc>
          <w:tcPr>
            <w:tcW w:w="1110" w:type="dxa"/>
          </w:tcPr>
          <w:p w:rsidR="00942640" w:rsidRPr="00654451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942640" w:rsidRPr="00654451" w:rsidRDefault="00942640" w:rsidP="0094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44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3 096 900,00</w:t>
            </w:r>
          </w:p>
        </w:tc>
      </w:tr>
    </w:tbl>
    <w:p w:rsidR="00942640" w:rsidRDefault="00942640" w:rsidP="00654451">
      <w:pPr>
        <w:shd w:val="clear" w:color="auto" w:fill="FFFFFF"/>
        <w:tabs>
          <w:tab w:val="left" w:pos="284"/>
        </w:tabs>
        <w:spacing w:after="0"/>
        <w:jc w:val="both"/>
        <w:rPr>
          <w:rFonts w:eastAsia="Arial"/>
          <w:kern w:val="1"/>
          <w:sz w:val="16"/>
          <w:szCs w:val="16"/>
        </w:rPr>
      </w:pPr>
      <w:proofErr w:type="gramStart"/>
      <w:r w:rsidRPr="003E4134">
        <w:rPr>
          <w:rFonts w:eastAsia="Arial"/>
          <w:kern w:val="1"/>
          <w:sz w:val="16"/>
          <w:szCs w:val="16"/>
        </w:rPr>
        <w:t xml:space="preserve">* В связи с тем, что описание товара, работ, услуг и характеристики в позиции каталога отсутствует,  в техническом задании описание объекта закупки осуществлено в соответствии с требованиями </w:t>
      </w:r>
      <w:hyperlink r:id="rId7" w:history="1">
        <w:r w:rsidRPr="003E4134">
          <w:rPr>
            <w:rFonts w:eastAsia="Arial"/>
            <w:kern w:val="1"/>
            <w:sz w:val="16"/>
            <w:szCs w:val="16"/>
          </w:rPr>
          <w:t>ст. 33</w:t>
        </w:r>
      </w:hyperlink>
      <w:r w:rsidRPr="003E4134">
        <w:rPr>
          <w:rFonts w:eastAsia="Arial"/>
          <w:kern w:val="1"/>
          <w:sz w:val="16"/>
          <w:szCs w:val="16"/>
        </w:rPr>
        <w:t xml:space="preserve"> Федерального закона № 44-ФЗ и в соответствии с потребностью Заказчика по обеспечению инвалидов техническими средствами реабилитации, а также для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</w:t>
      </w:r>
      <w:proofErr w:type="gramEnd"/>
      <w:r w:rsidRPr="003E4134">
        <w:rPr>
          <w:rFonts w:eastAsia="Arial"/>
          <w:kern w:val="1"/>
          <w:sz w:val="16"/>
          <w:szCs w:val="16"/>
        </w:rPr>
        <w:t xml:space="preserve"> Российской Федерации.</w:t>
      </w:r>
    </w:p>
    <w:p w:rsidR="00942640" w:rsidRDefault="00942640" w:rsidP="00654451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451" w:rsidRPr="00654451" w:rsidRDefault="00654451" w:rsidP="00654451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451">
        <w:rPr>
          <w:rFonts w:ascii="Times New Roman" w:hAnsi="Times New Roman" w:cs="Times New Roman"/>
          <w:b/>
          <w:sz w:val="24"/>
          <w:szCs w:val="24"/>
        </w:rPr>
        <w:lastRenderedPageBreak/>
        <w:t>Начальная (максимальная) цена</w:t>
      </w:r>
      <w:r w:rsidRPr="00654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Pr="00654451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3 096 900</w:t>
      </w:r>
      <w:r w:rsidRPr="0065445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654451">
        <w:rPr>
          <w:rFonts w:ascii="Times New Roman" w:hAnsi="Times New Roman" w:cs="Times New Roman"/>
          <w:sz w:val="24"/>
          <w:szCs w:val="24"/>
        </w:rPr>
        <w:t xml:space="preserve"> миллиона </w:t>
      </w:r>
      <w:r>
        <w:rPr>
          <w:rFonts w:ascii="Times New Roman" w:hAnsi="Times New Roman" w:cs="Times New Roman"/>
          <w:sz w:val="24"/>
          <w:szCs w:val="24"/>
        </w:rPr>
        <w:t>девяносто шесть</w:t>
      </w:r>
      <w:r w:rsidRPr="00654451">
        <w:rPr>
          <w:rFonts w:ascii="Times New Roman" w:hAnsi="Times New Roman" w:cs="Times New Roman"/>
          <w:sz w:val="24"/>
          <w:szCs w:val="24"/>
        </w:rPr>
        <w:t xml:space="preserve"> тысяч </w:t>
      </w:r>
      <w:r>
        <w:rPr>
          <w:rFonts w:ascii="Times New Roman" w:hAnsi="Times New Roman" w:cs="Times New Roman"/>
          <w:sz w:val="24"/>
          <w:szCs w:val="24"/>
        </w:rPr>
        <w:t>девятьсот</w:t>
      </w:r>
      <w:r w:rsidRPr="00654451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654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654451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654451" w:rsidRPr="00654451" w:rsidRDefault="00654451" w:rsidP="00741638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94A" w:rsidRPr="003E194A" w:rsidRDefault="003E194A" w:rsidP="00741638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451">
        <w:rPr>
          <w:rFonts w:ascii="Times New Roman" w:hAnsi="Times New Roman" w:cs="Times New Roman"/>
          <w:sz w:val="24"/>
          <w:szCs w:val="24"/>
        </w:rPr>
        <w:t xml:space="preserve">Требование к качеству товара: </w:t>
      </w:r>
      <w:r w:rsidRPr="003E194A">
        <w:rPr>
          <w:rFonts w:ascii="Times New Roman" w:hAnsi="Times New Roman" w:cs="Times New Roman"/>
          <w:sz w:val="24"/>
          <w:szCs w:val="24"/>
        </w:rPr>
        <w:t>Товар</w:t>
      </w:r>
      <w:r w:rsidRPr="00654451">
        <w:rPr>
          <w:rFonts w:ascii="Times New Roman" w:hAnsi="Times New Roman" w:cs="Times New Roman"/>
          <w:sz w:val="24"/>
          <w:szCs w:val="24"/>
        </w:rPr>
        <w:t xml:space="preserve"> </w:t>
      </w:r>
      <w:r w:rsidRPr="003E194A">
        <w:rPr>
          <w:rFonts w:ascii="Times New Roman" w:hAnsi="Times New Roman" w:cs="Times New Roman"/>
          <w:sz w:val="24"/>
          <w:szCs w:val="24"/>
        </w:rPr>
        <w:t xml:space="preserve"> должен соответствовать требованиям ГОСТ </w:t>
      </w:r>
      <w:proofErr w:type="gramStart"/>
      <w:r w:rsidRPr="003E194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194A">
        <w:rPr>
          <w:rFonts w:ascii="Times New Roman" w:hAnsi="Times New Roman" w:cs="Times New Roman"/>
          <w:sz w:val="24"/>
          <w:szCs w:val="24"/>
        </w:rPr>
        <w:t xml:space="preserve"> 58235-2022 «Специальные средства при нарушении функций выделения. Термины и определения. Классификация».</w:t>
      </w:r>
    </w:p>
    <w:p w:rsidR="00741638" w:rsidRDefault="00741638" w:rsidP="00741638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8FF">
        <w:rPr>
          <w:rFonts w:ascii="Times New Roman" w:hAnsi="Times New Roman" w:cs="Times New Roman"/>
          <w:b/>
          <w:sz w:val="24"/>
          <w:szCs w:val="24"/>
        </w:rPr>
        <w:t>Требования к упаковке, поставке товаров (продукции):</w:t>
      </w:r>
      <w:r w:rsidRPr="001118FF">
        <w:rPr>
          <w:rFonts w:ascii="Times New Roman" w:hAnsi="Times New Roman" w:cs="Times New Roman"/>
          <w:sz w:val="24"/>
          <w:szCs w:val="24"/>
        </w:rPr>
        <w:t xml:space="preserve"> упаковка должна соответствовать действующим стандартам и обеспечивать сохранность товара при транспортировке, отгрузке и хранении.</w:t>
      </w:r>
    </w:p>
    <w:p w:rsidR="00741638" w:rsidRDefault="00741638" w:rsidP="00741638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20007">
        <w:rPr>
          <w:rFonts w:ascii="Times New Roman" w:hAnsi="Times New Roman" w:cs="Times New Roman"/>
          <w:b/>
          <w:spacing w:val="3"/>
          <w:sz w:val="24"/>
          <w:szCs w:val="24"/>
        </w:rPr>
        <w:t xml:space="preserve">Требования к гарантийному сроку товара, работы, услуги: </w:t>
      </w:r>
      <w:r w:rsidRPr="00020007">
        <w:rPr>
          <w:rFonts w:ascii="Times New Roman" w:hAnsi="Times New Roman" w:cs="Times New Roman"/>
          <w:spacing w:val="3"/>
          <w:sz w:val="24"/>
          <w:szCs w:val="24"/>
        </w:rPr>
        <w:t>данный товар является продукцией одноразовой, в связи, с чем срок предоставления  гарантии качества на Товар не устанавливается.</w:t>
      </w:r>
    </w:p>
    <w:p w:rsidR="00E87905" w:rsidRPr="006073BC" w:rsidRDefault="00741638" w:rsidP="006073BC">
      <w:pPr>
        <w:widowControl w:val="0"/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18FF">
        <w:rPr>
          <w:rFonts w:ascii="Times New Roman" w:hAnsi="Times New Roman" w:cs="Times New Roman"/>
          <w:b/>
          <w:iCs/>
          <w:sz w:val="24"/>
          <w:szCs w:val="24"/>
        </w:rPr>
        <w:t>Место поставки товара</w:t>
      </w:r>
      <w:r w:rsidRPr="001118FF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1118FF">
        <w:rPr>
          <w:rFonts w:ascii="Times New Roman" w:hAnsi="Times New Roman" w:cs="Times New Roman"/>
          <w:bCs/>
          <w:color w:val="000000"/>
          <w:sz w:val="24"/>
          <w:szCs w:val="24"/>
        </w:rPr>
        <w:t>г. Кострома и (или) Костромская область, непосредственно Получателю по его выбору (по месту жительства Получателя, по месту нахождения пунктов выдачи).</w:t>
      </w:r>
    </w:p>
    <w:p w:rsidR="00741638" w:rsidRPr="001118FF" w:rsidRDefault="00741638" w:rsidP="00741638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18FF">
        <w:rPr>
          <w:rFonts w:ascii="Times New Roman" w:eastAsia="Arial" w:hAnsi="Times New Roman" w:cs="Times New Roman"/>
          <w:b/>
          <w:kern w:val="1"/>
          <w:sz w:val="24"/>
          <w:szCs w:val="24"/>
        </w:rPr>
        <w:t>Срок поставки товара:</w:t>
      </w:r>
      <w:r w:rsidRPr="001118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1118FF">
        <w:rPr>
          <w:rFonts w:ascii="Times New Roman" w:hAnsi="Times New Roman" w:cs="Times New Roman"/>
          <w:bCs/>
          <w:color w:val="000000"/>
          <w:sz w:val="24"/>
          <w:szCs w:val="24"/>
        </w:rPr>
        <w:t>с даты получения</w:t>
      </w:r>
      <w:proofErr w:type="gramEnd"/>
      <w:r w:rsidRPr="001118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Заказчика р</w:t>
      </w:r>
      <w:r w:rsidR="002003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еестра получателей Товара до </w:t>
      </w:r>
      <w:r w:rsidR="00200307" w:rsidRPr="006E57F5">
        <w:rPr>
          <w:rFonts w:ascii="Times New Roman" w:hAnsi="Times New Roman" w:cs="Times New Roman"/>
          <w:bCs/>
          <w:color w:val="000000"/>
          <w:sz w:val="24"/>
          <w:szCs w:val="24"/>
        </w:rPr>
        <w:t>«06</w:t>
      </w:r>
      <w:r w:rsidRPr="006E57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200307" w:rsidRPr="006E57F5">
        <w:rPr>
          <w:rFonts w:ascii="Times New Roman" w:hAnsi="Times New Roman" w:cs="Times New Roman"/>
          <w:bCs/>
          <w:color w:val="000000"/>
          <w:sz w:val="24"/>
          <w:szCs w:val="24"/>
        </w:rPr>
        <w:t>декабря</w:t>
      </w:r>
      <w:r w:rsidRPr="001118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2024 года.</w:t>
      </w:r>
      <w:bookmarkStart w:id="0" w:name="_GoBack"/>
      <w:bookmarkEnd w:id="0"/>
    </w:p>
    <w:sectPr w:rsidR="00741638" w:rsidRPr="001118FF" w:rsidSect="00B11899">
      <w:pgSz w:w="16838" w:h="11906" w:orient="landscape"/>
      <w:pgMar w:top="851" w:right="425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899" w:rsidRDefault="00B11899" w:rsidP="00C61180">
      <w:pPr>
        <w:spacing w:after="0" w:line="240" w:lineRule="auto"/>
      </w:pPr>
      <w:r>
        <w:separator/>
      </w:r>
    </w:p>
  </w:endnote>
  <w:endnote w:type="continuationSeparator" w:id="0">
    <w:p w:rsidR="00B11899" w:rsidRDefault="00B11899" w:rsidP="00C6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899" w:rsidRDefault="00B11899" w:rsidP="00C61180">
      <w:pPr>
        <w:spacing w:after="0" w:line="240" w:lineRule="auto"/>
      </w:pPr>
      <w:r>
        <w:separator/>
      </w:r>
    </w:p>
  </w:footnote>
  <w:footnote w:type="continuationSeparator" w:id="0">
    <w:p w:rsidR="00B11899" w:rsidRDefault="00B11899" w:rsidP="00C61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062"/>
    <w:rsid w:val="000011B5"/>
    <w:rsid w:val="000159A1"/>
    <w:rsid w:val="00025E75"/>
    <w:rsid w:val="00030B2D"/>
    <w:rsid w:val="00044BF7"/>
    <w:rsid w:val="00045838"/>
    <w:rsid w:val="00061E1D"/>
    <w:rsid w:val="0006325A"/>
    <w:rsid w:val="00067335"/>
    <w:rsid w:val="00075560"/>
    <w:rsid w:val="000877F8"/>
    <w:rsid w:val="00097C9F"/>
    <w:rsid w:val="000A0B10"/>
    <w:rsid w:val="000A32E9"/>
    <w:rsid w:val="000B66FB"/>
    <w:rsid w:val="000B6FC7"/>
    <w:rsid w:val="000F03C0"/>
    <w:rsid w:val="000F3BE8"/>
    <w:rsid w:val="000F3E36"/>
    <w:rsid w:val="00111808"/>
    <w:rsid w:val="001121BA"/>
    <w:rsid w:val="00115B66"/>
    <w:rsid w:val="0012417E"/>
    <w:rsid w:val="001350E1"/>
    <w:rsid w:val="00156964"/>
    <w:rsid w:val="001637AB"/>
    <w:rsid w:val="00166761"/>
    <w:rsid w:val="0018020B"/>
    <w:rsid w:val="001A1D6C"/>
    <w:rsid w:val="001F582C"/>
    <w:rsid w:val="00200307"/>
    <w:rsid w:val="00202668"/>
    <w:rsid w:val="00236A63"/>
    <w:rsid w:val="00237FC2"/>
    <w:rsid w:val="002538EC"/>
    <w:rsid w:val="002757CE"/>
    <w:rsid w:val="002A492F"/>
    <w:rsid w:val="002C15B4"/>
    <w:rsid w:val="002C504B"/>
    <w:rsid w:val="002D1F8A"/>
    <w:rsid w:val="002E1C3B"/>
    <w:rsid w:val="00315AA7"/>
    <w:rsid w:val="003202D2"/>
    <w:rsid w:val="0033432B"/>
    <w:rsid w:val="00336CF5"/>
    <w:rsid w:val="003433AB"/>
    <w:rsid w:val="003A37AA"/>
    <w:rsid w:val="003A6D71"/>
    <w:rsid w:val="003E194A"/>
    <w:rsid w:val="00411530"/>
    <w:rsid w:val="00424677"/>
    <w:rsid w:val="00425EA2"/>
    <w:rsid w:val="00431059"/>
    <w:rsid w:val="00461D5F"/>
    <w:rsid w:val="004921AC"/>
    <w:rsid w:val="004B293A"/>
    <w:rsid w:val="004E06B2"/>
    <w:rsid w:val="005251AD"/>
    <w:rsid w:val="00544743"/>
    <w:rsid w:val="00554A9B"/>
    <w:rsid w:val="005A0DC8"/>
    <w:rsid w:val="005A184B"/>
    <w:rsid w:val="005A7F2F"/>
    <w:rsid w:val="005B2018"/>
    <w:rsid w:val="005B4CBE"/>
    <w:rsid w:val="005C077B"/>
    <w:rsid w:val="005C66E9"/>
    <w:rsid w:val="005D275B"/>
    <w:rsid w:val="005F61E0"/>
    <w:rsid w:val="00600833"/>
    <w:rsid w:val="006073BC"/>
    <w:rsid w:val="00651724"/>
    <w:rsid w:val="00654451"/>
    <w:rsid w:val="0067217C"/>
    <w:rsid w:val="0068551A"/>
    <w:rsid w:val="00690755"/>
    <w:rsid w:val="006A55F2"/>
    <w:rsid w:val="006D5506"/>
    <w:rsid w:val="006E57F5"/>
    <w:rsid w:val="00713884"/>
    <w:rsid w:val="00737BF2"/>
    <w:rsid w:val="00741214"/>
    <w:rsid w:val="00741638"/>
    <w:rsid w:val="007439D0"/>
    <w:rsid w:val="00751294"/>
    <w:rsid w:val="00755792"/>
    <w:rsid w:val="0078735E"/>
    <w:rsid w:val="007A6555"/>
    <w:rsid w:val="007C3BF9"/>
    <w:rsid w:val="007C4D5B"/>
    <w:rsid w:val="007C6062"/>
    <w:rsid w:val="007D1C98"/>
    <w:rsid w:val="008052E3"/>
    <w:rsid w:val="00820039"/>
    <w:rsid w:val="00830540"/>
    <w:rsid w:val="00830825"/>
    <w:rsid w:val="00842618"/>
    <w:rsid w:val="008733C0"/>
    <w:rsid w:val="00885DDC"/>
    <w:rsid w:val="0088738F"/>
    <w:rsid w:val="008912B5"/>
    <w:rsid w:val="00897031"/>
    <w:rsid w:val="008E3A65"/>
    <w:rsid w:val="00942640"/>
    <w:rsid w:val="009550E7"/>
    <w:rsid w:val="009624C3"/>
    <w:rsid w:val="009A3D8B"/>
    <w:rsid w:val="009D1597"/>
    <w:rsid w:val="009E5883"/>
    <w:rsid w:val="00A05780"/>
    <w:rsid w:val="00A141AA"/>
    <w:rsid w:val="00A2157D"/>
    <w:rsid w:val="00A52018"/>
    <w:rsid w:val="00A67D0F"/>
    <w:rsid w:val="00AA5F99"/>
    <w:rsid w:val="00B11899"/>
    <w:rsid w:val="00B21775"/>
    <w:rsid w:val="00B22DE4"/>
    <w:rsid w:val="00B27669"/>
    <w:rsid w:val="00B45F8A"/>
    <w:rsid w:val="00B67CE5"/>
    <w:rsid w:val="00BB769C"/>
    <w:rsid w:val="00BD2387"/>
    <w:rsid w:val="00BE1151"/>
    <w:rsid w:val="00BE20A4"/>
    <w:rsid w:val="00BF4517"/>
    <w:rsid w:val="00BF6DB7"/>
    <w:rsid w:val="00C41061"/>
    <w:rsid w:val="00C479D6"/>
    <w:rsid w:val="00C532B7"/>
    <w:rsid w:val="00C61180"/>
    <w:rsid w:val="00C63BB9"/>
    <w:rsid w:val="00C63C20"/>
    <w:rsid w:val="00C762EE"/>
    <w:rsid w:val="00CA4C6F"/>
    <w:rsid w:val="00CA526A"/>
    <w:rsid w:val="00CA6A49"/>
    <w:rsid w:val="00CA72AE"/>
    <w:rsid w:val="00CB4597"/>
    <w:rsid w:val="00CE6949"/>
    <w:rsid w:val="00D13F7C"/>
    <w:rsid w:val="00D156FF"/>
    <w:rsid w:val="00D21988"/>
    <w:rsid w:val="00D247F5"/>
    <w:rsid w:val="00D5020E"/>
    <w:rsid w:val="00D516AD"/>
    <w:rsid w:val="00D71F6F"/>
    <w:rsid w:val="00D73625"/>
    <w:rsid w:val="00DB4BA3"/>
    <w:rsid w:val="00DC52D2"/>
    <w:rsid w:val="00DF2601"/>
    <w:rsid w:val="00DF36BE"/>
    <w:rsid w:val="00E44BAB"/>
    <w:rsid w:val="00E511FE"/>
    <w:rsid w:val="00E55E37"/>
    <w:rsid w:val="00E73C64"/>
    <w:rsid w:val="00E87905"/>
    <w:rsid w:val="00E91780"/>
    <w:rsid w:val="00EB446F"/>
    <w:rsid w:val="00ED39FD"/>
    <w:rsid w:val="00EE258C"/>
    <w:rsid w:val="00EE52D4"/>
    <w:rsid w:val="00EF0FDB"/>
    <w:rsid w:val="00F27CDE"/>
    <w:rsid w:val="00F51CCC"/>
    <w:rsid w:val="00F52D1F"/>
    <w:rsid w:val="00F57441"/>
    <w:rsid w:val="00FD524C"/>
    <w:rsid w:val="00FD7D62"/>
    <w:rsid w:val="00FE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06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15AA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6118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6118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61180"/>
    <w:rPr>
      <w:vertAlign w:val="superscript"/>
    </w:rPr>
  </w:style>
  <w:style w:type="character" w:customStyle="1" w:styleId="ConsNormal">
    <w:name w:val="ConsNormal Знак"/>
    <w:link w:val="ConsNormal0"/>
    <w:locked/>
    <w:rsid w:val="00C532B7"/>
    <w:rPr>
      <w:rFonts w:ascii="Arial" w:eastAsia="Arial" w:hAnsi="Arial" w:cs="Arial"/>
      <w:kern w:val="2"/>
      <w:sz w:val="26"/>
      <w:szCs w:val="26"/>
      <w:lang w:eastAsia="ar-SA"/>
    </w:rPr>
  </w:style>
  <w:style w:type="paragraph" w:customStyle="1" w:styleId="ConsNormal0">
    <w:name w:val="ConsNormal"/>
    <w:link w:val="ConsNormal"/>
    <w:qFormat/>
    <w:rsid w:val="00C532B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6"/>
      <w:szCs w:val="26"/>
      <w:lang w:eastAsia="ar-SA"/>
    </w:rPr>
  </w:style>
  <w:style w:type="paragraph" w:customStyle="1" w:styleId="24">
    <w:name w:val="Основной текст 24"/>
    <w:basedOn w:val="a"/>
    <w:rsid w:val="00897031"/>
    <w:pPr>
      <w:widowControl w:val="0"/>
      <w:spacing w:after="0" w:line="278" w:lineRule="auto"/>
      <w:ind w:firstLine="720"/>
      <w:jc w:val="both"/>
    </w:pPr>
    <w:rPr>
      <w:rFonts w:ascii="NTTierce" w:eastAsia="Times New Roman" w:hAnsi="NTTierce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CA52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06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15AA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6118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6118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61180"/>
    <w:rPr>
      <w:vertAlign w:val="superscript"/>
    </w:rPr>
  </w:style>
  <w:style w:type="character" w:customStyle="1" w:styleId="ConsNormal">
    <w:name w:val="ConsNormal Знак"/>
    <w:link w:val="ConsNormal0"/>
    <w:locked/>
    <w:rsid w:val="00C532B7"/>
    <w:rPr>
      <w:rFonts w:ascii="Arial" w:eastAsia="Arial" w:hAnsi="Arial" w:cs="Arial"/>
      <w:kern w:val="2"/>
      <w:sz w:val="26"/>
      <w:szCs w:val="26"/>
      <w:lang w:eastAsia="ar-SA"/>
    </w:rPr>
  </w:style>
  <w:style w:type="paragraph" w:customStyle="1" w:styleId="ConsNormal0">
    <w:name w:val="ConsNormal"/>
    <w:link w:val="ConsNormal"/>
    <w:qFormat/>
    <w:rsid w:val="00C532B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6"/>
      <w:szCs w:val="26"/>
      <w:lang w:eastAsia="ar-SA"/>
    </w:rPr>
  </w:style>
  <w:style w:type="paragraph" w:customStyle="1" w:styleId="24">
    <w:name w:val="Основной текст 24"/>
    <w:basedOn w:val="a"/>
    <w:rsid w:val="00897031"/>
    <w:pPr>
      <w:widowControl w:val="0"/>
      <w:spacing w:after="0" w:line="278" w:lineRule="auto"/>
      <w:ind w:firstLine="720"/>
      <w:jc w:val="both"/>
    </w:pPr>
    <w:rPr>
      <w:rFonts w:ascii="NTTierce" w:eastAsia="Times New Roman" w:hAnsi="NTTierce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CA52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E52A552E5915D6F2CF47C5BBFB320456EBB287670AB249327E7E3910C812BA5EB9969CB58A210B537D44A182CDC68DD3EBBD06919C6D0AI4r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0026-1EB5-4B8E-B516-327ADC60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управления делами и организ. раб</dc:creator>
  <cp:lastModifiedBy>054MagnitskayaYUG</cp:lastModifiedBy>
  <cp:revision>4</cp:revision>
  <cp:lastPrinted>2024-11-06T07:01:00Z</cp:lastPrinted>
  <dcterms:created xsi:type="dcterms:W3CDTF">2024-11-06T09:02:00Z</dcterms:created>
  <dcterms:modified xsi:type="dcterms:W3CDTF">2024-11-07T05:27:00Z</dcterms:modified>
</cp:coreProperties>
</file>