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874C31" w:rsidRDefault="00D85ED8" w:rsidP="00D85ED8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D85ED8" w:rsidRPr="00874C31" w:rsidRDefault="00D85ED8" w:rsidP="00D85ED8">
      <w:pPr>
        <w:jc w:val="both"/>
        <w:rPr>
          <w:sz w:val="25"/>
          <w:szCs w:val="25"/>
        </w:rPr>
      </w:pPr>
      <w:r w:rsidRPr="00874C31">
        <w:rPr>
          <w:b/>
          <w:sz w:val="25"/>
          <w:szCs w:val="25"/>
        </w:rPr>
        <w:t xml:space="preserve">Сроки поставки товара: </w:t>
      </w:r>
      <w:r w:rsidR="00874C31" w:rsidRPr="00874C31">
        <w:rPr>
          <w:sz w:val="25"/>
          <w:szCs w:val="25"/>
        </w:rPr>
        <w:t xml:space="preserve">поставка Товара в Архангельскую область и Ненецкий автономный округ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874C31" w:rsidRPr="00874C31">
        <w:rPr>
          <w:sz w:val="25"/>
          <w:szCs w:val="25"/>
        </w:rPr>
        <w:t>с даты получения</w:t>
      </w:r>
      <w:proofErr w:type="gramEnd"/>
      <w:r w:rsidR="00874C31" w:rsidRPr="00874C31">
        <w:rPr>
          <w:sz w:val="25"/>
          <w:szCs w:val="25"/>
        </w:rPr>
        <w:t xml:space="preserve"> от Заказчика реестра получателей Товара, но не позднее 30.0</w:t>
      </w:r>
      <w:r w:rsidR="007D3906">
        <w:rPr>
          <w:sz w:val="25"/>
          <w:szCs w:val="25"/>
        </w:rPr>
        <w:t>9</w:t>
      </w:r>
      <w:r w:rsidR="00874C31" w:rsidRPr="00874C31">
        <w:rPr>
          <w:sz w:val="25"/>
          <w:szCs w:val="25"/>
        </w:rPr>
        <w:t>.2024г. Поставка Товара Получателям не должна превышать 25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874C31">
        <w:rPr>
          <w:sz w:val="25"/>
          <w:szCs w:val="25"/>
        </w:rPr>
        <w:t>.</w:t>
      </w:r>
    </w:p>
    <w:p w:rsidR="00D85ED8" w:rsidRPr="00874C31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874C31" w:rsidRPr="00874C31">
        <w:rPr>
          <w:sz w:val="25"/>
          <w:szCs w:val="25"/>
        </w:rPr>
        <w:t>Архангельская область и Ненецкий автономный округ.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874C31">
        <w:rPr>
          <w:bCs/>
          <w:color w:val="000000"/>
          <w:spacing w:val="-4"/>
          <w:sz w:val="25"/>
          <w:szCs w:val="25"/>
        </w:rPr>
        <w:t>.</w:t>
      </w:r>
    </w:p>
    <w:p w:rsidR="00D85ED8" w:rsidRPr="00874C31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Cs/>
          <w:color w:val="000000"/>
          <w:spacing w:val="-4"/>
          <w:sz w:val="25"/>
          <w:szCs w:val="25"/>
        </w:rPr>
        <w:t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</w:t>
      </w:r>
      <w:r w:rsidRPr="00332024">
        <w:rPr>
          <w:bCs/>
          <w:color w:val="000000"/>
          <w:spacing w:val="-4"/>
          <w:sz w:val="25"/>
          <w:szCs w:val="25"/>
        </w:rPr>
        <w:t xml:space="preserve"> соответственно - Получатель, представитель Получателя), следующих технических средств реабилитации: </w:t>
      </w:r>
      <w:r w:rsidR="002B187D">
        <w:rPr>
          <w:bCs/>
          <w:color w:val="000000"/>
          <w:spacing w:val="-4"/>
          <w:sz w:val="25"/>
          <w:szCs w:val="25"/>
        </w:rPr>
        <w:t>специальные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средств</w:t>
      </w:r>
      <w:r w:rsidR="002B187D">
        <w:rPr>
          <w:bCs/>
          <w:color w:val="000000"/>
          <w:spacing w:val="-4"/>
          <w:sz w:val="25"/>
          <w:szCs w:val="25"/>
        </w:rPr>
        <w:t>а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</w:t>
      </w:r>
      <w:r w:rsidR="002B187D">
        <w:rPr>
          <w:bCs/>
          <w:color w:val="000000"/>
          <w:spacing w:val="-4"/>
          <w:sz w:val="25"/>
          <w:szCs w:val="25"/>
        </w:rPr>
        <w:t>при нарушении функции выделения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</w:t>
      </w:r>
      <w:r w:rsidR="00874C31" w:rsidRPr="00874C31">
        <w:rPr>
          <w:sz w:val="25"/>
          <w:szCs w:val="25"/>
        </w:rPr>
        <w:t>и Ненецкий автономный округ</w:t>
      </w:r>
      <w:r w:rsidR="00874C31" w:rsidRPr="00332024">
        <w:rPr>
          <w:bCs/>
          <w:color w:val="000000"/>
          <w:spacing w:val="-4"/>
          <w:sz w:val="25"/>
          <w:szCs w:val="25"/>
        </w:rPr>
        <w:t xml:space="preserve"> </w:t>
      </w:r>
      <w:r w:rsidRPr="00332024">
        <w:rPr>
          <w:bCs/>
          <w:color w:val="000000"/>
          <w:spacing w:val="-4"/>
          <w:sz w:val="25"/>
          <w:szCs w:val="25"/>
        </w:rPr>
        <w:t>в соответствии с календарным планом, по направлениям.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874C31" w:rsidRPr="00332024" w:rsidRDefault="00874C31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lastRenderedPageBreak/>
        <w:t>Описание объекта закупки</w:t>
      </w:r>
    </w:p>
    <w:tbl>
      <w:tblPr>
        <w:tblpPr w:leftFromText="180" w:rightFromText="180" w:vertAnchor="text" w:horzAnchor="margin" w:tblpY="92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103"/>
        <w:gridCol w:w="985"/>
      </w:tblGrid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Наименование товара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Наименование по коду КТРУ, код КТРУ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Описание функциональных и технических характеристик*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Кол-во,</w:t>
            </w:r>
          </w:p>
          <w:p w:rsidR="007D3906" w:rsidRPr="002F54C8" w:rsidRDefault="007D3906" w:rsidP="009703D0">
            <w:pPr>
              <w:snapToGrid w:val="0"/>
              <w:jc w:val="center"/>
            </w:pPr>
            <w:r w:rsidRPr="002F54C8">
              <w:t>(шт.)</w:t>
            </w:r>
          </w:p>
        </w:tc>
      </w:tr>
      <w:tr w:rsidR="007D3906" w:rsidRPr="002F54C8" w:rsidTr="009703D0">
        <w:tc>
          <w:tcPr>
            <w:tcW w:w="10024" w:type="dxa"/>
            <w:gridSpan w:val="4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Архангельская область</w:t>
            </w:r>
          </w:p>
        </w:tc>
      </w:tr>
      <w:tr w:rsidR="007D3906" w:rsidRPr="002F54C8" w:rsidTr="009703D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906" w:rsidRPr="002F54C8" w:rsidRDefault="007D3906" w:rsidP="009703D0">
            <w:pPr>
              <w:jc w:val="center"/>
            </w:pPr>
            <w:r w:rsidRPr="002F54C8">
              <w:t xml:space="preserve">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 xml:space="preserve">32.50.13.190-00006908- 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Пояс должен быть предназначен для калоприемников </w:t>
            </w:r>
            <w:r w:rsidRPr="002F54C8">
              <w:br/>
              <w:t xml:space="preserve">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. Пояс должен быть изготовлен </w:t>
            </w:r>
            <w:r w:rsidRPr="002F54C8">
              <w:br/>
              <w:t xml:space="preserve">из натуральных </w:t>
            </w:r>
            <w:proofErr w:type="spellStart"/>
            <w:r w:rsidRPr="002F54C8">
              <w:t>гипоаллергенных</w:t>
            </w:r>
            <w:proofErr w:type="spellEnd"/>
            <w:r w:rsidRPr="002F54C8">
              <w:t xml:space="preserve"> материалов, должен иметь возможность регулировки длины.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166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rStyle w:val="ng-binding"/>
              </w:rPr>
              <w:t>Очиститель для кожи во флаконе, не менее 180 мл.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>32.50.13.190-00006910- Очиститель для кожи во флаконе, не менее 180 мл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Очищающее средство должно быть предназначено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Объем очищающего средства во флаконе не менее 180 мл.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5 640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bCs/>
              </w:rPr>
              <w:t>Очиститель для кожи в форме салфеток, не менее 30 шт.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>32.50.13.190-00006911- Очиститель для кожи в форме салфеток, не менее 30 шт.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Очиститель для кожи в форме салфеток должен быть в индивидуальной упаковке.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Очиститель для кожи – должен представлять собой очищающее средство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Количество салфеток в индивидуальной упаковке должно быть - 1 штука.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41 220</w:t>
            </w:r>
          </w:p>
        </w:tc>
      </w:tr>
      <w:tr w:rsidR="007D3906" w:rsidRPr="002F54C8" w:rsidTr="009703D0">
        <w:tc>
          <w:tcPr>
            <w:tcW w:w="10024" w:type="dxa"/>
            <w:gridSpan w:val="4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Ненецкий автономный округ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jc w:val="center"/>
            </w:pPr>
            <w:r w:rsidRPr="002F54C8">
              <w:t xml:space="preserve">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 xml:space="preserve">32.50.13.190-00006908- Пояс для калоприемников и </w:t>
            </w:r>
            <w:proofErr w:type="spellStart"/>
            <w:r w:rsidRPr="002F54C8">
              <w:t>уроприемников</w:t>
            </w:r>
            <w:proofErr w:type="spellEnd"/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Пояс должен быть предназначен для калоприемников </w:t>
            </w:r>
            <w:r w:rsidRPr="002F54C8">
              <w:br/>
              <w:t xml:space="preserve">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2F54C8">
              <w:t>уроприемников</w:t>
            </w:r>
            <w:proofErr w:type="spellEnd"/>
            <w:r w:rsidRPr="002F54C8">
              <w:t xml:space="preserve">. Пояс должен быть изготовлен </w:t>
            </w:r>
            <w:r w:rsidRPr="002F54C8">
              <w:br/>
              <w:t xml:space="preserve">из натуральных </w:t>
            </w:r>
            <w:proofErr w:type="spellStart"/>
            <w:r w:rsidRPr="002F54C8">
              <w:t>гипоаллергенных</w:t>
            </w:r>
            <w:proofErr w:type="spellEnd"/>
            <w:r w:rsidRPr="002F54C8">
              <w:t xml:space="preserve"> материалов, должен иметь возможность регулировки длины.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4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rStyle w:val="ng-binding"/>
              </w:rPr>
              <w:t>Очиститель для кожи во флаконе, не менее 180 мл.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t>32.50.13.190-00006910- Очиститель для кожи во флаконе, не менее 180 мл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Очищающее средство должно быть предназначено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Объем очищающего средства во флаконе не менее 180 мл.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t>75</w:t>
            </w:r>
          </w:p>
        </w:tc>
      </w:tr>
      <w:tr w:rsidR="007D3906" w:rsidRPr="002F54C8" w:rsidTr="009703D0">
        <w:tc>
          <w:tcPr>
            <w:tcW w:w="2093" w:type="dxa"/>
            <w:shd w:val="clear" w:color="auto" w:fill="auto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rPr>
                <w:bCs/>
              </w:rPr>
              <w:t xml:space="preserve">Очиститель для </w:t>
            </w:r>
            <w:r w:rsidRPr="002F54C8">
              <w:rPr>
                <w:bCs/>
              </w:rPr>
              <w:lastRenderedPageBreak/>
              <w:t>к</w:t>
            </w:r>
            <w:r>
              <w:rPr>
                <w:bCs/>
              </w:rPr>
              <w:t>ожи в форме салфеток, не менее</w:t>
            </w:r>
            <w:r w:rsidRPr="002F54C8">
              <w:rPr>
                <w:bCs/>
              </w:rPr>
              <w:t xml:space="preserve"> 30 шт.</w:t>
            </w:r>
          </w:p>
        </w:tc>
        <w:tc>
          <w:tcPr>
            <w:tcW w:w="184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center"/>
            </w:pPr>
            <w:r w:rsidRPr="002F54C8">
              <w:lastRenderedPageBreak/>
              <w:t>32.50.13.190-</w:t>
            </w:r>
            <w:r w:rsidRPr="002F54C8">
              <w:lastRenderedPageBreak/>
              <w:t>00006911- Очиститель для кожи в форме салфеток, не менее 30 шт.</w:t>
            </w:r>
          </w:p>
        </w:tc>
        <w:tc>
          <w:tcPr>
            <w:tcW w:w="5103" w:type="dxa"/>
            <w:vAlign w:val="center"/>
          </w:tcPr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lastRenderedPageBreak/>
              <w:t xml:space="preserve">Очиститель для кожи в форме салфеток </w:t>
            </w:r>
            <w:r w:rsidRPr="002F54C8">
              <w:lastRenderedPageBreak/>
              <w:t>должен быть в индивидуальной упаковке.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 xml:space="preserve">Очиститель для кожи – должен представлять собой очищающее средство для кожи вокруг </w:t>
            </w:r>
            <w:proofErr w:type="spellStart"/>
            <w:r w:rsidRPr="002F54C8">
              <w:t>стомы</w:t>
            </w:r>
            <w:proofErr w:type="spellEnd"/>
            <w:r w:rsidRPr="002F54C8">
              <w:t xml:space="preserve">, замещающее мыло и воду, растворители и </w:t>
            </w:r>
            <w:proofErr w:type="gramStart"/>
            <w:r w:rsidRPr="002F54C8">
              <w:t>другие</w:t>
            </w:r>
            <w:proofErr w:type="gramEnd"/>
            <w:r w:rsidRPr="002F54C8">
              <w:t xml:space="preserve"> агрессивные или высушивающие кожу вещества, удаляющее остатки пасты, </w:t>
            </w:r>
            <w:proofErr w:type="spellStart"/>
            <w:r w:rsidRPr="002F54C8">
              <w:t>адгезивов</w:t>
            </w:r>
            <w:proofErr w:type="spellEnd"/>
            <w:r w:rsidRPr="002F54C8">
              <w:t xml:space="preserve"> и других средств ухода за кожей.</w:t>
            </w:r>
          </w:p>
          <w:p w:rsidR="007D3906" w:rsidRPr="002F54C8" w:rsidRDefault="007D3906" w:rsidP="009703D0">
            <w:pPr>
              <w:autoSpaceDE w:val="0"/>
              <w:autoSpaceDN w:val="0"/>
              <w:adjustRightInd w:val="0"/>
              <w:jc w:val="both"/>
            </w:pPr>
            <w:r w:rsidRPr="002F54C8">
              <w:t>Количество салфеток в индивидуальной упаковке должно быть - 1 штука.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D3906" w:rsidRPr="002F54C8" w:rsidRDefault="007D3906" w:rsidP="009703D0">
            <w:pPr>
              <w:snapToGrid w:val="0"/>
              <w:jc w:val="center"/>
            </w:pPr>
            <w:r w:rsidRPr="002F54C8">
              <w:lastRenderedPageBreak/>
              <w:t>1050</w:t>
            </w:r>
          </w:p>
        </w:tc>
      </w:tr>
    </w:tbl>
    <w:p w:rsidR="007D3906" w:rsidRPr="0046287B" w:rsidRDefault="007D3906" w:rsidP="007D3906">
      <w:pPr>
        <w:widowControl w:val="0"/>
        <w:ind w:firstLine="426"/>
        <w:jc w:val="both"/>
        <w:rPr>
          <w:rFonts w:eastAsia="Calibri"/>
          <w:kern w:val="1"/>
          <w:lang w:eastAsia="en-US"/>
        </w:rPr>
      </w:pPr>
      <w:r w:rsidRPr="0046287B">
        <w:rPr>
          <w:rFonts w:eastAsia="Calibri"/>
          <w:kern w:val="1"/>
          <w:lang w:eastAsia="en-US"/>
        </w:rPr>
        <w:lastRenderedPageBreak/>
        <w:t>Товар на основании п.4 ст.38 Федерального закона от 21.11.2011г. 323-ФЗ «Об основах охраны здоровья граждан в Российской Федерации» должен иметь регистрацию в качестве медицинского изделия.</w:t>
      </w:r>
    </w:p>
    <w:p w:rsidR="007D3906" w:rsidRPr="0046287B" w:rsidRDefault="007D3906" w:rsidP="007D3906">
      <w:pPr>
        <w:widowControl w:val="0"/>
        <w:autoSpaceDE w:val="0"/>
        <w:ind w:firstLine="426"/>
        <w:jc w:val="both"/>
        <w:rPr>
          <w:rFonts w:eastAsia="Andale Sans UI"/>
          <w:kern w:val="1"/>
        </w:rPr>
      </w:pPr>
      <w:r w:rsidRPr="0046287B">
        <w:rPr>
          <w:rFonts w:eastAsia="Andale Sans UI"/>
          <w:kern w:val="1"/>
        </w:rPr>
        <w:t xml:space="preserve">Качество товара должно соответствовать государственным стандартам (ГОСТ), действующим на территории Российской Федерации, в том числе: </w:t>
      </w:r>
    </w:p>
    <w:p w:rsidR="007D3906" w:rsidRPr="0046287B" w:rsidRDefault="007D3906" w:rsidP="007D3906">
      <w:pPr>
        <w:widowControl w:val="0"/>
        <w:autoSpaceDE w:val="0"/>
        <w:ind w:firstLine="426"/>
        <w:jc w:val="both"/>
        <w:rPr>
          <w:rFonts w:eastAsia="Arial"/>
        </w:rPr>
      </w:pPr>
      <w:r w:rsidRPr="0046287B">
        <w:rPr>
          <w:rFonts w:eastAsia="Arial"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7D3906" w:rsidRPr="0046287B" w:rsidRDefault="007D3906" w:rsidP="007D3906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46287B">
        <w:rPr>
          <w:rFonts w:eastAsia="Andale Sans UI"/>
          <w:kern w:val="1"/>
          <w:lang w:eastAsia="ru-RU"/>
        </w:rPr>
        <w:t>-ГОСТ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7D3906" w:rsidRPr="0046287B" w:rsidRDefault="007D3906" w:rsidP="007D3906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46287B">
        <w:rPr>
          <w:rFonts w:eastAsia="Andale Sans UI"/>
          <w:kern w:val="1"/>
          <w:lang w:eastAsia="ru-RU"/>
        </w:rPr>
        <w:t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:rsidR="007D3906" w:rsidRPr="002F54C8" w:rsidRDefault="007D3906" w:rsidP="007D3906">
      <w:pPr>
        <w:widowControl w:val="0"/>
        <w:ind w:firstLine="426"/>
        <w:jc w:val="both"/>
        <w:rPr>
          <w:rFonts w:eastAsia="Andale Sans UI"/>
          <w:kern w:val="2"/>
        </w:rPr>
      </w:pPr>
      <w:r w:rsidRPr="0046287B">
        <w:rPr>
          <w:rFonts w:eastAsia="Andale Sans UI"/>
          <w:kern w:val="2"/>
        </w:rPr>
        <w:t xml:space="preserve">-ГОСТ Р 51632-2021 «Технические средства реабилитации людей с ограничениями </w:t>
      </w:r>
      <w:r w:rsidRPr="002F54C8">
        <w:rPr>
          <w:rFonts w:eastAsia="Andale Sans UI"/>
          <w:kern w:val="2"/>
        </w:rPr>
        <w:t>жизнедеятельности. Общие технические требования и методы испытаний»;</w:t>
      </w:r>
    </w:p>
    <w:p w:rsidR="007D3906" w:rsidRPr="002F54C8" w:rsidRDefault="007D3906" w:rsidP="007D3906">
      <w:pPr>
        <w:widowControl w:val="0"/>
        <w:ind w:firstLine="426"/>
        <w:jc w:val="both"/>
        <w:rPr>
          <w:rFonts w:eastAsia="Andale Sans UI"/>
          <w:kern w:val="1"/>
        </w:rPr>
      </w:pPr>
      <w:r w:rsidRPr="002F54C8">
        <w:rPr>
          <w:rFonts w:eastAsia="Andale Sans UI"/>
          <w:kern w:val="1"/>
        </w:rPr>
        <w:t>-ГОСТ Р 58235-2022 «Специальные средства при нарушении функции выделения. Термины и определения. Классификация»;</w:t>
      </w:r>
    </w:p>
    <w:p w:rsidR="007D3906" w:rsidRPr="002F54C8" w:rsidRDefault="007D3906" w:rsidP="007D3906">
      <w:pPr>
        <w:widowControl w:val="0"/>
        <w:ind w:firstLine="426"/>
        <w:jc w:val="both"/>
        <w:rPr>
          <w:rFonts w:eastAsia="Andale Sans UI"/>
          <w:kern w:val="1"/>
        </w:rPr>
      </w:pPr>
      <w:r w:rsidRPr="002F54C8">
        <w:t xml:space="preserve">-ГОСТ </w:t>
      </w:r>
      <w:proofErr w:type="gramStart"/>
      <w:r w:rsidRPr="002F54C8">
        <w:t>Р</w:t>
      </w:r>
      <w:proofErr w:type="gramEnd"/>
      <w:r w:rsidRPr="002F54C8">
        <w:t xml:space="preserve"> 58237-2022 «Средства ухода за кишечными </w:t>
      </w:r>
      <w:proofErr w:type="spellStart"/>
      <w:r w:rsidRPr="002F54C8">
        <w:t>стомами</w:t>
      </w:r>
      <w:proofErr w:type="spellEnd"/>
      <w:r w:rsidRPr="002F54C8">
        <w:t xml:space="preserve">: калоприемники, вспомогательные средства и средства ухода за кожей вокруг </w:t>
      </w:r>
      <w:proofErr w:type="spellStart"/>
      <w:r w:rsidRPr="002F54C8">
        <w:t>стомы</w:t>
      </w:r>
      <w:proofErr w:type="spellEnd"/>
      <w:r w:rsidRPr="002F54C8">
        <w:t>. Характеристики и основные требования. Методы испытаний»</w:t>
      </w:r>
      <w:r>
        <w:t>;</w:t>
      </w:r>
    </w:p>
    <w:p w:rsidR="00874C31" w:rsidRDefault="007D3906" w:rsidP="007D3906">
      <w:pPr>
        <w:widowControl w:val="0"/>
        <w:ind w:firstLine="426"/>
        <w:jc w:val="both"/>
        <w:rPr>
          <w:rFonts w:eastAsia="Andale Sans UI"/>
          <w:bCs/>
          <w:kern w:val="24"/>
        </w:rPr>
      </w:pPr>
      <w:r w:rsidRPr="002F54C8">
        <w:rPr>
          <w:rFonts w:eastAsia="Andale Sans UI"/>
          <w:kern w:val="1"/>
        </w:rPr>
        <w:t>-</w:t>
      </w:r>
      <w:r w:rsidR="00DB24C2" w:rsidRPr="00DB24C2">
        <w:t xml:space="preserve"> </w:t>
      </w:r>
      <w:r w:rsidR="00DB24C2" w:rsidRPr="002901C7">
        <w:t xml:space="preserve">ГОСТ </w:t>
      </w:r>
      <w:proofErr w:type="gramStart"/>
      <w:r w:rsidR="00DB24C2" w:rsidRPr="002901C7">
        <w:t>Р</w:t>
      </w:r>
      <w:proofErr w:type="gramEnd"/>
      <w:r w:rsidR="00DB24C2" w:rsidRPr="002901C7">
        <w:t xml:space="preserve"> 52770-2023 </w:t>
      </w:r>
      <w:r w:rsidR="00DB24C2">
        <w:t>«</w:t>
      </w:r>
      <w:r w:rsidR="00DB24C2" w:rsidRPr="002901C7">
        <w:t>Изделия медицинские. Система оценки биологического действия. Общие требования безопасности</w:t>
      </w:r>
      <w:r w:rsidR="00DB24C2">
        <w:t>»</w:t>
      </w:r>
      <w:r w:rsidRPr="002F54C8">
        <w:rPr>
          <w:rFonts w:eastAsia="Andale Sans UI"/>
          <w:kern w:val="1"/>
        </w:rPr>
        <w:t>.</w:t>
      </w:r>
      <w:r w:rsidRPr="002F54C8">
        <w:rPr>
          <w:rFonts w:eastAsia="Andale Sans UI"/>
          <w:bCs/>
          <w:kern w:val="24"/>
        </w:rPr>
        <w:t xml:space="preserve"> </w:t>
      </w:r>
      <w:r w:rsidR="00874C31" w:rsidRPr="0046287B">
        <w:rPr>
          <w:rFonts w:eastAsia="Andale Sans UI"/>
          <w:bCs/>
          <w:kern w:val="24"/>
        </w:rPr>
        <w:t xml:space="preserve"> </w:t>
      </w: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  <w:bookmarkStart w:id="0" w:name="_GoBack"/>
      <w:bookmarkEnd w:id="0"/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widowControl w:val="0"/>
        <w:ind w:firstLine="426"/>
        <w:jc w:val="both"/>
        <w:rPr>
          <w:rFonts w:eastAsia="Andale Sans UI"/>
          <w:bCs/>
          <w:kern w:val="24"/>
        </w:rPr>
      </w:pPr>
    </w:p>
    <w:p w:rsidR="00874C31" w:rsidRDefault="00874C31" w:rsidP="00874C31">
      <w:pPr>
        <w:ind w:firstLine="426"/>
        <w:jc w:val="both"/>
        <w:rPr>
          <w:sz w:val="14"/>
          <w:szCs w:val="14"/>
        </w:rPr>
      </w:pPr>
      <w:proofErr w:type="gramStart"/>
      <w:r w:rsidRPr="0042125A">
        <w:rPr>
          <w:sz w:val="14"/>
          <w:szCs w:val="14"/>
        </w:rPr>
        <w:t>* 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</w:t>
      </w:r>
      <w:proofErr w:type="gramEnd"/>
      <w:r w:rsidRPr="0042125A">
        <w:rPr>
          <w:sz w:val="14"/>
          <w:szCs w:val="1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</w:p>
    <w:p w:rsidR="00874C31" w:rsidRDefault="00874C31" w:rsidP="00874C31">
      <w:pPr>
        <w:ind w:firstLine="426"/>
        <w:jc w:val="both"/>
        <w:rPr>
          <w:sz w:val="16"/>
          <w:szCs w:val="16"/>
        </w:rPr>
      </w:pPr>
      <w:proofErr w:type="gramStart"/>
      <w:r w:rsidRPr="008417BE">
        <w:rPr>
          <w:sz w:val="14"/>
          <w:szCs w:val="14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sectPr w:rsidR="008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024FCF"/>
    <w:rsid w:val="001209E1"/>
    <w:rsid w:val="002542C6"/>
    <w:rsid w:val="002B187D"/>
    <w:rsid w:val="00416E6A"/>
    <w:rsid w:val="00462F40"/>
    <w:rsid w:val="006F1554"/>
    <w:rsid w:val="007D3906"/>
    <w:rsid w:val="00874C31"/>
    <w:rsid w:val="00882C00"/>
    <w:rsid w:val="00894660"/>
    <w:rsid w:val="008B4965"/>
    <w:rsid w:val="00912FA6"/>
    <w:rsid w:val="00A800C5"/>
    <w:rsid w:val="00B71952"/>
    <w:rsid w:val="00B81272"/>
    <w:rsid w:val="00C524FA"/>
    <w:rsid w:val="00D85ED8"/>
    <w:rsid w:val="00DB24C2"/>
    <w:rsid w:val="00E744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Наталья Леонидовна</dc:creator>
  <cp:lastModifiedBy>Кошелева Светлана Борисовна</cp:lastModifiedBy>
  <cp:revision>19</cp:revision>
  <dcterms:created xsi:type="dcterms:W3CDTF">2022-10-20T13:11:00Z</dcterms:created>
  <dcterms:modified xsi:type="dcterms:W3CDTF">2024-04-11T05:45:00Z</dcterms:modified>
</cp:coreProperties>
</file>