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0A" w:rsidRPr="006A19EE" w:rsidRDefault="00027C0A" w:rsidP="00027C0A">
      <w:pPr>
        <w:keepNext/>
        <w:ind w:right="-285"/>
        <w:jc w:val="center"/>
      </w:pPr>
      <w:r>
        <w:t xml:space="preserve">                                                                                                  </w:t>
      </w:r>
      <w:r w:rsidRPr="006A19EE">
        <w:t xml:space="preserve">Приложение № 1 к извещению </w:t>
      </w:r>
    </w:p>
    <w:p w:rsidR="00027C0A" w:rsidRDefault="00027C0A" w:rsidP="00027C0A">
      <w:pPr>
        <w:keepNext/>
        <w:ind w:left="-284" w:right="283" w:firstLine="710"/>
        <w:jc w:val="center"/>
      </w:pPr>
      <w:r>
        <w:t xml:space="preserve">                                                                                             </w:t>
      </w:r>
      <w:r w:rsidRPr="006A19EE">
        <w:t>об осуществлении закупки</w:t>
      </w:r>
    </w:p>
    <w:p w:rsidR="00027C0A" w:rsidRDefault="00027C0A" w:rsidP="00027C0A">
      <w:pPr>
        <w:keepNext/>
        <w:ind w:left="-284" w:right="283" w:firstLine="710"/>
        <w:jc w:val="center"/>
        <w:rPr>
          <w:b/>
          <w:sz w:val="22"/>
          <w:szCs w:val="22"/>
        </w:rPr>
      </w:pPr>
      <w:bookmarkStart w:id="0" w:name="_GoBack"/>
      <w:bookmarkEnd w:id="0"/>
    </w:p>
    <w:p w:rsidR="00027C0A" w:rsidRDefault="00027C0A" w:rsidP="00112062">
      <w:pPr>
        <w:keepNext/>
        <w:ind w:left="-284" w:right="283" w:firstLine="710"/>
        <w:jc w:val="center"/>
        <w:rPr>
          <w:b/>
          <w:sz w:val="22"/>
          <w:szCs w:val="22"/>
        </w:rPr>
      </w:pPr>
    </w:p>
    <w:p w:rsidR="00635236" w:rsidRPr="009E7A66" w:rsidRDefault="00D32D6E" w:rsidP="00112062">
      <w:pPr>
        <w:keepNext/>
        <w:ind w:left="-284" w:right="283" w:firstLine="710"/>
        <w:jc w:val="center"/>
        <w:rPr>
          <w:b/>
          <w:sz w:val="22"/>
          <w:szCs w:val="22"/>
        </w:rPr>
      </w:pPr>
      <w:r w:rsidRPr="009E7A66">
        <w:rPr>
          <w:b/>
          <w:sz w:val="22"/>
          <w:szCs w:val="22"/>
        </w:rPr>
        <w:t>Описание объекта закупки</w:t>
      </w:r>
    </w:p>
    <w:p w:rsidR="00A169DE" w:rsidRPr="009E7A66" w:rsidRDefault="005B5A8B" w:rsidP="00ED42C3">
      <w:pPr>
        <w:keepNext/>
        <w:ind w:left="-284" w:right="283" w:firstLine="71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9E7A66">
        <w:rPr>
          <w:b/>
          <w:sz w:val="22"/>
          <w:szCs w:val="22"/>
        </w:rPr>
        <w:t xml:space="preserve">на </w:t>
      </w:r>
      <w:r w:rsidR="00380D08" w:rsidRPr="009E7A66">
        <w:rPr>
          <w:b/>
          <w:sz w:val="22"/>
          <w:szCs w:val="22"/>
        </w:rPr>
        <w:t xml:space="preserve">поставку </w:t>
      </w:r>
      <w:proofErr w:type="spellStart"/>
      <w:r w:rsidR="00ED42C3" w:rsidRPr="009E7A66">
        <w:rPr>
          <w:b/>
          <w:bCs/>
          <w:sz w:val="22"/>
          <w:szCs w:val="22"/>
        </w:rPr>
        <w:t>б</w:t>
      </w:r>
      <w:r w:rsidR="00ED42C3" w:rsidRPr="009E7A66">
        <w:rPr>
          <w:rFonts w:eastAsiaTheme="minorHAnsi"/>
          <w:b/>
          <w:bCs/>
          <w:sz w:val="22"/>
          <w:szCs w:val="22"/>
          <w:lang w:eastAsia="en-US"/>
        </w:rPr>
        <w:t>райлевского</w:t>
      </w:r>
      <w:proofErr w:type="spellEnd"/>
      <w:r w:rsidR="00ED42C3" w:rsidRPr="009E7A66">
        <w:rPr>
          <w:rFonts w:eastAsiaTheme="minorHAnsi"/>
          <w:b/>
          <w:bCs/>
          <w:sz w:val="22"/>
          <w:szCs w:val="22"/>
          <w:lang w:eastAsia="en-US"/>
        </w:rPr>
        <w:t xml:space="preserve"> дисплея для обеспечения граждан</w:t>
      </w:r>
    </w:p>
    <w:p w:rsidR="00ED42C3" w:rsidRPr="009E7A66" w:rsidRDefault="00ED42C3" w:rsidP="00ED42C3">
      <w:pPr>
        <w:keepNext/>
        <w:ind w:left="-284" w:right="283" w:firstLine="710"/>
        <w:jc w:val="center"/>
        <w:rPr>
          <w:b/>
          <w:sz w:val="22"/>
          <w:szCs w:val="22"/>
        </w:rPr>
      </w:pPr>
    </w:p>
    <w:p w:rsidR="00FA627F" w:rsidRPr="009E7A66" w:rsidRDefault="00FA627F" w:rsidP="00FA627F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E7A66">
        <w:rPr>
          <w:sz w:val="22"/>
          <w:szCs w:val="22"/>
        </w:rPr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есть отсутствуют и (или)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FA627F" w:rsidRPr="009E7A66" w:rsidRDefault="00FA627F" w:rsidP="00FA627F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E7A66">
        <w:rPr>
          <w:sz w:val="22"/>
          <w:szCs w:val="22"/>
        </w:rPr>
        <w:t>Использование нестандартных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FA627F" w:rsidRDefault="00FA627F" w:rsidP="00FA627F">
      <w:pPr>
        <w:widowControl w:val="0"/>
        <w:shd w:val="clear" w:color="auto" w:fill="FFFFFF"/>
        <w:ind w:firstLine="567"/>
        <w:jc w:val="both"/>
      </w:pPr>
    </w:p>
    <w:p w:rsidR="00FA627F" w:rsidRPr="009E7A66" w:rsidRDefault="00FA627F" w:rsidP="00F50887">
      <w:pPr>
        <w:widowControl w:val="0"/>
        <w:shd w:val="clear" w:color="auto" w:fill="FFFFFF"/>
        <w:ind w:firstLine="567"/>
        <w:jc w:val="center"/>
        <w:rPr>
          <w:rFonts w:eastAsia="SimSun"/>
          <w:b/>
          <w:kern w:val="3"/>
          <w:sz w:val="22"/>
          <w:szCs w:val="22"/>
          <w:lang w:eastAsia="zh-CN" w:bidi="hi-IN"/>
        </w:rPr>
      </w:pPr>
      <w:r w:rsidRPr="009E7A66">
        <w:rPr>
          <w:rFonts w:eastAsia="SimSun"/>
          <w:b/>
          <w:kern w:val="3"/>
          <w:sz w:val="22"/>
          <w:szCs w:val="22"/>
          <w:lang w:eastAsia="zh-CN" w:bidi="hi-IN"/>
        </w:rPr>
        <w:t>Описание функциональных и технических характеристик:</w:t>
      </w:r>
    </w:p>
    <w:p w:rsidR="009E7A66" w:rsidRDefault="009E7A66" w:rsidP="00F50887">
      <w:pPr>
        <w:widowControl w:val="0"/>
        <w:shd w:val="clear" w:color="auto" w:fill="FFFFFF"/>
        <w:ind w:firstLine="567"/>
        <w:jc w:val="center"/>
        <w:rPr>
          <w:rFonts w:eastAsia="SimSun"/>
          <w:b/>
          <w:kern w:val="3"/>
          <w:lang w:eastAsia="zh-CN" w:bidi="hi-IN"/>
        </w:rPr>
      </w:pPr>
    </w:p>
    <w:p w:rsidR="009E7A66" w:rsidRDefault="009E7A66" w:rsidP="009E7A6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E5D3E">
        <w:rPr>
          <w:b/>
          <w:sz w:val="22"/>
          <w:szCs w:val="22"/>
        </w:rPr>
        <w:t>Наименование объекта закупки:</w:t>
      </w:r>
      <w:r w:rsidRPr="005E5D3E">
        <w:rPr>
          <w:sz w:val="22"/>
          <w:szCs w:val="22"/>
        </w:rPr>
        <w:t xml:space="preserve"> </w:t>
      </w:r>
      <w:r w:rsidRPr="00E80E58">
        <w:rPr>
          <w:bCs/>
        </w:rPr>
        <w:t>поставк</w:t>
      </w:r>
      <w:r>
        <w:rPr>
          <w:bCs/>
        </w:rPr>
        <w:t>а</w:t>
      </w:r>
      <w:r w:rsidRPr="00E80E58">
        <w:rPr>
          <w:bCs/>
        </w:rPr>
        <w:t xml:space="preserve"> </w:t>
      </w:r>
      <w:proofErr w:type="spellStart"/>
      <w:r w:rsidRPr="00625BEE">
        <w:rPr>
          <w:bCs/>
        </w:rPr>
        <w:t>б</w:t>
      </w:r>
      <w:r w:rsidRPr="005D4BC3">
        <w:rPr>
          <w:rFonts w:eastAsia="Calibri"/>
          <w:bCs/>
          <w:lang w:eastAsia="en-US"/>
        </w:rPr>
        <w:t>райлевского</w:t>
      </w:r>
      <w:proofErr w:type="spellEnd"/>
      <w:r w:rsidRPr="005D4BC3">
        <w:rPr>
          <w:rFonts w:eastAsia="Calibri"/>
          <w:bCs/>
          <w:lang w:eastAsia="en-US"/>
        </w:rPr>
        <w:t xml:space="preserve"> дисплея для обеспечения граждан</w:t>
      </w:r>
      <w:r>
        <w:rPr>
          <w:rFonts w:eastAsia="Calibri"/>
          <w:bCs/>
          <w:lang w:eastAsia="en-US"/>
        </w:rPr>
        <w:t>.</w:t>
      </w:r>
      <w:r w:rsidRPr="005E5D3E">
        <w:rPr>
          <w:sz w:val="22"/>
          <w:szCs w:val="22"/>
        </w:rPr>
        <w:t xml:space="preserve"> </w:t>
      </w:r>
    </w:p>
    <w:p w:rsidR="009E7A66" w:rsidRDefault="009E7A66" w:rsidP="009E7A6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9E7A66" w:rsidRPr="005E5D3E" w:rsidRDefault="009E7A66" w:rsidP="009E7A6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E5D3E">
        <w:rPr>
          <w:sz w:val="22"/>
          <w:szCs w:val="22"/>
        </w:rPr>
        <w:t>К поставке должны быть предложены: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6662"/>
        <w:gridCol w:w="1701"/>
      </w:tblGrid>
      <w:tr w:rsidR="009E7A66" w:rsidRPr="005E5D3E" w:rsidTr="00624E5D">
        <w:trPr>
          <w:trHeight w:val="8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A66" w:rsidRPr="005E5D3E" w:rsidRDefault="009E7A66" w:rsidP="00624E5D">
            <w:pPr>
              <w:jc w:val="center"/>
              <w:rPr>
                <w:b/>
                <w:sz w:val="22"/>
                <w:szCs w:val="22"/>
              </w:rPr>
            </w:pPr>
            <w:r w:rsidRPr="005E5D3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A66" w:rsidRPr="005E5D3E" w:rsidRDefault="009E7A66" w:rsidP="00624E5D">
            <w:pPr>
              <w:jc w:val="center"/>
              <w:rPr>
                <w:b/>
                <w:sz w:val="22"/>
                <w:szCs w:val="22"/>
              </w:rPr>
            </w:pPr>
            <w:r w:rsidRPr="005E5D3E">
              <w:rPr>
                <w:sz w:val="22"/>
                <w:szCs w:val="22"/>
              </w:rPr>
              <w:t>Наименование ТСР в соответствии с Классификацией № 86н от 13.02. 2018 г./ наименование по коду КТРУ, код КТРУ/ ОКПД2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A66" w:rsidRPr="005E5D3E" w:rsidRDefault="009E7A66" w:rsidP="00624E5D">
            <w:pPr>
              <w:jc w:val="center"/>
              <w:rPr>
                <w:b/>
                <w:sz w:val="22"/>
                <w:szCs w:val="22"/>
              </w:rPr>
            </w:pPr>
            <w:r w:rsidRPr="005E5D3E">
              <w:rPr>
                <w:b/>
                <w:sz w:val="22"/>
                <w:szCs w:val="22"/>
              </w:rPr>
              <w:t>Количество, шт.</w:t>
            </w:r>
          </w:p>
        </w:tc>
      </w:tr>
      <w:tr w:rsidR="009E7A66" w:rsidRPr="005E5D3E" w:rsidTr="00624E5D">
        <w:trPr>
          <w:trHeight w:val="2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7A66" w:rsidRPr="005E5D3E" w:rsidRDefault="009E7A66" w:rsidP="00624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7A66" w:rsidRPr="00C63C8F" w:rsidRDefault="009E7A66" w:rsidP="00624E5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63C8F">
              <w:rPr>
                <w:bCs/>
                <w:sz w:val="22"/>
                <w:szCs w:val="22"/>
              </w:rPr>
              <w:t>23.1-01-01</w:t>
            </w:r>
          </w:p>
          <w:p w:rsidR="009E7A66" w:rsidRPr="00C63C8F" w:rsidRDefault="009E7A66" w:rsidP="00624E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63C8F">
              <w:rPr>
                <w:rFonts w:eastAsia="Calibri"/>
                <w:sz w:val="22"/>
                <w:szCs w:val="22"/>
                <w:lang w:eastAsia="en-US"/>
              </w:rPr>
              <w:t>Брайлевский</w:t>
            </w:r>
            <w:proofErr w:type="spellEnd"/>
            <w:r w:rsidRPr="00C63C8F">
              <w:rPr>
                <w:rFonts w:eastAsia="Calibri"/>
                <w:sz w:val="22"/>
                <w:szCs w:val="22"/>
                <w:lang w:eastAsia="en-US"/>
              </w:rPr>
              <w:t xml:space="preserve"> дисплей для инвалидов, в том числе детей-инвалидов</w:t>
            </w:r>
          </w:p>
          <w:p w:rsidR="009E7A66" w:rsidRPr="00C63C8F" w:rsidRDefault="009E7A66" w:rsidP="00624E5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9E7A66" w:rsidRPr="00C63C8F" w:rsidRDefault="009E7A66" w:rsidP="00624E5D">
            <w:pPr>
              <w:jc w:val="center"/>
              <w:outlineLvl w:val="0"/>
              <w:rPr>
                <w:sz w:val="22"/>
                <w:szCs w:val="22"/>
              </w:rPr>
            </w:pPr>
            <w:r w:rsidRPr="00C63C8F">
              <w:rPr>
                <w:sz w:val="22"/>
                <w:szCs w:val="22"/>
              </w:rPr>
              <w:t>ОКПД2: 26.20.16.190 - Устройства ввода/вывода данных прочие</w:t>
            </w:r>
          </w:p>
          <w:p w:rsidR="009E7A66" w:rsidRPr="00C63C8F" w:rsidRDefault="009E7A66" w:rsidP="00624E5D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9E7A66" w:rsidRPr="00C63C8F" w:rsidRDefault="009E7A66" w:rsidP="00624E5D">
            <w:pPr>
              <w:jc w:val="center"/>
              <w:outlineLvl w:val="0"/>
              <w:rPr>
                <w:sz w:val="22"/>
                <w:szCs w:val="22"/>
              </w:rPr>
            </w:pPr>
            <w:r w:rsidRPr="00C63C8F">
              <w:rPr>
                <w:sz w:val="22"/>
                <w:szCs w:val="22"/>
              </w:rPr>
              <w:t>КТРУ: 26.20.16.190-00000008 - Тактильный (</w:t>
            </w:r>
            <w:proofErr w:type="spellStart"/>
            <w:r w:rsidRPr="00C63C8F">
              <w:rPr>
                <w:sz w:val="22"/>
                <w:szCs w:val="22"/>
              </w:rPr>
              <w:t>брайлевский</w:t>
            </w:r>
            <w:proofErr w:type="spellEnd"/>
            <w:r w:rsidRPr="00C63C8F">
              <w:rPr>
                <w:sz w:val="22"/>
                <w:szCs w:val="22"/>
              </w:rPr>
              <w:t xml:space="preserve">) дисплей автономный </w:t>
            </w:r>
          </w:p>
          <w:p w:rsidR="009E7A66" w:rsidRPr="005E5D3E" w:rsidRDefault="009E7A66" w:rsidP="00624E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A66" w:rsidRDefault="009E7A66" w:rsidP="00624E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E7A66" w:rsidRDefault="009E7A66" w:rsidP="00624E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E7A66" w:rsidRDefault="009E7A66" w:rsidP="00624E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E7A66" w:rsidRDefault="009E7A66" w:rsidP="00624E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E7A66" w:rsidRDefault="009E7A66" w:rsidP="00624E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E7A66" w:rsidRDefault="009E7A66" w:rsidP="00624E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E7A66" w:rsidRDefault="009E7A66" w:rsidP="00624E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E7A66" w:rsidRPr="005E5D3E" w:rsidRDefault="009E7A66" w:rsidP="00624E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9E7A66" w:rsidRPr="005E5D3E" w:rsidRDefault="009E7A66" w:rsidP="009E7A6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9E7A66" w:rsidRPr="005E5D3E" w:rsidRDefault="009E7A66" w:rsidP="009E7A66">
      <w:pPr>
        <w:pStyle w:val="a8"/>
        <w:widowControl w:val="0"/>
        <w:snapToGrid w:val="0"/>
        <w:ind w:left="927"/>
        <w:jc w:val="center"/>
        <w:rPr>
          <w:b/>
          <w:sz w:val="22"/>
          <w:szCs w:val="22"/>
        </w:rPr>
      </w:pPr>
      <w:r w:rsidRPr="005E5D3E">
        <w:rPr>
          <w:b/>
          <w:sz w:val="22"/>
          <w:szCs w:val="22"/>
        </w:rPr>
        <w:t>Функционально-технические характеристики.</w:t>
      </w:r>
    </w:p>
    <w:p w:rsidR="009E7A66" w:rsidRPr="005E5D3E" w:rsidRDefault="009E7A66" w:rsidP="009E7A66">
      <w:pPr>
        <w:pStyle w:val="a8"/>
        <w:widowControl w:val="0"/>
        <w:snapToGrid w:val="0"/>
        <w:ind w:left="927"/>
        <w:jc w:val="center"/>
        <w:rPr>
          <w:b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119"/>
        <w:gridCol w:w="2658"/>
      </w:tblGrid>
      <w:tr w:rsidR="009E7A66" w:rsidRPr="00F070CA" w:rsidTr="00624E5D">
        <w:tc>
          <w:tcPr>
            <w:tcW w:w="3397" w:type="dxa"/>
            <w:shd w:val="clear" w:color="auto" w:fill="auto"/>
          </w:tcPr>
          <w:p w:rsidR="009E7A66" w:rsidRPr="00723AC6" w:rsidRDefault="009E7A66" w:rsidP="00624E5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23AC6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119" w:type="dxa"/>
            <w:shd w:val="clear" w:color="auto" w:fill="auto"/>
          </w:tcPr>
          <w:p w:rsidR="009E7A66" w:rsidRPr="00723AC6" w:rsidRDefault="009E7A66" w:rsidP="00624E5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23AC6">
              <w:rPr>
                <w:b/>
                <w:sz w:val="22"/>
                <w:szCs w:val="22"/>
              </w:rPr>
              <w:t>Значение</w:t>
            </w:r>
          </w:p>
        </w:tc>
        <w:tc>
          <w:tcPr>
            <w:tcW w:w="2658" w:type="dxa"/>
            <w:shd w:val="clear" w:color="auto" w:fill="auto"/>
          </w:tcPr>
          <w:p w:rsidR="009E7A66" w:rsidRPr="00723AC6" w:rsidRDefault="009E7A66" w:rsidP="00624E5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23AC6">
              <w:rPr>
                <w:b/>
                <w:sz w:val="22"/>
                <w:szCs w:val="22"/>
              </w:rPr>
              <w:t>Инструкция по заполнению характеристики в заявке</w:t>
            </w:r>
          </w:p>
        </w:tc>
      </w:tr>
      <w:tr w:rsidR="009E7A66" w:rsidRPr="00F070CA" w:rsidTr="00624E5D">
        <w:tc>
          <w:tcPr>
            <w:tcW w:w="9174" w:type="dxa"/>
            <w:gridSpan w:val="3"/>
            <w:shd w:val="clear" w:color="auto" w:fill="auto"/>
          </w:tcPr>
          <w:p w:rsidR="009E7A66" w:rsidRPr="00723AC6" w:rsidRDefault="009E7A66" w:rsidP="00624E5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23AC6">
              <w:rPr>
                <w:b/>
                <w:bCs/>
                <w:sz w:val="22"/>
                <w:szCs w:val="22"/>
              </w:rPr>
              <w:t>23.1-01-01</w:t>
            </w:r>
          </w:p>
          <w:p w:rsidR="009E7A66" w:rsidRPr="00723AC6" w:rsidRDefault="009E7A66" w:rsidP="00624E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723AC6">
              <w:rPr>
                <w:rFonts w:eastAsia="Calibri"/>
                <w:b/>
                <w:sz w:val="22"/>
                <w:szCs w:val="22"/>
                <w:lang w:eastAsia="en-US"/>
              </w:rPr>
              <w:t>Брайлевский</w:t>
            </w:r>
            <w:proofErr w:type="spellEnd"/>
            <w:r w:rsidRPr="00723AC6">
              <w:rPr>
                <w:rFonts w:eastAsia="Calibri"/>
                <w:b/>
                <w:sz w:val="22"/>
                <w:szCs w:val="22"/>
                <w:lang w:eastAsia="en-US"/>
              </w:rPr>
              <w:t xml:space="preserve"> дисплей для инвалидов, в том числе детей-инвалидов</w:t>
            </w:r>
          </w:p>
          <w:p w:rsidR="009E7A66" w:rsidRPr="00723AC6" w:rsidRDefault="009E7A66" w:rsidP="00624E5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E7A66" w:rsidRPr="00F070CA" w:rsidTr="00624E5D">
        <w:tc>
          <w:tcPr>
            <w:tcW w:w="3397" w:type="dxa"/>
            <w:shd w:val="clear" w:color="auto" w:fill="auto"/>
          </w:tcPr>
          <w:p w:rsidR="009E7A66" w:rsidRPr="00723AC6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723AC6">
              <w:rPr>
                <w:color w:val="000000"/>
                <w:sz w:val="22"/>
                <w:szCs w:val="22"/>
              </w:rPr>
              <w:t xml:space="preserve">8-клавишная клавиатура в стиле </w:t>
            </w:r>
            <w:proofErr w:type="spellStart"/>
            <w:r w:rsidRPr="00723AC6">
              <w:rPr>
                <w:color w:val="000000"/>
                <w:sz w:val="22"/>
                <w:szCs w:val="22"/>
              </w:rPr>
              <w:t>Перкинс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9E7A66" w:rsidRDefault="009E7A66" w:rsidP="00624E5D">
            <w:pPr>
              <w:shd w:val="clear" w:color="auto" w:fill="FFFFFF"/>
              <w:snapToGrid w:val="0"/>
              <w:ind w:right="-3"/>
              <w:jc w:val="center"/>
              <w:rPr>
                <w:sz w:val="22"/>
                <w:szCs w:val="22"/>
              </w:rPr>
            </w:pPr>
          </w:p>
          <w:p w:rsidR="009E7A66" w:rsidRPr="00723AC6" w:rsidRDefault="009E7A66" w:rsidP="00624E5D">
            <w:pPr>
              <w:shd w:val="clear" w:color="auto" w:fill="FFFFFF"/>
              <w:snapToGrid w:val="0"/>
              <w:ind w:right="-3"/>
              <w:jc w:val="center"/>
              <w:rPr>
                <w:sz w:val="22"/>
                <w:szCs w:val="22"/>
              </w:rPr>
            </w:pPr>
            <w:r w:rsidRPr="00723AC6">
              <w:rPr>
                <w:sz w:val="22"/>
                <w:szCs w:val="22"/>
              </w:rPr>
              <w:t>Да</w:t>
            </w:r>
          </w:p>
        </w:tc>
        <w:tc>
          <w:tcPr>
            <w:tcW w:w="2658" w:type="dxa"/>
            <w:shd w:val="clear" w:color="auto" w:fill="auto"/>
          </w:tcPr>
          <w:p w:rsidR="009E7A66" w:rsidRPr="00723AC6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723AC6">
              <w:rPr>
                <w:color w:val="000000"/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9E7A66" w:rsidRPr="00F070CA" w:rsidTr="00624E5D">
        <w:tc>
          <w:tcPr>
            <w:tcW w:w="3397" w:type="dxa"/>
            <w:shd w:val="clear" w:color="auto" w:fill="auto"/>
          </w:tcPr>
          <w:p w:rsidR="009E7A66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723AC6">
              <w:rPr>
                <w:color w:val="000000"/>
                <w:sz w:val="22"/>
                <w:szCs w:val="22"/>
              </w:rPr>
              <w:t>Время автономной работы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9E7A66" w:rsidRPr="00723AC6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3119" w:type="dxa"/>
            <w:shd w:val="clear" w:color="auto" w:fill="auto"/>
          </w:tcPr>
          <w:p w:rsidR="009E7A66" w:rsidRDefault="009E7A66" w:rsidP="00624E5D">
            <w:pPr>
              <w:shd w:val="clear" w:color="auto" w:fill="FFFFFF"/>
              <w:snapToGrid w:val="0"/>
              <w:ind w:right="-3"/>
              <w:jc w:val="center"/>
              <w:rPr>
                <w:sz w:val="22"/>
                <w:szCs w:val="22"/>
              </w:rPr>
            </w:pPr>
            <w:r w:rsidRPr="00723AC6">
              <w:rPr>
                <w:color w:val="000000"/>
                <w:sz w:val="22"/>
                <w:szCs w:val="22"/>
              </w:rPr>
              <w:t>≥ 20</w:t>
            </w:r>
          </w:p>
        </w:tc>
        <w:tc>
          <w:tcPr>
            <w:tcW w:w="2658" w:type="dxa"/>
            <w:shd w:val="clear" w:color="auto" w:fill="auto"/>
          </w:tcPr>
          <w:p w:rsidR="009E7A66" w:rsidRPr="00723AC6" w:rsidRDefault="009E7A66" w:rsidP="00624E5D">
            <w:pPr>
              <w:jc w:val="center"/>
              <w:rPr>
                <w:sz w:val="22"/>
                <w:szCs w:val="22"/>
              </w:rPr>
            </w:pPr>
            <w:r w:rsidRPr="00723AC6">
              <w:rPr>
                <w:color w:val="000000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9E7A66" w:rsidRPr="00F070CA" w:rsidTr="00624E5D">
        <w:tc>
          <w:tcPr>
            <w:tcW w:w="3397" w:type="dxa"/>
            <w:shd w:val="clear" w:color="auto" w:fill="auto"/>
          </w:tcPr>
          <w:p w:rsidR="009E7A66" w:rsidRPr="00723AC6" w:rsidRDefault="009E7A66" w:rsidP="00624E5D">
            <w:pPr>
              <w:jc w:val="center"/>
              <w:rPr>
                <w:sz w:val="22"/>
                <w:szCs w:val="22"/>
              </w:rPr>
            </w:pPr>
            <w:r w:rsidRPr="00723AC6">
              <w:rPr>
                <w:color w:val="000000"/>
                <w:sz w:val="22"/>
                <w:szCs w:val="22"/>
              </w:rPr>
              <w:t>Количество обновляемых ячеек Брайля</w:t>
            </w:r>
            <w:r>
              <w:rPr>
                <w:color w:val="000000"/>
                <w:sz w:val="22"/>
                <w:szCs w:val="22"/>
              </w:rPr>
              <w:t>, штука</w:t>
            </w:r>
          </w:p>
        </w:tc>
        <w:tc>
          <w:tcPr>
            <w:tcW w:w="3119" w:type="dxa"/>
            <w:shd w:val="clear" w:color="auto" w:fill="auto"/>
          </w:tcPr>
          <w:p w:rsidR="009E7A66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7A66" w:rsidRPr="00723AC6" w:rsidRDefault="009E7A66" w:rsidP="00624E5D">
            <w:pPr>
              <w:jc w:val="center"/>
              <w:rPr>
                <w:sz w:val="22"/>
                <w:szCs w:val="22"/>
              </w:rPr>
            </w:pPr>
            <w:r w:rsidRPr="00723AC6">
              <w:rPr>
                <w:color w:val="000000"/>
                <w:sz w:val="22"/>
                <w:szCs w:val="22"/>
              </w:rPr>
              <w:t>≥ 10</w:t>
            </w:r>
          </w:p>
        </w:tc>
        <w:tc>
          <w:tcPr>
            <w:tcW w:w="2658" w:type="dxa"/>
            <w:shd w:val="clear" w:color="auto" w:fill="auto"/>
          </w:tcPr>
          <w:p w:rsidR="009E7A66" w:rsidRPr="00723AC6" w:rsidRDefault="009E7A66" w:rsidP="00624E5D">
            <w:pPr>
              <w:jc w:val="center"/>
              <w:rPr>
                <w:sz w:val="22"/>
                <w:szCs w:val="22"/>
              </w:rPr>
            </w:pPr>
            <w:r w:rsidRPr="00723AC6">
              <w:rPr>
                <w:color w:val="000000"/>
                <w:sz w:val="22"/>
                <w:szCs w:val="22"/>
              </w:rPr>
              <w:t xml:space="preserve">Участник закупки указывает в заявке конкретное значение </w:t>
            </w:r>
            <w:r w:rsidRPr="00723AC6">
              <w:rPr>
                <w:color w:val="000000"/>
                <w:sz w:val="22"/>
                <w:szCs w:val="22"/>
              </w:rPr>
              <w:lastRenderedPageBreak/>
              <w:t>характеристики</w:t>
            </w:r>
          </w:p>
        </w:tc>
      </w:tr>
      <w:tr w:rsidR="009E7A66" w:rsidRPr="00F070CA" w:rsidTr="00624E5D">
        <w:trPr>
          <w:trHeight w:val="534"/>
        </w:trPr>
        <w:tc>
          <w:tcPr>
            <w:tcW w:w="3397" w:type="dxa"/>
            <w:vMerge w:val="restart"/>
            <w:shd w:val="clear" w:color="auto" w:fill="auto"/>
          </w:tcPr>
          <w:p w:rsidR="009E7A66" w:rsidRPr="00723AC6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Поддерживаемые способы ввода/вывода информации</w:t>
            </w:r>
          </w:p>
        </w:tc>
        <w:tc>
          <w:tcPr>
            <w:tcW w:w="3119" w:type="dxa"/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Рельефно-точечным шрифтом Брайля</w:t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9E7A66" w:rsidRPr="00723AC6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723AC6">
              <w:rPr>
                <w:color w:val="000000"/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9E7A66" w:rsidRPr="00F070CA" w:rsidTr="00624E5D">
        <w:tc>
          <w:tcPr>
            <w:tcW w:w="3397" w:type="dxa"/>
            <w:vMerge/>
            <w:shd w:val="clear" w:color="auto" w:fill="auto"/>
          </w:tcPr>
          <w:p w:rsidR="009E7A66" w:rsidRPr="00723AC6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Речевое сопровождение</w:t>
            </w:r>
          </w:p>
        </w:tc>
        <w:tc>
          <w:tcPr>
            <w:tcW w:w="2658" w:type="dxa"/>
            <w:vMerge/>
            <w:shd w:val="clear" w:color="auto" w:fill="auto"/>
          </w:tcPr>
          <w:p w:rsidR="009E7A66" w:rsidRPr="00723AC6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7A66" w:rsidRPr="00F070CA" w:rsidTr="00624E5D">
        <w:tc>
          <w:tcPr>
            <w:tcW w:w="3397" w:type="dxa"/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Размер встроенной памяти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 Гигабайт</w:t>
            </w:r>
          </w:p>
        </w:tc>
        <w:tc>
          <w:tcPr>
            <w:tcW w:w="3119" w:type="dxa"/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≥ 160</w:t>
            </w:r>
          </w:p>
        </w:tc>
        <w:tc>
          <w:tcPr>
            <w:tcW w:w="2658" w:type="dxa"/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9E7A66" w:rsidRPr="00F070CA" w:rsidTr="00624E5D">
        <w:tc>
          <w:tcPr>
            <w:tcW w:w="3397" w:type="dxa"/>
            <w:shd w:val="clear" w:color="auto" w:fill="auto"/>
          </w:tcPr>
          <w:p w:rsidR="009E7A66" w:rsidRPr="00723AC6" w:rsidRDefault="009E7A66" w:rsidP="00624E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3AC6">
              <w:rPr>
                <w:color w:val="000000"/>
                <w:sz w:val="22"/>
                <w:szCs w:val="22"/>
              </w:rPr>
              <w:t>Бесшовный дизайн между ячейками</w:t>
            </w:r>
          </w:p>
        </w:tc>
        <w:tc>
          <w:tcPr>
            <w:tcW w:w="3119" w:type="dxa"/>
            <w:shd w:val="clear" w:color="auto" w:fill="auto"/>
          </w:tcPr>
          <w:p w:rsidR="009E7A66" w:rsidRDefault="009E7A66" w:rsidP="00624E5D">
            <w:pPr>
              <w:shd w:val="clear" w:color="auto" w:fill="FFFFFF"/>
              <w:snapToGrid w:val="0"/>
              <w:ind w:right="-3"/>
              <w:jc w:val="center"/>
              <w:rPr>
                <w:sz w:val="22"/>
                <w:szCs w:val="22"/>
              </w:rPr>
            </w:pPr>
          </w:p>
          <w:p w:rsidR="009E7A66" w:rsidRPr="00723AC6" w:rsidRDefault="009E7A66" w:rsidP="00624E5D">
            <w:pPr>
              <w:shd w:val="clear" w:color="auto" w:fill="FFFFFF"/>
              <w:snapToGrid w:val="0"/>
              <w:ind w:right="-3"/>
              <w:jc w:val="center"/>
              <w:rPr>
                <w:spacing w:val="-10"/>
                <w:sz w:val="22"/>
                <w:szCs w:val="22"/>
              </w:rPr>
            </w:pPr>
            <w:r w:rsidRPr="00723AC6">
              <w:rPr>
                <w:sz w:val="22"/>
                <w:szCs w:val="22"/>
              </w:rPr>
              <w:t>Да</w:t>
            </w:r>
          </w:p>
        </w:tc>
        <w:tc>
          <w:tcPr>
            <w:tcW w:w="2658" w:type="dxa"/>
            <w:shd w:val="clear" w:color="auto" w:fill="auto"/>
          </w:tcPr>
          <w:p w:rsidR="009E7A66" w:rsidRPr="00723AC6" w:rsidRDefault="009E7A66" w:rsidP="00624E5D">
            <w:pPr>
              <w:jc w:val="center"/>
              <w:rPr>
                <w:spacing w:val="-10"/>
                <w:sz w:val="22"/>
                <w:szCs w:val="22"/>
              </w:rPr>
            </w:pPr>
            <w:r w:rsidRPr="00723AC6">
              <w:rPr>
                <w:color w:val="000000"/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9E7A66" w:rsidRPr="00F070CA" w:rsidTr="00624E5D">
        <w:tc>
          <w:tcPr>
            <w:tcW w:w="3397" w:type="dxa"/>
            <w:shd w:val="clear" w:color="auto" w:fill="auto"/>
          </w:tcPr>
          <w:p w:rsidR="009E7A66" w:rsidRPr="00723AC6" w:rsidRDefault="009E7A66" w:rsidP="00624E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3AC6">
              <w:rPr>
                <w:color w:val="000000"/>
                <w:sz w:val="22"/>
                <w:szCs w:val="22"/>
              </w:rPr>
              <w:t>Возможность включения и отключения звуковых сигналов</w:t>
            </w:r>
          </w:p>
        </w:tc>
        <w:tc>
          <w:tcPr>
            <w:tcW w:w="3119" w:type="dxa"/>
            <w:shd w:val="clear" w:color="auto" w:fill="auto"/>
          </w:tcPr>
          <w:p w:rsidR="009E7A66" w:rsidRPr="00723AC6" w:rsidRDefault="009E7A66" w:rsidP="00624E5D">
            <w:pPr>
              <w:shd w:val="clear" w:color="auto" w:fill="FFFFFF"/>
              <w:snapToGrid w:val="0"/>
              <w:ind w:right="-3"/>
              <w:jc w:val="center"/>
              <w:rPr>
                <w:spacing w:val="-10"/>
                <w:sz w:val="22"/>
                <w:szCs w:val="22"/>
              </w:rPr>
            </w:pPr>
            <w:r w:rsidRPr="00723AC6">
              <w:rPr>
                <w:sz w:val="22"/>
                <w:szCs w:val="22"/>
              </w:rPr>
              <w:t>Да</w:t>
            </w:r>
          </w:p>
        </w:tc>
        <w:tc>
          <w:tcPr>
            <w:tcW w:w="2658" w:type="dxa"/>
            <w:shd w:val="clear" w:color="auto" w:fill="auto"/>
          </w:tcPr>
          <w:p w:rsidR="009E7A66" w:rsidRPr="00723AC6" w:rsidRDefault="009E7A66" w:rsidP="00624E5D">
            <w:pPr>
              <w:jc w:val="center"/>
              <w:rPr>
                <w:spacing w:val="-10"/>
                <w:sz w:val="22"/>
                <w:szCs w:val="22"/>
              </w:rPr>
            </w:pPr>
            <w:r w:rsidRPr="00723AC6">
              <w:rPr>
                <w:color w:val="000000"/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9E7A66" w:rsidRPr="00F070CA" w:rsidTr="00624E5D">
        <w:trPr>
          <w:trHeight w:val="273"/>
        </w:trPr>
        <w:tc>
          <w:tcPr>
            <w:tcW w:w="3397" w:type="dxa"/>
            <w:shd w:val="clear" w:color="auto" w:fill="auto"/>
          </w:tcPr>
          <w:p w:rsidR="009E7A66" w:rsidRPr="00723AC6" w:rsidRDefault="009E7A66" w:rsidP="00624E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3AC6">
              <w:rPr>
                <w:color w:val="000000"/>
                <w:sz w:val="22"/>
                <w:szCs w:val="22"/>
              </w:rPr>
              <w:t>Возможность войти в аварийное меню нажатием одной кнопки</w:t>
            </w:r>
          </w:p>
        </w:tc>
        <w:tc>
          <w:tcPr>
            <w:tcW w:w="3119" w:type="dxa"/>
            <w:shd w:val="clear" w:color="auto" w:fill="auto"/>
          </w:tcPr>
          <w:p w:rsidR="009E7A66" w:rsidRPr="00723AC6" w:rsidRDefault="009E7A66" w:rsidP="00624E5D">
            <w:pPr>
              <w:shd w:val="clear" w:color="auto" w:fill="FFFFFF"/>
              <w:snapToGrid w:val="0"/>
              <w:ind w:right="-3"/>
              <w:jc w:val="center"/>
              <w:rPr>
                <w:spacing w:val="-10"/>
                <w:sz w:val="22"/>
                <w:szCs w:val="22"/>
              </w:rPr>
            </w:pPr>
            <w:r w:rsidRPr="00723AC6">
              <w:rPr>
                <w:sz w:val="22"/>
                <w:szCs w:val="22"/>
              </w:rPr>
              <w:t>Да</w:t>
            </w:r>
          </w:p>
        </w:tc>
        <w:tc>
          <w:tcPr>
            <w:tcW w:w="2658" w:type="dxa"/>
            <w:shd w:val="clear" w:color="auto" w:fill="auto"/>
          </w:tcPr>
          <w:p w:rsidR="009E7A66" w:rsidRPr="00723AC6" w:rsidRDefault="009E7A66" w:rsidP="00624E5D">
            <w:pPr>
              <w:jc w:val="center"/>
              <w:rPr>
                <w:spacing w:val="-10"/>
                <w:sz w:val="22"/>
                <w:szCs w:val="22"/>
              </w:rPr>
            </w:pPr>
            <w:r w:rsidRPr="00723AC6">
              <w:rPr>
                <w:color w:val="000000"/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9E7A66" w:rsidRPr="00F070CA" w:rsidTr="00624E5D">
        <w:tc>
          <w:tcPr>
            <w:tcW w:w="3397" w:type="dxa"/>
            <w:shd w:val="clear" w:color="auto" w:fill="auto"/>
          </w:tcPr>
          <w:p w:rsidR="009E7A66" w:rsidRPr="00723AC6" w:rsidRDefault="009E7A66" w:rsidP="00624E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3AC6">
              <w:rPr>
                <w:color w:val="000000"/>
                <w:sz w:val="22"/>
                <w:szCs w:val="22"/>
              </w:rPr>
              <w:t>Возможность восстановления системы в начальное состояние незрячим пользователем самостоятельно</w:t>
            </w:r>
          </w:p>
        </w:tc>
        <w:tc>
          <w:tcPr>
            <w:tcW w:w="3119" w:type="dxa"/>
            <w:shd w:val="clear" w:color="auto" w:fill="auto"/>
          </w:tcPr>
          <w:p w:rsidR="009E7A66" w:rsidRPr="00723AC6" w:rsidRDefault="009E7A66" w:rsidP="00624E5D">
            <w:pPr>
              <w:jc w:val="center"/>
              <w:rPr>
                <w:sz w:val="22"/>
                <w:szCs w:val="22"/>
              </w:rPr>
            </w:pPr>
            <w:r w:rsidRPr="00723AC6">
              <w:rPr>
                <w:sz w:val="22"/>
                <w:szCs w:val="22"/>
              </w:rPr>
              <w:t>Да</w:t>
            </w:r>
          </w:p>
        </w:tc>
        <w:tc>
          <w:tcPr>
            <w:tcW w:w="2658" w:type="dxa"/>
            <w:shd w:val="clear" w:color="auto" w:fill="auto"/>
          </w:tcPr>
          <w:p w:rsidR="009E7A66" w:rsidRPr="00723AC6" w:rsidRDefault="009E7A66" w:rsidP="00624E5D">
            <w:pPr>
              <w:jc w:val="center"/>
              <w:rPr>
                <w:spacing w:val="-10"/>
                <w:sz w:val="22"/>
                <w:szCs w:val="22"/>
              </w:rPr>
            </w:pPr>
            <w:r w:rsidRPr="00723AC6">
              <w:rPr>
                <w:color w:val="000000"/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9E7A66" w:rsidRPr="00F070CA" w:rsidTr="00624E5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723AC6">
              <w:rPr>
                <w:color w:val="000000"/>
                <w:sz w:val="22"/>
                <w:szCs w:val="22"/>
              </w:rPr>
              <w:t xml:space="preserve">Емкость аккумулятора, </w:t>
            </w:r>
          </w:p>
          <w:p w:rsidR="009E7A66" w:rsidRPr="00723AC6" w:rsidRDefault="009E7A66" w:rsidP="00624E5D">
            <w:pPr>
              <w:jc w:val="center"/>
              <w:rPr>
                <w:sz w:val="22"/>
                <w:szCs w:val="22"/>
              </w:rPr>
            </w:pPr>
            <w:proofErr w:type="spellStart"/>
            <w:r w:rsidRPr="00723AC6">
              <w:rPr>
                <w:color w:val="000000"/>
                <w:sz w:val="22"/>
                <w:szCs w:val="22"/>
              </w:rPr>
              <w:t>мАч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7A66" w:rsidRPr="00723AC6" w:rsidRDefault="009E7A66" w:rsidP="00624E5D">
            <w:pPr>
              <w:jc w:val="center"/>
              <w:rPr>
                <w:sz w:val="22"/>
                <w:szCs w:val="22"/>
              </w:rPr>
            </w:pPr>
            <w:r w:rsidRPr="00723AC6">
              <w:rPr>
                <w:color w:val="000000"/>
                <w:sz w:val="22"/>
                <w:szCs w:val="22"/>
              </w:rPr>
              <w:t>≥ 10000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723AC6" w:rsidRDefault="009E7A66" w:rsidP="00624E5D">
            <w:pPr>
              <w:jc w:val="center"/>
              <w:rPr>
                <w:sz w:val="22"/>
                <w:szCs w:val="22"/>
              </w:rPr>
            </w:pPr>
            <w:r w:rsidRPr="00723AC6">
              <w:rPr>
                <w:color w:val="000000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9E7A66" w:rsidRPr="00F070CA" w:rsidTr="00624E5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723AC6" w:rsidRDefault="009E7A66" w:rsidP="00624E5D">
            <w:pPr>
              <w:jc w:val="center"/>
              <w:rPr>
                <w:sz w:val="22"/>
                <w:szCs w:val="22"/>
              </w:rPr>
            </w:pPr>
            <w:r w:rsidRPr="00723AC6">
              <w:rPr>
                <w:color w:val="000000"/>
                <w:sz w:val="22"/>
                <w:szCs w:val="22"/>
              </w:rPr>
              <w:t>Количество ядер процессора</w:t>
            </w:r>
            <w:r>
              <w:rPr>
                <w:color w:val="000000"/>
                <w:sz w:val="22"/>
                <w:szCs w:val="22"/>
              </w:rPr>
              <w:t>, штука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7A66" w:rsidRPr="00723AC6" w:rsidRDefault="009E7A66" w:rsidP="00624E5D">
            <w:pPr>
              <w:jc w:val="center"/>
              <w:rPr>
                <w:sz w:val="22"/>
                <w:szCs w:val="22"/>
              </w:rPr>
            </w:pPr>
            <w:r w:rsidRPr="00723AC6">
              <w:rPr>
                <w:color w:val="000000"/>
                <w:sz w:val="22"/>
                <w:szCs w:val="22"/>
              </w:rPr>
              <w:t>≥ 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723AC6" w:rsidRDefault="009E7A66" w:rsidP="00624E5D">
            <w:pPr>
              <w:jc w:val="center"/>
              <w:rPr>
                <w:sz w:val="22"/>
                <w:szCs w:val="22"/>
              </w:rPr>
            </w:pPr>
            <w:r w:rsidRPr="00723AC6">
              <w:rPr>
                <w:color w:val="000000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9E7A66" w:rsidRPr="00F070CA" w:rsidTr="00624E5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723AC6">
              <w:rPr>
                <w:color w:val="000000"/>
                <w:sz w:val="22"/>
                <w:szCs w:val="22"/>
              </w:rPr>
              <w:t>Количество языков ввода текста шрифтом Брайля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9E7A66" w:rsidRPr="00723AC6" w:rsidRDefault="009E7A66" w:rsidP="00624E5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7A66" w:rsidRPr="00723AC6" w:rsidRDefault="009E7A66" w:rsidP="00624E5D">
            <w:pPr>
              <w:jc w:val="center"/>
              <w:rPr>
                <w:sz w:val="22"/>
                <w:szCs w:val="22"/>
              </w:rPr>
            </w:pPr>
            <w:r w:rsidRPr="00723AC6">
              <w:rPr>
                <w:color w:val="000000"/>
                <w:sz w:val="22"/>
                <w:szCs w:val="22"/>
              </w:rPr>
              <w:t>≥ 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723AC6" w:rsidRDefault="009E7A66" w:rsidP="00624E5D">
            <w:pPr>
              <w:jc w:val="center"/>
              <w:rPr>
                <w:sz w:val="22"/>
                <w:szCs w:val="22"/>
              </w:rPr>
            </w:pPr>
            <w:r w:rsidRPr="00723AC6">
              <w:rPr>
                <w:color w:val="000000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9E7A66" w:rsidRPr="00F070CA" w:rsidTr="00624E5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Наличие возможности принимать/отправлять СМС и голосовые телефонные звонки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9E7A66" w:rsidRPr="00F070CA" w:rsidTr="00624E5D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Beidou</w:t>
            </w:r>
            <w:proofErr w:type="spellEnd"/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9E7A66" w:rsidRPr="00F070CA" w:rsidTr="00624E5D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Bluetooth</w:t>
            </w:r>
            <w:proofErr w:type="spellEnd"/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7A66" w:rsidRPr="00F070CA" w:rsidTr="00624E5D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GPS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7A66" w:rsidRPr="00F070CA" w:rsidTr="00624E5D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Glonass</w:t>
            </w:r>
            <w:proofErr w:type="spellEnd"/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7A66" w:rsidRPr="00F070CA" w:rsidTr="00624E5D"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Wi-Fi</w:t>
            </w:r>
            <w:proofErr w:type="spellEnd"/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7A66" w:rsidRPr="00F070CA" w:rsidTr="00624E5D">
        <w:trPr>
          <w:trHeight w:val="709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Питание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От аккумулятора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9E7A66" w:rsidRPr="00F070CA" w:rsidTr="00624E5D"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От сети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7A66" w:rsidRPr="00F070CA" w:rsidTr="00624E5D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Наличие возможности настройки вибрационного оповещения для определенных событий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Включение устройств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9E7A66" w:rsidRPr="00F070CA" w:rsidTr="00624E5D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Выключение устройства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7A66" w:rsidRPr="00F070CA" w:rsidTr="00624E5D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Отключение зарядного устройства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7A66" w:rsidRPr="00F070CA" w:rsidTr="00624E5D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Подключение зарядного устройства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7A66" w:rsidRPr="00F070CA" w:rsidTr="00624E5D"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Полный заряд аккумулятора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7A66" w:rsidRPr="00F070CA" w:rsidTr="00624E5D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Наличие возможности настройки звукового оповещения для определенных событий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Отключение зарядного устройства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9E7A66" w:rsidRPr="00F070CA" w:rsidTr="00624E5D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Ошибка заряда аккумулятора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7A66" w:rsidRPr="00F070CA" w:rsidTr="00624E5D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 xml:space="preserve">Подключение зарядного </w:t>
            </w: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устройства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7A66" w:rsidRPr="00F070CA" w:rsidTr="00624E5D"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Полный заряд аккумулятора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7A66" w:rsidRPr="00F070CA" w:rsidTr="00624E5D">
        <w:trPr>
          <w:trHeight w:val="287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Наличие в комплекте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Адаптер питания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9E7A66" w:rsidRPr="00F070CA" w:rsidTr="00624E5D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Лицензия, содержащая код активации ПО экранного доступа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7A66" w:rsidRPr="00F070CA" w:rsidTr="00624E5D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Плоскопечатная инструкция на русском языке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7A66" w:rsidRPr="00F070CA" w:rsidTr="00624E5D"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Сумка-чехол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7A66" w:rsidRPr="00F070CA" w:rsidTr="00624E5D">
        <w:trPr>
          <w:trHeight w:val="601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установленного лицензионного русскоязычного программного обеспечения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Экранного доступа</w:t>
            </w:r>
          </w:p>
        </w:tc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9E7A66" w:rsidRPr="00F070CA" w:rsidTr="00624E5D">
        <w:trPr>
          <w:trHeight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Тип представления символов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Восьмиточечный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9E7A66" w:rsidRPr="00F070CA" w:rsidTr="00624E5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Наличие встроенного микрофона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9E7A66" w:rsidRPr="00F070CA" w:rsidTr="00624E5D">
        <w:trPr>
          <w:trHeight w:val="4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Наличие программируемых горячих кнопок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9E7A66" w:rsidRPr="00F070CA" w:rsidTr="00624E5D"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Default="009E7A66" w:rsidP="00624E5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Максимальный вес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грамм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≤ 1000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9E7A66" w:rsidRPr="00F070CA" w:rsidTr="00624E5D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Наличие интерфейса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mini</w:t>
            </w:r>
            <w:proofErr w:type="spellEnd"/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-HDMI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9E7A66" w:rsidRPr="00F070CA" w:rsidTr="00624E5D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Комбинированный разъем стандарта 3,5 мм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7A66" w:rsidRPr="00F070CA" w:rsidTr="00624E5D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Разъем USB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7A66" w:rsidRPr="00F070CA" w:rsidTr="00624E5D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Слот для SIM-карты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7A66" w:rsidRPr="00F070CA" w:rsidTr="00624E5D"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Слот для карты памяти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7A66" w:rsidRPr="00F070CA" w:rsidTr="00624E5D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Наличие кнопок, позволяющих определить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Время, дата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9E7A66" w:rsidRPr="00F070CA" w:rsidTr="00624E5D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Подключение к сети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7A66" w:rsidRPr="00F070CA" w:rsidTr="00624E5D"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Состояние заряда аккумулятора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7A66" w:rsidRPr="00F070CA" w:rsidTr="00624E5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Системное меню, адаптированное для управления с дисплея Брайля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9E7A66" w:rsidRPr="00F070CA" w:rsidTr="00624E5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Переключение между настроенными языковыми таблицами Брайля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9E7A66" w:rsidRPr="00F070CA" w:rsidTr="00624E5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Наличие возможности обновления компонентов онлайн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9E7A66" w:rsidRPr="00F070CA" w:rsidTr="00624E5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Default="009E7A66" w:rsidP="00624E5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Частота процессора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гигагерц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≥ 1.84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9E7A66" w:rsidRPr="00F070CA" w:rsidTr="00624E5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Default="009E7A66" w:rsidP="00624E5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Оперативная память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гигабайт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≥ 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9E7A66" w:rsidRPr="00F070CA" w:rsidTr="00624E5D">
        <w:trPr>
          <w:trHeight w:val="10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Тип звука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Стереозвук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9E7A66" w:rsidRPr="00F070CA" w:rsidTr="00624E5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Расположение динамиков в верхней части корпуса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9E7A66" w:rsidRPr="00F070CA" w:rsidTr="00624E5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 xml:space="preserve">Панель управления </w:t>
            </w:r>
            <w:proofErr w:type="spellStart"/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вибро</w:t>
            </w:r>
            <w:proofErr w:type="spellEnd"/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-звуковой индикацией устройства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9E7A66" w:rsidRPr="00F070CA" w:rsidTr="00624E5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Наличие световой индикации состояния устройства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9E7A66" w:rsidRPr="00F070CA" w:rsidTr="00624E5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Наличие вибросигнала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9E7A66" w:rsidRPr="00F070CA" w:rsidTr="00624E5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Наличие аварийного меню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9E7A66" w:rsidRPr="00F070CA" w:rsidTr="00624E5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Default="009E7A66" w:rsidP="00624E5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Максимальный поддерживаемый размер карты памяти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гигабайт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≥ 256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9E7A66" w:rsidRPr="00F070CA" w:rsidTr="00624E5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Конструкция устройства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  <w:shd w:val="clear" w:color="auto" w:fill="FFFFFF"/>
              </w:rPr>
              <w:t>Цельная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66" w:rsidRPr="005037D9" w:rsidRDefault="009E7A66" w:rsidP="00624E5D">
            <w:pPr>
              <w:jc w:val="center"/>
              <w:rPr>
                <w:color w:val="000000"/>
                <w:sz w:val="22"/>
                <w:szCs w:val="22"/>
              </w:rPr>
            </w:pPr>
            <w:r w:rsidRPr="005037D9">
              <w:rPr>
                <w:color w:val="000000"/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</w:tbl>
    <w:p w:rsidR="009E7A66" w:rsidRDefault="009E7A66" w:rsidP="009E7A66">
      <w:pPr>
        <w:ind w:firstLine="567"/>
        <w:jc w:val="both"/>
      </w:pPr>
    </w:p>
    <w:p w:rsidR="009E7A66" w:rsidRDefault="009E7A66" w:rsidP="009E7A66">
      <w:pPr>
        <w:ind w:firstLine="567"/>
        <w:jc w:val="both"/>
      </w:pPr>
      <w:r w:rsidRPr="00083B90">
        <w:t xml:space="preserve">Функциональные и качественные характеристики </w:t>
      </w:r>
      <w:r>
        <w:t>дисплея</w:t>
      </w:r>
      <w:r w:rsidRPr="00083B90">
        <w:t xml:space="preserve"> должны обеспечивать </w:t>
      </w:r>
      <w:r>
        <w:t>получателю</w:t>
      </w:r>
      <w:r w:rsidRPr="00083B90">
        <w:t xml:space="preserve"> возможность пользования изделием в течение установленного срока службы для данного вида технических средств реабилитации, который должен быть не менее </w:t>
      </w:r>
      <w:r>
        <w:t>7</w:t>
      </w:r>
      <w:r w:rsidRPr="00083B90">
        <w:t xml:space="preserve"> лет.</w:t>
      </w:r>
    </w:p>
    <w:p w:rsidR="009E7A66" w:rsidRDefault="009E7A66" w:rsidP="009E7A66">
      <w:pPr>
        <w:ind w:firstLine="567"/>
        <w:jc w:val="both"/>
        <w:rPr>
          <w:sz w:val="22"/>
          <w:szCs w:val="22"/>
        </w:rPr>
      </w:pPr>
      <w:r>
        <w:t xml:space="preserve">Поставляемый товар должен соответствовать требованиям </w:t>
      </w:r>
      <w:r w:rsidRPr="00497324">
        <w:rPr>
          <w:sz w:val="22"/>
          <w:szCs w:val="22"/>
        </w:rPr>
        <w:t>Техничес</w:t>
      </w:r>
      <w:r>
        <w:rPr>
          <w:sz w:val="22"/>
          <w:szCs w:val="22"/>
        </w:rPr>
        <w:t xml:space="preserve">кого регламента   Таможенного </w:t>
      </w:r>
      <w:r w:rsidRPr="00497324">
        <w:rPr>
          <w:sz w:val="22"/>
          <w:szCs w:val="22"/>
        </w:rPr>
        <w:t>союза</w:t>
      </w:r>
      <w:r>
        <w:rPr>
          <w:sz w:val="22"/>
          <w:szCs w:val="22"/>
        </w:rPr>
        <w:t>:</w:t>
      </w:r>
    </w:p>
    <w:p w:rsidR="009E7A66" w:rsidRPr="00B277C8" w:rsidRDefault="009E7A66" w:rsidP="009E7A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</w:t>
      </w:r>
      <w:r>
        <w:t xml:space="preserve"> </w:t>
      </w:r>
      <w:r w:rsidRPr="00B277C8">
        <w:rPr>
          <w:sz w:val="22"/>
          <w:szCs w:val="22"/>
        </w:rPr>
        <w:t>ТР ТС 004/2011</w:t>
      </w:r>
      <w:r>
        <w:rPr>
          <w:sz w:val="22"/>
          <w:szCs w:val="22"/>
        </w:rPr>
        <w:t xml:space="preserve"> </w:t>
      </w:r>
      <w:r w:rsidRPr="00B277C8">
        <w:rPr>
          <w:sz w:val="22"/>
          <w:szCs w:val="22"/>
        </w:rPr>
        <w:t>«О безопасности низковольтного оборудования»;</w:t>
      </w:r>
    </w:p>
    <w:p w:rsidR="009E7A66" w:rsidRDefault="009E7A66" w:rsidP="009E7A66">
      <w:pPr>
        <w:ind w:firstLine="567"/>
        <w:jc w:val="both"/>
        <w:rPr>
          <w:sz w:val="22"/>
          <w:szCs w:val="22"/>
        </w:rPr>
      </w:pPr>
      <w:r>
        <w:t>-</w:t>
      </w:r>
      <w:r w:rsidRPr="004A69FC">
        <w:rPr>
          <w:sz w:val="22"/>
          <w:szCs w:val="22"/>
        </w:rPr>
        <w:t xml:space="preserve"> </w:t>
      </w:r>
      <w:r w:rsidRPr="00B277C8">
        <w:rPr>
          <w:sz w:val="22"/>
          <w:szCs w:val="22"/>
        </w:rPr>
        <w:t>ТР ТС 020/2011 «Электромагнитная совместимость технических средств»</w:t>
      </w:r>
      <w:r>
        <w:rPr>
          <w:sz w:val="22"/>
          <w:szCs w:val="22"/>
        </w:rPr>
        <w:t>.</w:t>
      </w:r>
    </w:p>
    <w:p w:rsidR="009E7A66" w:rsidRDefault="009E7A66" w:rsidP="009E7A66">
      <w:pPr>
        <w:ind w:firstLine="567"/>
        <w:jc w:val="both"/>
        <w:rPr>
          <w:sz w:val="22"/>
          <w:szCs w:val="22"/>
        </w:rPr>
      </w:pPr>
      <w:r>
        <w:t>Соответствовать требованиям</w:t>
      </w:r>
      <w:r w:rsidRPr="00D63EAA">
        <w:rPr>
          <w:sz w:val="22"/>
          <w:szCs w:val="22"/>
        </w:rPr>
        <w:t xml:space="preserve"> </w:t>
      </w:r>
      <w:r w:rsidRPr="00CA25B1">
        <w:rPr>
          <w:sz w:val="22"/>
          <w:szCs w:val="22"/>
        </w:rPr>
        <w:t>Национальных стандартов</w:t>
      </w:r>
      <w:r>
        <w:rPr>
          <w:sz w:val="22"/>
          <w:szCs w:val="22"/>
        </w:rPr>
        <w:t>:</w:t>
      </w:r>
    </w:p>
    <w:p w:rsidR="009E7A66" w:rsidRDefault="009E7A66" w:rsidP="009E7A66">
      <w:pPr>
        <w:jc w:val="both"/>
      </w:pPr>
      <w:r>
        <w:rPr>
          <w:sz w:val="22"/>
          <w:szCs w:val="22"/>
        </w:rPr>
        <w:t xml:space="preserve">          - </w:t>
      </w:r>
      <w:r w:rsidRPr="00ED536A">
        <w:t xml:space="preserve">ГОСТ Р 59648-2021 «Дисплеи </w:t>
      </w:r>
      <w:proofErr w:type="spellStart"/>
      <w:r w:rsidRPr="00ED536A">
        <w:t>Брайлевские</w:t>
      </w:r>
      <w:proofErr w:type="spellEnd"/>
      <w:r w:rsidRPr="00ED536A">
        <w:t>. Технические требования и методы контроля»;</w:t>
      </w:r>
    </w:p>
    <w:p w:rsidR="009E7A66" w:rsidRDefault="009E7A66" w:rsidP="009E7A66">
      <w:pPr>
        <w:ind w:firstLine="567"/>
        <w:jc w:val="both"/>
      </w:pPr>
      <w:r>
        <w:t xml:space="preserve">- </w:t>
      </w:r>
      <w:r w:rsidRPr="00ED536A">
        <w:t>ГОСТ Р 56832-2020 «Шрифт Брайля. Требования и размеры»</w:t>
      </w:r>
      <w:r>
        <w:t>.</w:t>
      </w:r>
    </w:p>
    <w:p w:rsidR="009E7A66" w:rsidRPr="009627E3" w:rsidRDefault="009E7A66" w:rsidP="009E7A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CA25B1">
        <w:rPr>
          <w:sz w:val="22"/>
          <w:szCs w:val="22"/>
        </w:rPr>
        <w:t>Соответствие требованиям</w:t>
      </w:r>
      <w:r>
        <w:rPr>
          <w:sz w:val="22"/>
          <w:szCs w:val="22"/>
        </w:rPr>
        <w:t xml:space="preserve"> Государственного </w:t>
      </w:r>
      <w:r w:rsidRPr="00CA25B1">
        <w:rPr>
          <w:sz w:val="22"/>
          <w:szCs w:val="22"/>
        </w:rPr>
        <w:t>стандарт</w:t>
      </w:r>
      <w:r>
        <w:rPr>
          <w:sz w:val="22"/>
          <w:szCs w:val="22"/>
        </w:rPr>
        <w:t xml:space="preserve">а </w:t>
      </w:r>
      <w:r w:rsidRPr="00ED536A">
        <w:t>ГОСТ Р 50918-96 «Устройства отображения информации по системе шрифта Брайля. Общие технические условия»</w:t>
      </w:r>
      <w:r>
        <w:t xml:space="preserve">. </w:t>
      </w:r>
    </w:p>
    <w:p w:rsidR="009E7A66" w:rsidRPr="00083B90" w:rsidRDefault="009E7A66" w:rsidP="009E7A66">
      <w:pPr>
        <w:ind w:firstLine="567"/>
        <w:jc w:val="both"/>
      </w:pPr>
      <w:r w:rsidRPr="00ED536A">
        <w:t xml:space="preserve">Упаковка должна гарантировать сохранность товара при транспортировке его до места, указанного заказчиком, и последующем хранении. Товар должен быть упакован и маркирован в соответствии с </w:t>
      </w:r>
      <w:r>
        <w:t>Межгосударственным</w:t>
      </w:r>
      <w:r w:rsidRPr="00ED536A">
        <w:t xml:space="preserve"> стандарт</w:t>
      </w:r>
      <w:r>
        <w:t>ом</w:t>
      </w:r>
      <w:r w:rsidRPr="00ED536A">
        <w:t xml:space="preserve"> ГОСТ 14192-96 «Маркировка грузов» и Техническим регламентом Таможенного союза ТР ТС 005/2011 «О безопасности упаковки»</w:t>
      </w:r>
      <w:r>
        <w:t>.</w:t>
      </w:r>
    </w:p>
    <w:p w:rsidR="009E7A66" w:rsidRPr="008D1D04" w:rsidRDefault="009E7A66" w:rsidP="009E7A66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8D1D04">
        <w:rPr>
          <w:rFonts w:ascii="Times New Roman" w:hAnsi="Times New Roman" w:cs="Times New Roman"/>
          <w:b/>
        </w:rPr>
        <w:t xml:space="preserve">Требования к гарантийному сроку: </w:t>
      </w:r>
      <w:r w:rsidRPr="008D1D04">
        <w:rPr>
          <w:rFonts w:ascii="Times New Roman" w:hAnsi="Times New Roman" w:cs="Times New Roman"/>
          <w:lang w:eastAsia="ar-SA"/>
        </w:rPr>
        <w:t>гарантийный срок составля</w:t>
      </w:r>
      <w:r w:rsidRPr="008D1D04">
        <w:rPr>
          <w:rFonts w:ascii="Times New Roman" w:hAnsi="Times New Roman" w:cs="Times New Roman"/>
        </w:rPr>
        <w:t>е</w:t>
      </w:r>
      <w:r w:rsidRPr="008D1D04">
        <w:rPr>
          <w:rFonts w:ascii="Times New Roman" w:hAnsi="Times New Roman" w:cs="Times New Roman"/>
          <w:lang w:eastAsia="ar-SA"/>
        </w:rPr>
        <w:t>т</w:t>
      </w:r>
      <w:r w:rsidRPr="008D1D04">
        <w:rPr>
          <w:rFonts w:ascii="Times New Roman" w:hAnsi="Times New Roman" w:cs="Times New Roman"/>
        </w:rPr>
        <w:t xml:space="preserve"> </w:t>
      </w:r>
      <w:r w:rsidRPr="008D1D04">
        <w:rPr>
          <w:rFonts w:ascii="Times New Roman" w:hAnsi="Times New Roman" w:cs="Times New Roman"/>
          <w:lang w:eastAsia="ar-SA"/>
        </w:rPr>
        <w:t>2</w:t>
      </w:r>
      <w:r>
        <w:rPr>
          <w:rFonts w:ascii="Times New Roman" w:hAnsi="Times New Roman" w:cs="Times New Roman"/>
          <w:lang w:eastAsia="ar-SA"/>
        </w:rPr>
        <w:t>4</w:t>
      </w:r>
      <w:r w:rsidRPr="008D1D04">
        <w:rPr>
          <w:rFonts w:ascii="Times New Roman" w:hAnsi="Times New Roman" w:cs="Times New Roman"/>
          <w:lang w:eastAsia="ar-SA"/>
        </w:rPr>
        <w:t xml:space="preserve"> месяц</w:t>
      </w:r>
      <w:r>
        <w:rPr>
          <w:rFonts w:ascii="Times New Roman" w:hAnsi="Times New Roman" w:cs="Times New Roman"/>
          <w:lang w:eastAsia="ar-SA"/>
        </w:rPr>
        <w:t>а</w:t>
      </w:r>
      <w:r w:rsidRPr="008D1D04">
        <w:rPr>
          <w:rFonts w:ascii="Times New Roman" w:hAnsi="Times New Roman" w:cs="Times New Roman"/>
          <w:lang w:eastAsia="ar-SA"/>
        </w:rPr>
        <w:t xml:space="preserve"> </w:t>
      </w:r>
      <w:r w:rsidRPr="008D1D04">
        <w:rPr>
          <w:rFonts w:ascii="Times New Roman" w:hAnsi="Times New Roman" w:cs="Times New Roman"/>
        </w:rPr>
        <w:t>со дня подписания Получателем акта приема-передачи Т</w:t>
      </w:r>
      <w:r>
        <w:rPr>
          <w:rFonts w:ascii="Times New Roman" w:hAnsi="Times New Roman" w:cs="Times New Roman"/>
        </w:rPr>
        <w:t>овара</w:t>
      </w:r>
      <w:r w:rsidRPr="008D1D04">
        <w:rPr>
          <w:rFonts w:ascii="Times New Roman" w:hAnsi="Times New Roman" w:cs="Times New Roman"/>
        </w:rPr>
        <w:t>.</w:t>
      </w:r>
    </w:p>
    <w:p w:rsidR="009E7A66" w:rsidRPr="008D1D04" w:rsidRDefault="009E7A66" w:rsidP="009E7A66">
      <w:pPr>
        <w:widowControl w:val="0"/>
        <w:ind w:firstLine="567"/>
        <w:jc w:val="both"/>
      </w:pPr>
      <w:r w:rsidRPr="008D1D04">
        <w:t xml:space="preserve"> Гарантийный ремонт или </w:t>
      </w:r>
      <w:r w:rsidRPr="008D1D04">
        <w:rPr>
          <w:bCs/>
          <w:spacing w:val="-4"/>
        </w:rPr>
        <w:t xml:space="preserve">замена изделия в связи с обеспечением изделием ненадлежащего качества </w:t>
      </w:r>
      <w:r w:rsidRPr="008D1D04">
        <w:t xml:space="preserve">должен осуществляться за счет поставщика в период гарантийного срока. </w:t>
      </w:r>
    </w:p>
    <w:p w:rsidR="009E7A66" w:rsidRPr="008D1D04" w:rsidRDefault="009E7A66" w:rsidP="009E7A66">
      <w:pPr>
        <w:ind w:firstLine="567"/>
        <w:jc w:val="both"/>
      </w:pPr>
      <w:r w:rsidRPr="008D1D04">
        <w:rPr>
          <w:b/>
        </w:rPr>
        <w:t xml:space="preserve">Место и порядок поставки Товара: </w:t>
      </w:r>
      <w:r w:rsidRPr="008D1D04">
        <w:t>Алтайский край, по месту жительства Получателей или (по выбору Получателей) в пункте(ах) выдачи Поставщика.</w:t>
      </w:r>
    </w:p>
    <w:p w:rsidR="009E7A66" w:rsidRPr="008D1D04" w:rsidRDefault="009E7A66" w:rsidP="009E7A66">
      <w:pPr>
        <w:ind w:firstLine="567"/>
        <w:contextualSpacing/>
        <w:jc w:val="both"/>
      </w:pPr>
      <w:r w:rsidRPr="008D1D04">
        <w:t>1. По месту нахождения пункта(</w:t>
      </w:r>
      <w:proofErr w:type="spellStart"/>
      <w:r w:rsidRPr="008D1D04">
        <w:t>ов</w:t>
      </w:r>
      <w:proofErr w:type="spellEnd"/>
      <w:r w:rsidRPr="008D1D04">
        <w:t xml:space="preserve">) выдачи, организованных Поставщиком, в день обращения Получателя, но не позднее </w:t>
      </w:r>
      <w:r>
        <w:t>- «30</w:t>
      </w:r>
      <w:r w:rsidRPr="008D1D04">
        <w:t xml:space="preserve">» </w:t>
      </w:r>
      <w:r>
        <w:t>августа</w:t>
      </w:r>
      <w:r w:rsidRPr="008D1D04">
        <w:t xml:space="preserve"> 2024 года включительно.</w:t>
      </w:r>
    </w:p>
    <w:p w:rsidR="009E7A66" w:rsidRPr="008D1D04" w:rsidRDefault="009E7A66" w:rsidP="009E7A66">
      <w:pPr>
        <w:tabs>
          <w:tab w:val="left" w:pos="1200"/>
        </w:tabs>
        <w:ind w:firstLine="567"/>
        <w:contextualSpacing/>
        <w:jc w:val="both"/>
      </w:pPr>
      <w:r w:rsidRPr="008D1D04">
        <w:t>Пункты выдачи товара, организованные поставщиком,</w:t>
      </w:r>
      <w:r>
        <w:t xml:space="preserve"> должны соответствовать</w:t>
      </w:r>
      <w:r w:rsidRPr="008D1D04">
        <w:t xml:space="preserve"> требованиям Приказа Минтруда России от 30.07.2015 № 527н «Об утверждении </w:t>
      </w:r>
      <w:r w:rsidRPr="008D1D04">
        <w:lastRenderedPageBreak/>
        <w:t>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9E7A66" w:rsidRPr="008D1D04" w:rsidRDefault="009E7A66" w:rsidP="009E7A66">
      <w:pPr>
        <w:tabs>
          <w:tab w:val="left" w:pos="1200"/>
        </w:tabs>
        <w:ind w:firstLine="567"/>
        <w:contextualSpacing/>
        <w:jc w:val="both"/>
      </w:pPr>
      <w:r w:rsidRPr="008D1D04">
        <w:t>График работы пункта(</w:t>
      </w:r>
      <w:proofErr w:type="spellStart"/>
      <w:r w:rsidRPr="008D1D04">
        <w:t>ов</w:t>
      </w:r>
      <w:proofErr w:type="spellEnd"/>
      <w:r w:rsidRPr="008D1D04">
        <w:t>) выдачи</w:t>
      </w:r>
      <w:r>
        <w:t xml:space="preserve"> должен обеспечивать</w:t>
      </w:r>
      <w:r w:rsidRPr="008D1D04">
        <w:t xml:space="preserve"> возможность передачи Товара Получателям</w:t>
      </w:r>
      <w:r>
        <w:t xml:space="preserve"> в каждом пункте выдачи</w:t>
      </w:r>
      <w:r w:rsidRPr="008D1D04">
        <w:t xml:space="preserve"> 5 (Пять) дней в неделю, 40 (сорок) часов в неделю, при этом время работы пункта должно попадать в интервал с 08:00 до 20:00. В пунктах выдачи обеспечено присутствие представителя Поставщика для возможности предоставления Получателям консультаций по техническим характеристикам Товара. Пункты выдачи товара соответствуют требованиям и стандартам, предъявляемым к условиям хранения товаров медицинского и санитарно-гигиенического назначения</w:t>
      </w:r>
    </w:p>
    <w:p w:rsidR="009E7A66" w:rsidRDefault="009E7A66" w:rsidP="009E7A66">
      <w:pPr>
        <w:widowControl w:val="0"/>
        <w:shd w:val="clear" w:color="auto" w:fill="FFFFFF"/>
        <w:ind w:firstLine="567"/>
        <w:jc w:val="center"/>
        <w:rPr>
          <w:rFonts w:eastAsia="SimSun"/>
          <w:b/>
          <w:kern w:val="3"/>
          <w:lang w:eastAsia="zh-CN" w:bidi="hi-IN"/>
        </w:rPr>
      </w:pPr>
      <w:r w:rsidRPr="008D1D04">
        <w:t>2. По месту жительства получателя в теч</w:t>
      </w:r>
      <w:r>
        <w:t>ение 1</w:t>
      </w:r>
      <w:r w:rsidRPr="008D1D04">
        <w:t>5 (</w:t>
      </w:r>
      <w:r>
        <w:t>пятнадцати</w:t>
      </w:r>
      <w:r w:rsidRPr="008D1D04">
        <w:t>) календарных дней с момента получения Поставщиком Реестров получателей Товара, сформированных по заявкам Получателей, а в отношении Получателей из числа лиц, нуждающихся в оказании паллиативной медицинской помощи, в течении 7 (Семи) календарных дней с момента получения Поставщиком Реестров Получателей, но не позднее «3</w:t>
      </w:r>
      <w:r>
        <w:t>0» августа</w:t>
      </w:r>
    </w:p>
    <w:sectPr w:rsidR="009E7A66" w:rsidSect="008161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B0837"/>
    <w:multiLevelType w:val="hybridMultilevel"/>
    <w:tmpl w:val="3C4ECCBC"/>
    <w:lvl w:ilvl="0" w:tplc="1D7A1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027C0A"/>
    <w:rsid w:val="000413CB"/>
    <w:rsid w:val="00096B42"/>
    <w:rsid w:val="000C7105"/>
    <w:rsid w:val="001066B1"/>
    <w:rsid w:val="00112062"/>
    <w:rsid w:val="0017437D"/>
    <w:rsid w:val="00182BB9"/>
    <w:rsid w:val="001A70B1"/>
    <w:rsid w:val="00241F6A"/>
    <w:rsid w:val="0024535C"/>
    <w:rsid w:val="002E5B1F"/>
    <w:rsid w:val="003501B3"/>
    <w:rsid w:val="00380D08"/>
    <w:rsid w:val="003851EC"/>
    <w:rsid w:val="004167F2"/>
    <w:rsid w:val="004329AF"/>
    <w:rsid w:val="00432CC8"/>
    <w:rsid w:val="00436B8A"/>
    <w:rsid w:val="00462BAB"/>
    <w:rsid w:val="0048041E"/>
    <w:rsid w:val="00493266"/>
    <w:rsid w:val="004B2100"/>
    <w:rsid w:val="00561C65"/>
    <w:rsid w:val="00581744"/>
    <w:rsid w:val="005A1F26"/>
    <w:rsid w:val="005A58ED"/>
    <w:rsid w:val="005B5A8B"/>
    <w:rsid w:val="005D52B9"/>
    <w:rsid w:val="00635236"/>
    <w:rsid w:val="00663BDA"/>
    <w:rsid w:val="006E3928"/>
    <w:rsid w:val="00775CA6"/>
    <w:rsid w:val="007D4314"/>
    <w:rsid w:val="00815F84"/>
    <w:rsid w:val="008161E9"/>
    <w:rsid w:val="00853DDA"/>
    <w:rsid w:val="008D42E1"/>
    <w:rsid w:val="008D481E"/>
    <w:rsid w:val="008F245B"/>
    <w:rsid w:val="009E7A66"/>
    <w:rsid w:val="00A0349B"/>
    <w:rsid w:val="00A169DE"/>
    <w:rsid w:val="00A403B8"/>
    <w:rsid w:val="00AB5AFF"/>
    <w:rsid w:val="00AE09E8"/>
    <w:rsid w:val="00B12FB1"/>
    <w:rsid w:val="00B3342E"/>
    <w:rsid w:val="00B95955"/>
    <w:rsid w:val="00BC0123"/>
    <w:rsid w:val="00C37AFC"/>
    <w:rsid w:val="00CF2CF0"/>
    <w:rsid w:val="00D32D6E"/>
    <w:rsid w:val="00D7118F"/>
    <w:rsid w:val="00D8276E"/>
    <w:rsid w:val="00E82789"/>
    <w:rsid w:val="00EA7233"/>
    <w:rsid w:val="00EC00F7"/>
    <w:rsid w:val="00ED42C3"/>
    <w:rsid w:val="00F50887"/>
    <w:rsid w:val="00FA627F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39"/>
    <w:rsid w:val="00FA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rsid w:val="00663BDA"/>
  </w:style>
  <w:style w:type="paragraph" w:styleId="a4">
    <w:name w:val="Body Text"/>
    <w:basedOn w:val="a"/>
    <w:link w:val="a5"/>
    <w:rsid w:val="005D52B9"/>
    <w:pPr>
      <w:spacing w:after="120"/>
    </w:pPr>
  </w:style>
  <w:style w:type="character" w:customStyle="1" w:styleId="a5">
    <w:name w:val="Основной текст Знак"/>
    <w:basedOn w:val="a0"/>
    <w:link w:val="a4"/>
    <w:rsid w:val="005D52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09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rsid w:val="006E3928"/>
  </w:style>
  <w:style w:type="paragraph" w:customStyle="1" w:styleId="a7">
    <w:name w:val="Таблицы (моноширинный)"/>
    <w:basedOn w:val="a"/>
    <w:next w:val="a"/>
    <w:uiPriority w:val="99"/>
    <w:rsid w:val="00561C65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Normal">
    <w:name w:val="ConsPlusNormal"/>
    <w:link w:val="ConsPlusNormal0"/>
    <w:rsid w:val="00432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2CC8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432CC8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39"/>
    <w:rsid w:val="00FA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rsid w:val="00663BDA"/>
  </w:style>
  <w:style w:type="paragraph" w:styleId="a4">
    <w:name w:val="Body Text"/>
    <w:basedOn w:val="a"/>
    <w:link w:val="a5"/>
    <w:rsid w:val="005D52B9"/>
    <w:pPr>
      <w:spacing w:after="120"/>
    </w:pPr>
  </w:style>
  <w:style w:type="character" w:customStyle="1" w:styleId="a5">
    <w:name w:val="Основной текст Знак"/>
    <w:basedOn w:val="a0"/>
    <w:link w:val="a4"/>
    <w:rsid w:val="005D52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09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rsid w:val="006E3928"/>
  </w:style>
  <w:style w:type="paragraph" w:customStyle="1" w:styleId="a7">
    <w:name w:val="Таблицы (моноширинный)"/>
    <w:basedOn w:val="a"/>
    <w:next w:val="a"/>
    <w:uiPriority w:val="99"/>
    <w:rsid w:val="00561C65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Normal">
    <w:name w:val="ConsPlusNormal"/>
    <w:link w:val="ConsPlusNormal0"/>
    <w:rsid w:val="00432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2CC8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432CC8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E12FF-B9FE-471F-A4CB-EFB8CB16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Французова А.В.</dc:creator>
  <cp:lastModifiedBy>Щебеленкова Ольга Александровна</cp:lastModifiedBy>
  <cp:revision>3</cp:revision>
  <cp:lastPrinted>2019-12-25T09:02:00Z</cp:lastPrinted>
  <dcterms:created xsi:type="dcterms:W3CDTF">2024-04-24T04:24:00Z</dcterms:created>
  <dcterms:modified xsi:type="dcterms:W3CDTF">2024-04-24T09:09:00Z</dcterms:modified>
</cp:coreProperties>
</file>