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B6" w:rsidRPr="00C74114" w:rsidRDefault="00093AB6" w:rsidP="006F1E3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  <w:r w:rsidRPr="00C74114">
        <w:rPr>
          <w:rFonts w:ascii="Times New Roman" w:eastAsia="Times New Roman" w:hAnsi="Times New Roman" w:cs="Times New Roman"/>
          <w:lang w:eastAsia="ru-RU"/>
        </w:rPr>
        <w:t xml:space="preserve">Приложение №3 к извещению </w:t>
      </w:r>
    </w:p>
    <w:p w:rsidR="00093AB6" w:rsidRPr="00C74114" w:rsidRDefault="00093AB6" w:rsidP="006F1E3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  <w:r w:rsidRPr="00C74114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 w:rsidR="004A748B">
        <w:rPr>
          <w:rFonts w:ascii="Times New Roman" w:eastAsia="Times New Roman" w:hAnsi="Times New Roman" w:cs="Times New Roman"/>
          <w:lang w:eastAsia="ru-RU"/>
        </w:rPr>
        <w:t>электронного аукциона</w:t>
      </w:r>
    </w:p>
    <w:p w:rsidR="00C74114" w:rsidRPr="00C74114" w:rsidRDefault="00C74114" w:rsidP="006F1E3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F1E33" w:rsidRDefault="00C74114" w:rsidP="00C74114">
      <w:pPr>
        <w:spacing w:after="0" w:line="240" w:lineRule="auto"/>
        <w:ind w:left="160" w:right="1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4114">
        <w:rPr>
          <w:rFonts w:ascii="Times New Roman" w:eastAsia="Times New Roman" w:hAnsi="Times New Roman" w:cs="Times New Roman"/>
          <w:b/>
          <w:lang w:eastAsia="ru-RU"/>
        </w:rPr>
        <w:t>Наименование и описание объекта закупки</w:t>
      </w:r>
    </w:p>
    <w:p w:rsidR="004A748B" w:rsidRDefault="004A748B" w:rsidP="004A748B">
      <w:pPr>
        <w:pStyle w:val="ConsPlusNormal"/>
        <w:ind w:left="-142" w:right="282" w:firstLine="426"/>
        <w:jc w:val="both"/>
        <w:rPr>
          <w:sz w:val="26"/>
          <w:szCs w:val="26"/>
        </w:rPr>
      </w:pPr>
      <w:r w:rsidRPr="004A748B">
        <w:rPr>
          <w:b/>
          <w:sz w:val="22"/>
          <w:szCs w:val="22"/>
        </w:rPr>
        <w:t>на поставку в 2025 году автомобиля с адаптированными органами управления</w:t>
      </w:r>
      <w:r>
        <w:rPr>
          <w:sz w:val="26"/>
          <w:szCs w:val="26"/>
        </w:rPr>
        <w:t>.</w:t>
      </w:r>
    </w:p>
    <w:p w:rsidR="004A748B" w:rsidRPr="00C74114" w:rsidRDefault="004A748B" w:rsidP="00C74114">
      <w:pPr>
        <w:spacing w:after="0" w:line="240" w:lineRule="auto"/>
        <w:ind w:left="160" w:right="1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106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417"/>
        <w:gridCol w:w="1701"/>
        <w:gridCol w:w="1560"/>
        <w:gridCol w:w="1275"/>
        <w:gridCol w:w="1134"/>
      </w:tblGrid>
      <w:tr w:rsidR="00F720BB" w:rsidRPr="00F720BB" w:rsidTr="00F720BB">
        <w:trPr>
          <w:trHeight w:val="4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20BB" w:rsidRPr="00F720BB" w:rsidRDefault="00F720BB" w:rsidP="000902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20BB" w:rsidRPr="00F720BB" w:rsidRDefault="00F720BB" w:rsidP="000902C2">
            <w:pPr>
              <w:ind w:left="-110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20BB" w:rsidRPr="00F720BB" w:rsidRDefault="00F720BB" w:rsidP="000902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объекта закупки- товар</w:t>
            </w:r>
          </w:p>
        </w:tc>
      </w:tr>
      <w:tr w:rsidR="00F720BB" w:rsidRPr="00F720BB" w:rsidTr="00F720BB">
        <w:trPr>
          <w:trHeight w:val="4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left="-110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20BB" w:rsidRPr="00F720BB" w:rsidRDefault="00F720BB" w:rsidP="000902C2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r w:rsidRPr="00F7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20BB" w:rsidRPr="00F720BB" w:rsidRDefault="00F720BB" w:rsidP="00090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характеристики</w:t>
            </w:r>
          </w:p>
          <w:p w:rsidR="00F720BB" w:rsidRPr="00F720BB" w:rsidRDefault="00F720BB" w:rsidP="00090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(объем работы, 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left="-51" w:right="-108" w:hanging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F720BB" w:rsidRPr="00F720BB" w:rsidTr="00F720BB">
        <w:trPr>
          <w:trHeight w:val="9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0BB" w:rsidRPr="00F720BB" w:rsidRDefault="00F720BB" w:rsidP="00F720BB">
            <w:pPr>
              <w:ind w:left="-108"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0BB">
              <w:rPr>
                <w:rFonts w:ascii="Times New Roman" w:hAnsi="Times New Roman" w:cs="Times New Roman"/>
                <w:sz w:val="20"/>
                <w:szCs w:val="20"/>
              </w:rPr>
              <w:t>Автомобиль с адаптированными органами управления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0BB" w:rsidRPr="00F720BB" w:rsidRDefault="00F720BB" w:rsidP="00F720B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0BB">
              <w:rPr>
                <w:rFonts w:ascii="Times New Roman" w:hAnsi="Times New Roman" w:cs="Times New Roman"/>
                <w:sz w:val="20"/>
                <w:szCs w:val="20"/>
              </w:rPr>
              <w:t xml:space="preserve">ОКПД2 </w:t>
            </w:r>
          </w:p>
          <w:p w:rsidR="00F720BB" w:rsidRPr="00F720BB" w:rsidRDefault="00F720BB" w:rsidP="00F720B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0BB">
              <w:rPr>
                <w:rFonts w:ascii="Times New Roman" w:hAnsi="Times New Roman" w:cs="Times New Roman"/>
                <w:sz w:val="20"/>
                <w:szCs w:val="20"/>
              </w:rPr>
              <w:t>29.10.59.390</w:t>
            </w:r>
          </w:p>
          <w:p w:rsidR="00F720BB" w:rsidRPr="00F720BB" w:rsidRDefault="00F720BB" w:rsidP="00F720B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0BB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специального назначения прочие, не включенные в другие группировки</w:t>
            </w:r>
          </w:p>
          <w:p w:rsidR="00F720BB" w:rsidRPr="00F720BB" w:rsidRDefault="00F720BB" w:rsidP="000902C2">
            <w:pPr>
              <w:ind w:left="-110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0BB">
              <w:rPr>
                <w:rFonts w:ascii="Times New Roman" w:hAnsi="Times New Roman" w:cs="Times New Roman"/>
                <w:sz w:val="20"/>
                <w:szCs w:val="20"/>
              </w:rPr>
              <w:t>Тип легкового автомобиля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20BB" w:rsidRPr="00F720BB" w:rsidRDefault="00F720BB" w:rsidP="00090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0BB">
              <w:rPr>
                <w:rFonts w:ascii="Times New Roman" w:hAnsi="Times New Roman" w:cs="Times New Roman"/>
                <w:sz w:val="20"/>
                <w:szCs w:val="20"/>
              </w:rPr>
              <w:t xml:space="preserve">Седан </w:t>
            </w:r>
            <w:proofErr w:type="gramStart"/>
            <w:r w:rsidRPr="00F720BB">
              <w:rPr>
                <w:rFonts w:ascii="Times New Roman" w:hAnsi="Times New Roman" w:cs="Times New Roman"/>
                <w:sz w:val="20"/>
                <w:szCs w:val="20"/>
              </w:rPr>
              <w:t xml:space="preserve">или  </w:t>
            </w:r>
            <w:proofErr w:type="spellStart"/>
            <w:r w:rsidRPr="00F720BB">
              <w:rPr>
                <w:rFonts w:ascii="Times New Roman" w:hAnsi="Times New Roman" w:cs="Times New Roman"/>
                <w:sz w:val="20"/>
                <w:szCs w:val="20"/>
              </w:rPr>
              <w:t>Хетчбек</w:t>
            </w:r>
            <w:proofErr w:type="spellEnd"/>
            <w:proofErr w:type="gramEnd"/>
            <w:r w:rsidRPr="00F720BB">
              <w:rPr>
                <w:rFonts w:ascii="Times New Roman" w:hAnsi="Times New Roman" w:cs="Times New Roman"/>
                <w:sz w:val="20"/>
                <w:szCs w:val="20"/>
              </w:rPr>
              <w:t xml:space="preserve"> или   </w:t>
            </w:r>
            <w:proofErr w:type="spellStart"/>
            <w:r w:rsidRPr="00F720BB">
              <w:rPr>
                <w:rFonts w:ascii="Times New Roman" w:hAnsi="Times New Roman" w:cs="Times New Roman"/>
                <w:sz w:val="20"/>
                <w:szCs w:val="20"/>
              </w:rPr>
              <w:t>Лифтбек</w:t>
            </w:r>
            <w:proofErr w:type="spellEnd"/>
            <w:r w:rsidRPr="00F72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20BB" w:rsidRPr="00F720BB" w:rsidRDefault="00F720BB" w:rsidP="00090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720BB" w:rsidRPr="00F720BB" w:rsidRDefault="00F720BB" w:rsidP="00090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20BB" w:rsidRPr="00F720BB" w:rsidRDefault="00F720BB" w:rsidP="00090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20BB" w:rsidRPr="00F720BB" w:rsidRDefault="00F720BB" w:rsidP="00090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  <w:p w:rsidR="00F720BB" w:rsidRPr="00F720BB" w:rsidRDefault="00F720BB" w:rsidP="00090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20BB" w:rsidRPr="00F720BB" w:rsidRDefault="00F720BB" w:rsidP="00090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20BB" w:rsidRPr="00F720BB" w:rsidRDefault="00F720BB" w:rsidP="00090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0BB" w:rsidRPr="00F720BB" w:rsidTr="00F720B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0BB">
              <w:rPr>
                <w:rFonts w:ascii="Times New Roman" w:hAnsi="Times New Roman" w:cs="Times New Roman"/>
                <w:sz w:val="20"/>
                <w:szCs w:val="20"/>
              </w:rPr>
              <w:t>Тип двигателя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20BB" w:rsidRPr="00F720BB" w:rsidRDefault="00F720BB" w:rsidP="00090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0BB">
              <w:rPr>
                <w:rFonts w:ascii="Times New Roman" w:hAnsi="Times New Roman" w:cs="Times New Roman"/>
                <w:sz w:val="20"/>
                <w:szCs w:val="20"/>
              </w:rPr>
              <w:t>Бензиновый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20BB" w:rsidRPr="00F720BB" w:rsidRDefault="00F720BB" w:rsidP="00090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20BB" w:rsidRPr="00F720BB" w:rsidTr="00F720B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0BB">
              <w:rPr>
                <w:rFonts w:ascii="Times New Roman" w:hAnsi="Times New Roman" w:cs="Times New Roman"/>
                <w:sz w:val="20"/>
                <w:szCs w:val="20"/>
              </w:rPr>
              <w:t>Тип коробки передач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20BB" w:rsidRPr="00F720BB" w:rsidRDefault="00F720BB" w:rsidP="00090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0BB">
              <w:rPr>
                <w:rFonts w:ascii="Times New Roman" w:hAnsi="Times New Roman" w:cs="Times New Roman"/>
                <w:sz w:val="20"/>
                <w:szCs w:val="20"/>
              </w:rPr>
              <w:t>С механическим управлением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20BB" w:rsidRPr="00F720BB" w:rsidRDefault="00F720BB" w:rsidP="00090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20BB" w:rsidRPr="00F720BB" w:rsidTr="00F720B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0BB">
              <w:rPr>
                <w:rFonts w:ascii="Times New Roman" w:hAnsi="Times New Roman" w:cs="Times New Roman"/>
                <w:sz w:val="20"/>
                <w:szCs w:val="20"/>
              </w:rPr>
              <w:t>Тип привода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20BB" w:rsidRPr="00F720BB" w:rsidRDefault="00F720BB" w:rsidP="00090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0BB">
              <w:rPr>
                <w:rFonts w:ascii="Times New Roman" w:hAnsi="Times New Roman" w:cs="Times New Roman"/>
                <w:sz w:val="20"/>
                <w:szCs w:val="20"/>
              </w:rPr>
              <w:t>Моноприводный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20BB" w:rsidRPr="00F720BB" w:rsidRDefault="00F720BB" w:rsidP="00090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20BB" w:rsidRPr="00F720BB" w:rsidTr="00F720BB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20BB">
              <w:rPr>
                <w:rFonts w:ascii="Times New Roman" w:hAnsi="Times New Roman" w:cs="Times New Roman"/>
                <w:sz w:val="20"/>
                <w:szCs w:val="20"/>
              </w:rPr>
              <w:t>Рабочий объем двигателя (</w:t>
            </w:r>
            <w:r w:rsidRPr="00F720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кубический </w:t>
            </w:r>
            <w:proofErr w:type="gramStart"/>
            <w:r w:rsidRPr="00F720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сантиметр;^</w:t>
            </w:r>
            <w:proofErr w:type="gramEnd"/>
            <w:r w:rsidRPr="00F720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миллилитр)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720BB" w:rsidRPr="00F720BB" w:rsidRDefault="00F720BB" w:rsidP="000902C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720BB" w:rsidRPr="00F720BB" w:rsidRDefault="00F720BB" w:rsidP="000902C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20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1500 и ≤ 2000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0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кубический </w:t>
            </w:r>
            <w:proofErr w:type="gramStart"/>
            <w:r w:rsidRPr="00F720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сантиметр;^</w:t>
            </w:r>
            <w:proofErr w:type="gramEnd"/>
            <w:r w:rsidRPr="00F720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миллилитр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20BB" w:rsidRPr="00F720BB" w:rsidTr="00F720B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jc w:val="both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F720BB">
              <w:rPr>
                <w:rFonts w:ascii="Times New Roman" w:hAnsi="Times New Roman" w:cs="Times New Roman"/>
                <w:sz w:val="20"/>
                <w:szCs w:val="20"/>
              </w:rPr>
              <w:t>Механизм адаптированного органа управления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20BB" w:rsidRPr="00F720BB" w:rsidRDefault="00F720BB" w:rsidP="000902C2">
            <w:pPr>
              <w:jc w:val="both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F720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Ручной (для лиц с нарушением функций </w:t>
            </w:r>
            <w:r w:rsidRPr="00F720B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обеих ног)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20BB" w:rsidRPr="00F720BB" w:rsidRDefault="00F720BB" w:rsidP="000902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0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0BB" w:rsidRPr="00F720BB" w:rsidRDefault="00F720BB" w:rsidP="000902C2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F1E33" w:rsidRPr="00C74114" w:rsidRDefault="006F1E33" w:rsidP="006F1E33">
      <w:pPr>
        <w:spacing w:after="0" w:line="240" w:lineRule="auto"/>
        <w:ind w:left="160" w:right="1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74114" w:rsidRPr="00C74114" w:rsidRDefault="00C74114" w:rsidP="00C74114">
      <w:pPr>
        <w:spacing w:after="0"/>
        <w:ind w:left="-284" w:right="-142" w:firstLine="567"/>
        <w:jc w:val="both"/>
        <w:rPr>
          <w:rFonts w:ascii="Times New Roman" w:hAnsi="Times New Roman" w:cs="Times New Roman"/>
        </w:rPr>
      </w:pPr>
      <w:r w:rsidRPr="00C74114">
        <w:rPr>
          <w:rFonts w:ascii="Times New Roman" w:hAnsi="Times New Roman" w:cs="Times New Roman"/>
        </w:rPr>
        <w:t>Страна происхождения товара: Российская Федерация (в связи с применением к закупке национального режима в соответствии с Постановлением Правительства Российской Федерации от 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</w:t>
      </w:r>
    </w:p>
    <w:p w:rsidR="00C74114" w:rsidRPr="00C74114" w:rsidRDefault="00C74114" w:rsidP="00C74114">
      <w:pPr>
        <w:spacing w:after="0"/>
        <w:ind w:left="-284" w:right="-142" w:firstLine="567"/>
        <w:jc w:val="both"/>
        <w:rPr>
          <w:rFonts w:ascii="Times New Roman" w:hAnsi="Times New Roman" w:cs="Times New Roman"/>
        </w:rPr>
      </w:pPr>
      <w:r w:rsidRPr="00C74114">
        <w:rPr>
          <w:rFonts w:ascii="Times New Roman" w:hAnsi="Times New Roman" w:cs="Times New Roman"/>
        </w:rPr>
        <w:t xml:space="preserve">Автомобиль должен соответствовать </w:t>
      </w:r>
      <w:r w:rsidRPr="00C74114">
        <w:rPr>
          <w:rFonts w:ascii="Times New Roman" w:hAnsi="Times New Roman" w:cs="Times New Roman"/>
          <w:bCs/>
        </w:rPr>
        <w:t>требованиям</w:t>
      </w:r>
      <w:r w:rsidRPr="00C74114">
        <w:rPr>
          <w:rFonts w:ascii="Times New Roman" w:hAnsi="Times New Roman" w:cs="Times New Roman"/>
        </w:rPr>
        <w:t xml:space="preserve"> постановления Правительства Российской Федерации от 12.05.2022г. № 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 и/или Техническому регламенту Таможенного союза «О безопасности колесных транспортных средств», утвержденного решением комиссии Таможенного союза от 09.12.2011 №877 (далее – ТР ТС 018/2011)</w:t>
      </w:r>
    </w:p>
    <w:p w:rsidR="00C74114" w:rsidRPr="00C74114" w:rsidRDefault="00C74114" w:rsidP="00C74114">
      <w:pPr>
        <w:spacing w:after="0"/>
        <w:ind w:left="-284" w:right="-142" w:firstLine="709"/>
        <w:jc w:val="both"/>
        <w:rPr>
          <w:rFonts w:ascii="Times New Roman" w:hAnsi="Times New Roman" w:cs="Times New Roman"/>
        </w:rPr>
      </w:pPr>
      <w:r w:rsidRPr="00C74114">
        <w:rPr>
          <w:rFonts w:ascii="Times New Roman" w:hAnsi="Times New Roman" w:cs="Times New Roman"/>
        </w:rPr>
        <w:t>Требования к Товару:</w:t>
      </w:r>
    </w:p>
    <w:p w:rsidR="00C74114" w:rsidRPr="00C74114" w:rsidRDefault="00C74114" w:rsidP="00C74114">
      <w:pPr>
        <w:spacing w:after="0"/>
        <w:ind w:left="-284" w:right="-142"/>
        <w:contextualSpacing/>
        <w:jc w:val="both"/>
        <w:rPr>
          <w:rFonts w:ascii="Times New Roman" w:hAnsi="Times New Roman" w:cs="Times New Roman"/>
        </w:rPr>
      </w:pPr>
      <w:r w:rsidRPr="00C74114">
        <w:rPr>
          <w:rFonts w:ascii="Times New Roman" w:hAnsi="Times New Roman" w:cs="Times New Roman"/>
        </w:rPr>
        <w:t xml:space="preserve">             - Автомобиль должен быть легковым.</w:t>
      </w:r>
    </w:p>
    <w:p w:rsidR="00C74114" w:rsidRPr="00C74114" w:rsidRDefault="00C74114" w:rsidP="00C74114">
      <w:pPr>
        <w:spacing w:after="0"/>
        <w:ind w:left="-284" w:right="-142"/>
        <w:contextualSpacing/>
        <w:jc w:val="both"/>
        <w:rPr>
          <w:rFonts w:ascii="Times New Roman" w:hAnsi="Times New Roman" w:cs="Times New Roman"/>
        </w:rPr>
      </w:pPr>
      <w:r w:rsidRPr="00C74114">
        <w:rPr>
          <w:rFonts w:ascii="Times New Roman" w:hAnsi="Times New Roman" w:cs="Times New Roman"/>
        </w:rPr>
        <w:t xml:space="preserve">             - Автомобиль должен быть ранее не бывшие в эксплуатации.</w:t>
      </w:r>
    </w:p>
    <w:p w:rsidR="00C74114" w:rsidRPr="00C74114" w:rsidRDefault="00C74114" w:rsidP="00C74114">
      <w:pPr>
        <w:spacing w:after="0"/>
        <w:ind w:left="-284" w:right="-142"/>
        <w:contextualSpacing/>
        <w:jc w:val="both"/>
        <w:rPr>
          <w:rFonts w:ascii="Times New Roman" w:hAnsi="Times New Roman" w:cs="Times New Roman"/>
        </w:rPr>
      </w:pPr>
      <w:r w:rsidRPr="00C74114">
        <w:rPr>
          <w:rFonts w:ascii="Times New Roman" w:hAnsi="Times New Roman" w:cs="Times New Roman"/>
        </w:rPr>
        <w:t xml:space="preserve">             - Автомобиль должен быть не ранее 2024 года изготовления.</w:t>
      </w:r>
    </w:p>
    <w:p w:rsidR="00C74114" w:rsidRPr="00C74114" w:rsidRDefault="00C74114" w:rsidP="00C74114">
      <w:pPr>
        <w:spacing w:after="0"/>
        <w:ind w:left="-284" w:right="-142"/>
        <w:contextualSpacing/>
        <w:jc w:val="both"/>
        <w:rPr>
          <w:rFonts w:ascii="Times New Roman" w:hAnsi="Times New Roman" w:cs="Times New Roman"/>
        </w:rPr>
      </w:pPr>
      <w:r w:rsidRPr="00C74114">
        <w:rPr>
          <w:rFonts w:ascii="Times New Roman" w:hAnsi="Times New Roman" w:cs="Times New Roman"/>
        </w:rPr>
        <w:lastRenderedPageBreak/>
        <w:t xml:space="preserve">             - Автомобиль, предназначенный для лица с нарушениями функций обеих ног должен быть оборудован специальными средствами управления (адаптированными органами управления).</w:t>
      </w:r>
    </w:p>
    <w:p w:rsidR="00C74114" w:rsidRPr="00C74114" w:rsidRDefault="00C74114" w:rsidP="00C74114">
      <w:pPr>
        <w:spacing w:after="0"/>
        <w:ind w:left="-284" w:right="-142"/>
        <w:contextualSpacing/>
        <w:jc w:val="both"/>
        <w:rPr>
          <w:rFonts w:ascii="Times New Roman" w:hAnsi="Times New Roman" w:cs="Times New Roman"/>
        </w:rPr>
      </w:pPr>
      <w:r w:rsidRPr="00C74114">
        <w:rPr>
          <w:rFonts w:ascii="Times New Roman" w:hAnsi="Times New Roman" w:cs="Times New Roman"/>
        </w:rPr>
        <w:t xml:space="preserve">              - Специальные средства управления (адаптированные органы управления) на автомобиль должны быть изготовлены и установлены промышленным способом и иметь сертификат соответствия, если адаптированные органы управления не сертифицированы в составе автомобиля. </w:t>
      </w:r>
      <w:bookmarkStart w:id="0" w:name="_GoBack"/>
      <w:bookmarkEnd w:id="0"/>
    </w:p>
    <w:p w:rsidR="00C74114" w:rsidRPr="00C74114" w:rsidRDefault="00C74114" w:rsidP="00C74114">
      <w:pPr>
        <w:spacing w:after="0"/>
        <w:ind w:left="-284" w:right="-142" w:firstLine="992"/>
        <w:contextualSpacing/>
        <w:jc w:val="both"/>
        <w:rPr>
          <w:rFonts w:ascii="Times New Roman" w:hAnsi="Times New Roman" w:cs="Times New Roman"/>
        </w:rPr>
      </w:pPr>
      <w:r w:rsidRPr="00C74114">
        <w:rPr>
          <w:rFonts w:ascii="Times New Roman" w:hAnsi="Times New Roman" w:cs="Times New Roman"/>
        </w:rPr>
        <w:t>Гарантия на Товар 36 месяцев или 100 000 (сто тысяч) км пробега (в зависимости от того, что наступит раньше), с момента передачи его Получателю.</w:t>
      </w:r>
    </w:p>
    <w:p w:rsidR="00C74114" w:rsidRPr="00C74114" w:rsidRDefault="00C74114" w:rsidP="00C74114">
      <w:pPr>
        <w:spacing w:after="0"/>
        <w:ind w:left="-284" w:right="-142"/>
        <w:contextualSpacing/>
        <w:jc w:val="both"/>
        <w:rPr>
          <w:rFonts w:ascii="Times New Roman" w:hAnsi="Times New Roman" w:cs="Times New Roman"/>
        </w:rPr>
      </w:pPr>
      <w:r w:rsidRPr="00C74114">
        <w:rPr>
          <w:rFonts w:ascii="Times New Roman" w:hAnsi="Times New Roman" w:cs="Times New Roman"/>
        </w:rPr>
        <w:t>Срок гарантии качества на отдельные комплектующие изделия и элементы Товара предоставляется в соответствии с Сервисной книжкой на Товар.</w:t>
      </w:r>
    </w:p>
    <w:p w:rsidR="00C74114" w:rsidRPr="00C74114" w:rsidRDefault="00C74114" w:rsidP="00C74114">
      <w:pPr>
        <w:spacing w:after="0"/>
        <w:ind w:left="-284" w:right="-142" w:firstLine="992"/>
        <w:contextualSpacing/>
        <w:jc w:val="both"/>
        <w:rPr>
          <w:rFonts w:ascii="Times New Roman" w:hAnsi="Times New Roman" w:cs="Times New Roman"/>
        </w:rPr>
      </w:pPr>
      <w:r w:rsidRPr="00C74114">
        <w:rPr>
          <w:rFonts w:ascii="Times New Roman" w:hAnsi="Times New Roman" w:cs="Times New Roman"/>
        </w:rPr>
        <w:t>Условия и порядок гарантийного обслуживания Товара указаны в Сервисной книжке, выдаваемой Получателю при фактической передачи Товара.</w:t>
      </w:r>
    </w:p>
    <w:p w:rsidR="00C74114" w:rsidRPr="00C74114" w:rsidRDefault="00C74114" w:rsidP="00C74114">
      <w:pPr>
        <w:spacing w:after="0"/>
        <w:ind w:left="-284" w:right="-142" w:firstLine="992"/>
        <w:contextualSpacing/>
        <w:jc w:val="both"/>
        <w:rPr>
          <w:rFonts w:ascii="Times New Roman" w:hAnsi="Times New Roman" w:cs="Times New Roman"/>
        </w:rPr>
      </w:pPr>
      <w:r w:rsidRPr="00C74114">
        <w:rPr>
          <w:rFonts w:ascii="Times New Roman" w:hAnsi="Times New Roman" w:cs="Times New Roman"/>
        </w:rPr>
        <w:t xml:space="preserve">Дата передачи Товара Получателю указывается в регистрационной карточке Сервисной книжки. </w:t>
      </w:r>
    </w:p>
    <w:p w:rsidR="00C74114" w:rsidRPr="00C74114" w:rsidRDefault="00C74114" w:rsidP="00C74114">
      <w:pPr>
        <w:spacing w:after="0"/>
        <w:ind w:left="-284" w:right="-142" w:firstLine="992"/>
        <w:contextualSpacing/>
        <w:jc w:val="both"/>
        <w:rPr>
          <w:rFonts w:ascii="Times New Roman" w:hAnsi="Times New Roman" w:cs="Times New Roman"/>
        </w:rPr>
      </w:pPr>
      <w:r w:rsidRPr="00C74114">
        <w:rPr>
          <w:rFonts w:ascii="Times New Roman" w:hAnsi="Times New Roman" w:cs="Times New Roman"/>
        </w:rPr>
        <w:t>Недостатки, обнаруженные в Товаре, подлежат устранению Поставщиком либо иным официальным дилером в течение 10 (десяти)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C74114" w:rsidRPr="00C74114" w:rsidRDefault="00C74114" w:rsidP="00C74114">
      <w:pPr>
        <w:spacing w:after="0"/>
        <w:ind w:left="-284" w:right="-142" w:firstLine="992"/>
        <w:contextualSpacing/>
        <w:jc w:val="both"/>
        <w:rPr>
          <w:rFonts w:ascii="Times New Roman" w:hAnsi="Times New Roman" w:cs="Times New Roman"/>
        </w:rPr>
      </w:pPr>
      <w:r w:rsidRPr="00C74114">
        <w:rPr>
          <w:rFonts w:ascii="Times New Roman" w:hAnsi="Times New Roman" w:cs="Times New Roman"/>
        </w:rPr>
        <w:t xml:space="preserve">Условия перевозки Товара полностью обеспечивают полную его сохранность от всякого рода повреждений при транспортировке. </w:t>
      </w:r>
    </w:p>
    <w:p w:rsidR="00C74114" w:rsidRPr="00C74114" w:rsidRDefault="00C74114" w:rsidP="00C74114">
      <w:pPr>
        <w:spacing w:after="0"/>
        <w:ind w:left="-284" w:right="-142" w:firstLine="992"/>
        <w:contextualSpacing/>
        <w:jc w:val="both"/>
        <w:rPr>
          <w:rFonts w:ascii="Times New Roman" w:hAnsi="Times New Roman" w:cs="Times New Roman"/>
        </w:rPr>
      </w:pPr>
      <w:r w:rsidRPr="00C74114">
        <w:rPr>
          <w:rFonts w:ascii="Times New Roman" w:hAnsi="Times New Roman" w:cs="Times New Roman"/>
        </w:rPr>
        <w:t>При поставке некачественного Товара, Поставщик обязан заменить его на Товар надлежащего качества в течении 30 (тридцати) календарных дней, с момента получения мотивирующего отказа Получателя от подписания Акта сдачи-приемки Товара.</w:t>
      </w:r>
    </w:p>
    <w:p w:rsidR="00C74114" w:rsidRPr="00C74114" w:rsidRDefault="00C74114" w:rsidP="00C74114">
      <w:pPr>
        <w:spacing w:after="0"/>
        <w:ind w:left="-284" w:right="-142" w:firstLine="992"/>
        <w:contextualSpacing/>
        <w:jc w:val="both"/>
        <w:rPr>
          <w:rFonts w:ascii="Times New Roman" w:hAnsi="Times New Roman" w:cs="Times New Roman"/>
        </w:rPr>
      </w:pPr>
      <w:r w:rsidRPr="00C74114">
        <w:rPr>
          <w:rFonts w:ascii="Times New Roman" w:hAnsi="Times New Roman" w:cs="Times New Roman"/>
        </w:rPr>
        <w:t>Документы, передаваемые вместе с автомобилем:</w:t>
      </w:r>
    </w:p>
    <w:p w:rsidR="00C74114" w:rsidRPr="00C74114" w:rsidRDefault="00C74114" w:rsidP="00C74114">
      <w:pPr>
        <w:spacing w:after="0"/>
        <w:ind w:left="-284" w:right="-142"/>
        <w:contextualSpacing/>
        <w:jc w:val="both"/>
        <w:rPr>
          <w:rFonts w:ascii="Times New Roman" w:hAnsi="Times New Roman" w:cs="Times New Roman"/>
        </w:rPr>
      </w:pPr>
      <w:r w:rsidRPr="00C74114">
        <w:rPr>
          <w:rFonts w:ascii="Times New Roman" w:hAnsi="Times New Roman" w:cs="Times New Roman"/>
        </w:rPr>
        <w:t>-гарантийный талон на автомобиль;</w:t>
      </w:r>
    </w:p>
    <w:p w:rsidR="00C74114" w:rsidRPr="00C74114" w:rsidRDefault="00C74114" w:rsidP="00C74114">
      <w:pPr>
        <w:spacing w:after="0"/>
        <w:ind w:left="-284" w:right="-142"/>
        <w:contextualSpacing/>
        <w:jc w:val="both"/>
        <w:rPr>
          <w:rFonts w:ascii="Times New Roman" w:hAnsi="Times New Roman" w:cs="Times New Roman"/>
        </w:rPr>
      </w:pPr>
      <w:r w:rsidRPr="00C74114">
        <w:rPr>
          <w:rFonts w:ascii="Times New Roman" w:hAnsi="Times New Roman" w:cs="Times New Roman"/>
        </w:rPr>
        <w:t>-выписка из электронного паспорта;</w:t>
      </w:r>
    </w:p>
    <w:p w:rsidR="00C74114" w:rsidRPr="00C74114" w:rsidRDefault="00C74114" w:rsidP="00C74114">
      <w:pPr>
        <w:spacing w:after="0"/>
        <w:ind w:left="-284" w:right="-142"/>
        <w:contextualSpacing/>
        <w:jc w:val="both"/>
        <w:rPr>
          <w:rFonts w:ascii="Times New Roman" w:hAnsi="Times New Roman" w:cs="Times New Roman"/>
        </w:rPr>
      </w:pPr>
      <w:r w:rsidRPr="00C74114">
        <w:rPr>
          <w:rFonts w:ascii="Times New Roman" w:hAnsi="Times New Roman" w:cs="Times New Roman"/>
        </w:rPr>
        <w:t>-сервисная книжка;</w:t>
      </w:r>
    </w:p>
    <w:p w:rsidR="00C74114" w:rsidRPr="00C74114" w:rsidRDefault="00C74114" w:rsidP="00C74114">
      <w:pPr>
        <w:spacing w:after="0"/>
        <w:ind w:left="-284" w:right="-142"/>
        <w:contextualSpacing/>
        <w:jc w:val="both"/>
        <w:rPr>
          <w:rFonts w:ascii="Times New Roman" w:hAnsi="Times New Roman" w:cs="Times New Roman"/>
        </w:rPr>
      </w:pPr>
      <w:r w:rsidRPr="00C74114">
        <w:rPr>
          <w:rFonts w:ascii="Times New Roman" w:hAnsi="Times New Roman" w:cs="Times New Roman"/>
        </w:rPr>
        <w:t>-руководство по эксплуатации автомобиля;</w:t>
      </w:r>
    </w:p>
    <w:p w:rsidR="00C74114" w:rsidRPr="00C74114" w:rsidRDefault="00C74114" w:rsidP="00C74114">
      <w:pPr>
        <w:spacing w:after="0"/>
        <w:ind w:left="-284" w:right="-142"/>
        <w:contextualSpacing/>
        <w:jc w:val="both"/>
        <w:rPr>
          <w:rFonts w:ascii="Times New Roman" w:hAnsi="Times New Roman" w:cs="Times New Roman"/>
        </w:rPr>
      </w:pPr>
      <w:r w:rsidRPr="00C74114">
        <w:rPr>
          <w:rFonts w:ascii="Times New Roman" w:hAnsi="Times New Roman" w:cs="Times New Roman"/>
        </w:rPr>
        <w:t>-договор между Поставщиком Товара, Получателем Товара и Заказчиком;</w:t>
      </w:r>
    </w:p>
    <w:p w:rsidR="00C74114" w:rsidRPr="00C74114" w:rsidRDefault="00C74114" w:rsidP="00C74114">
      <w:pPr>
        <w:spacing w:after="0"/>
        <w:ind w:left="-284" w:right="-142"/>
        <w:contextualSpacing/>
        <w:jc w:val="both"/>
        <w:rPr>
          <w:rFonts w:ascii="Times New Roman" w:hAnsi="Times New Roman" w:cs="Times New Roman"/>
        </w:rPr>
      </w:pPr>
      <w:r w:rsidRPr="00C74114">
        <w:rPr>
          <w:rFonts w:ascii="Times New Roman" w:hAnsi="Times New Roman" w:cs="Times New Roman"/>
        </w:rPr>
        <w:t>-копия одобрения типа транспортного средства или заключения об оценке типа транспортного средства;</w:t>
      </w:r>
    </w:p>
    <w:p w:rsidR="00C74114" w:rsidRPr="00C74114" w:rsidRDefault="00C74114" w:rsidP="00C74114">
      <w:pPr>
        <w:spacing w:after="0"/>
        <w:ind w:left="-284" w:right="-142"/>
        <w:contextualSpacing/>
        <w:jc w:val="both"/>
        <w:rPr>
          <w:rFonts w:ascii="Times New Roman" w:hAnsi="Times New Roman" w:cs="Times New Roman"/>
        </w:rPr>
      </w:pPr>
      <w:r w:rsidRPr="00C74114">
        <w:rPr>
          <w:rFonts w:ascii="Times New Roman" w:hAnsi="Times New Roman" w:cs="Times New Roman"/>
        </w:rPr>
        <w:t xml:space="preserve">-копия действующего сертификата соответствия на устройство ручного управления автомобилем категории М1, если адаптированные органы управления не сертифицированы в составе автомобиля; </w:t>
      </w:r>
    </w:p>
    <w:p w:rsidR="00C74114" w:rsidRPr="00C74114" w:rsidRDefault="00C74114" w:rsidP="00C74114">
      <w:pPr>
        <w:spacing w:after="0"/>
        <w:ind w:left="-284" w:right="-142"/>
        <w:contextualSpacing/>
        <w:jc w:val="both"/>
        <w:rPr>
          <w:rFonts w:ascii="Times New Roman" w:hAnsi="Times New Roman" w:cs="Times New Roman"/>
        </w:rPr>
      </w:pPr>
      <w:r w:rsidRPr="00C74114">
        <w:rPr>
          <w:rFonts w:ascii="Times New Roman" w:hAnsi="Times New Roman" w:cs="Times New Roman"/>
        </w:rPr>
        <w:t>-другие документы, в котором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C74114" w:rsidRPr="00C74114" w:rsidRDefault="00C74114" w:rsidP="00C74114">
      <w:pPr>
        <w:pStyle w:val="ConsPlusNormal"/>
        <w:ind w:left="-284" w:right="-142" w:firstLine="992"/>
        <w:contextualSpacing/>
        <w:jc w:val="both"/>
        <w:rPr>
          <w:sz w:val="22"/>
          <w:szCs w:val="22"/>
        </w:rPr>
      </w:pPr>
      <w:r w:rsidRPr="00C74114">
        <w:rPr>
          <w:sz w:val="22"/>
          <w:szCs w:val="22"/>
        </w:rPr>
        <w:t>Место поставки товаров: по месту расположения поставщика или его представителя в г. Курске.</w:t>
      </w:r>
    </w:p>
    <w:p w:rsidR="00C74114" w:rsidRPr="00C74114" w:rsidRDefault="00C74114" w:rsidP="00C74114">
      <w:pPr>
        <w:pStyle w:val="ConsPlusNormal"/>
        <w:ind w:left="-284" w:right="-142" w:firstLine="992"/>
        <w:contextualSpacing/>
        <w:jc w:val="both"/>
        <w:rPr>
          <w:sz w:val="22"/>
          <w:szCs w:val="22"/>
        </w:rPr>
      </w:pPr>
      <w:r w:rsidRPr="00C74114">
        <w:rPr>
          <w:sz w:val="22"/>
          <w:szCs w:val="22"/>
        </w:rPr>
        <w:t xml:space="preserve">Срок поставки товара: поставка автомобиля осуществляется с момента заключения государственного контракта по 16.02.2025 года. </w:t>
      </w:r>
    </w:p>
    <w:p w:rsidR="00C74114" w:rsidRPr="00C74114" w:rsidRDefault="00C74114" w:rsidP="00C74114">
      <w:pPr>
        <w:pStyle w:val="ConsPlusNormal"/>
        <w:ind w:left="-284" w:right="-142" w:firstLine="992"/>
        <w:contextualSpacing/>
        <w:jc w:val="both"/>
        <w:rPr>
          <w:sz w:val="22"/>
          <w:szCs w:val="22"/>
        </w:rPr>
      </w:pPr>
      <w:r w:rsidRPr="00C74114">
        <w:rPr>
          <w:sz w:val="22"/>
          <w:szCs w:val="22"/>
        </w:rPr>
        <w:t>Конкретная дата и время поставки согласовываются с заказчиком.</w:t>
      </w:r>
    </w:p>
    <w:p w:rsidR="00E1478F" w:rsidRPr="00C74114" w:rsidRDefault="00E1478F" w:rsidP="00E1478F">
      <w:pPr>
        <w:ind w:firstLine="567"/>
        <w:jc w:val="both"/>
      </w:pPr>
    </w:p>
    <w:p w:rsidR="00C74114" w:rsidRPr="00C74114" w:rsidRDefault="00C74114">
      <w:pPr>
        <w:ind w:firstLine="567"/>
        <w:jc w:val="both"/>
      </w:pPr>
    </w:p>
    <w:sectPr w:rsidR="00C74114" w:rsidRPr="00C74114" w:rsidSect="00CC446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B6"/>
    <w:rsid w:val="000159A7"/>
    <w:rsid w:val="000236C7"/>
    <w:rsid w:val="00023EE3"/>
    <w:rsid w:val="0005070B"/>
    <w:rsid w:val="00055242"/>
    <w:rsid w:val="000624C7"/>
    <w:rsid w:val="00093AB6"/>
    <w:rsid w:val="000C2693"/>
    <w:rsid w:val="0016135E"/>
    <w:rsid w:val="001937EA"/>
    <w:rsid w:val="001B591D"/>
    <w:rsid w:val="0020050F"/>
    <w:rsid w:val="002A5081"/>
    <w:rsid w:val="002C721E"/>
    <w:rsid w:val="002E1B5E"/>
    <w:rsid w:val="003019AD"/>
    <w:rsid w:val="0032687C"/>
    <w:rsid w:val="00394B54"/>
    <w:rsid w:val="003D36CF"/>
    <w:rsid w:val="003F0EA6"/>
    <w:rsid w:val="004A6D43"/>
    <w:rsid w:val="004A748B"/>
    <w:rsid w:val="004D2BE8"/>
    <w:rsid w:val="00511117"/>
    <w:rsid w:val="0067370A"/>
    <w:rsid w:val="00694279"/>
    <w:rsid w:val="006C726D"/>
    <w:rsid w:val="006F1E33"/>
    <w:rsid w:val="00743321"/>
    <w:rsid w:val="007A360D"/>
    <w:rsid w:val="007C1336"/>
    <w:rsid w:val="007C2C98"/>
    <w:rsid w:val="007C62D2"/>
    <w:rsid w:val="00825419"/>
    <w:rsid w:val="0090230F"/>
    <w:rsid w:val="00A42FAD"/>
    <w:rsid w:val="00A909B0"/>
    <w:rsid w:val="00AA7E7C"/>
    <w:rsid w:val="00AF0558"/>
    <w:rsid w:val="00B1719D"/>
    <w:rsid w:val="00B6044D"/>
    <w:rsid w:val="00B7540B"/>
    <w:rsid w:val="00BC55BC"/>
    <w:rsid w:val="00BC7E49"/>
    <w:rsid w:val="00C03708"/>
    <w:rsid w:val="00C74114"/>
    <w:rsid w:val="00CC4463"/>
    <w:rsid w:val="00D402E7"/>
    <w:rsid w:val="00D70503"/>
    <w:rsid w:val="00E1478F"/>
    <w:rsid w:val="00E822F2"/>
    <w:rsid w:val="00E82A99"/>
    <w:rsid w:val="00EB7BC7"/>
    <w:rsid w:val="00EC3293"/>
    <w:rsid w:val="00EC3E20"/>
    <w:rsid w:val="00ED28C6"/>
    <w:rsid w:val="00F41B72"/>
    <w:rsid w:val="00F720BB"/>
    <w:rsid w:val="00F8461F"/>
    <w:rsid w:val="00FA46AE"/>
    <w:rsid w:val="00FA49F7"/>
    <w:rsid w:val="00FE4436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E0119-5B57-451E-B37C-DB0154BF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A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D36C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3D36CF"/>
  </w:style>
  <w:style w:type="paragraph" w:styleId="a6">
    <w:name w:val="Balloon Text"/>
    <w:basedOn w:val="a"/>
    <w:link w:val="a7"/>
    <w:uiPriority w:val="99"/>
    <w:semiHidden/>
    <w:unhideWhenUsed/>
    <w:rsid w:val="00F8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61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6F1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F1E3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Дмитриевна</dc:creator>
  <cp:keywords/>
  <dc:description/>
  <cp:lastModifiedBy>Барбашова Оксана Николаевна</cp:lastModifiedBy>
  <cp:revision>5</cp:revision>
  <cp:lastPrinted>2023-10-12T08:36:00Z</cp:lastPrinted>
  <dcterms:created xsi:type="dcterms:W3CDTF">2024-12-12T14:20:00Z</dcterms:created>
  <dcterms:modified xsi:type="dcterms:W3CDTF">2024-12-13T08:01:00Z</dcterms:modified>
</cp:coreProperties>
</file>