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65" w:rsidRPr="00164A01" w:rsidRDefault="00DC4A65" w:rsidP="00DC4A65">
      <w:pPr>
        <w:keepNext/>
        <w:keepLines/>
        <w:jc w:val="center"/>
        <w:rPr>
          <w:b/>
          <w:bCs/>
          <w:iCs/>
          <w:sz w:val="24"/>
          <w:szCs w:val="24"/>
        </w:rPr>
      </w:pPr>
      <w:r w:rsidRPr="00164A01">
        <w:rPr>
          <w:b/>
          <w:bCs/>
          <w:iCs/>
          <w:sz w:val="24"/>
          <w:szCs w:val="24"/>
        </w:rPr>
        <w:t>Описание объекта закупки</w:t>
      </w:r>
    </w:p>
    <w:p w:rsidR="00DC4A65" w:rsidRPr="00164A01" w:rsidRDefault="00DC4A65" w:rsidP="00DC4A65">
      <w:pPr>
        <w:keepNext/>
        <w:keepLines/>
        <w:jc w:val="center"/>
        <w:rPr>
          <w:sz w:val="24"/>
          <w:szCs w:val="24"/>
        </w:rPr>
      </w:pPr>
    </w:p>
    <w:p w:rsidR="00DC4A65" w:rsidRPr="00164A01" w:rsidRDefault="00D94273" w:rsidP="006734BE">
      <w:pPr>
        <w:rPr>
          <w:sz w:val="24"/>
          <w:szCs w:val="24"/>
        </w:rPr>
      </w:pPr>
      <w:r w:rsidRPr="00164A01">
        <w:rPr>
          <w:b/>
          <w:sz w:val="24"/>
          <w:szCs w:val="24"/>
        </w:rPr>
        <w:t xml:space="preserve">1. </w:t>
      </w:r>
      <w:r w:rsidR="00DC4A65" w:rsidRPr="00164A01">
        <w:rPr>
          <w:b/>
          <w:sz w:val="24"/>
          <w:szCs w:val="24"/>
        </w:rPr>
        <w:t>Наименование объекта закупки:</w:t>
      </w:r>
      <w:r w:rsidR="00105191" w:rsidRPr="00164A01">
        <w:rPr>
          <w:sz w:val="24"/>
          <w:szCs w:val="24"/>
        </w:rPr>
        <w:t xml:space="preserve"> поставка в 202</w:t>
      </w:r>
      <w:r w:rsidR="004E1D88">
        <w:rPr>
          <w:sz w:val="24"/>
          <w:szCs w:val="24"/>
        </w:rPr>
        <w:t>5</w:t>
      </w:r>
      <w:r w:rsidR="00DC4A65" w:rsidRPr="00164A01">
        <w:rPr>
          <w:sz w:val="24"/>
          <w:szCs w:val="24"/>
        </w:rPr>
        <w:t xml:space="preserve"> году </w:t>
      </w:r>
      <w:r w:rsidR="003802D9" w:rsidRPr="003802D9">
        <w:rPr>
          <w:sz w:val="24"/>
          <w:szCs w:val="24"/>
        </w:rPr>
        <w:t>телевизоров с телетекстом для приема программ со скрытыми субтитрами с диагональю не менее 80 см для обеспечения инвалидов и застрахованных лиц, получивших повреждение здоровья вследствие несчастных случаев на производстве и (или) профессиональных заболеваний.</w:t>
      </w:r>
      <w:bookmarkStart w:id="0" w:name="_GoBack"/>
      <w:bookmarkEnd w:id="0"/>
    </w:p>
    <w:p w:rsidR="00DC4A65" w:rsidRPr="00164A01" w:rsidRDefault="00DC4A65" w:rsidP="00D94273">
      <w:pPr>
        <w:pStyle w:val="a7"/>
        <w:widowControl w:val="0"/>
        <w:tabs>
          <w:tab w:val="left" w:pos="1134"/>
        </w:tabs>
        <w:autoSpaceDE w:val="0"/>
        <w:ind w:left="709"/>
        <w:jc w:val="both"/>
        <w:rPr>
          <w:sz w:val="24"/>
          <w:szCs w:val="24"/>
        </w:rPr>
      </w:pPr>
      <w:r w:rsidRPr="00164A01">
        <w:rPr>
          <w:sz w:val="24"/>
          <w:szCs w:val="24"/>
        </w:rPr>
        <w:t xml:space="preserve">Количество поставляемого Товара – </w:t>
      </w:r>
      <w:r w:rsidR="004E1D88">
        <w:rPr>
          <w:sz w:val="24"/>
          <w:szCs w:val="24"/>
        </w:rPr>
        <w:t>522</w:t>
      </w:r>
      <w:r w:rsidRPr="00164A01">
        <w:rPr>
          <w:sz w:val="24"/>
          <w:szCs w:val="24"/>
        </w:rPr>
        <w:t xml:space="preserve"> шт. </w:t>
      </w:r>
    </w:p>
    <w:p w:rsidR="00676D0C" w:rsidRPr="00164A01" w:rsidRDefault="006734BE" w:rsidP="006734BE">
      <w:pPr>
        <w:widowControl w:val="0"/>
        <w:tabs>
          <w:tab w:val="left" w:pos="1134"/>
        </w:tabs>
        <w:jc w:val="both"/>
        <w:rPr>
          <w:b/>
          <w:sz w:val="24"/>
          <w:szCs w:val="24"/>
        </w:rPr>
      </w:pPr>
      <w:r w:rsidRPr="00164A01">
        <w:rPr>
          <w:b/>
          <w:sz w:val="24"/>
          <w:szCs w:val="24"/>
        </w:rPr>
        <w:t>2.</w:t>
      </w:r>
      <w:r w:rsidR="00DC4A65" w:rsidRPr="00164A01">
        <w:rPr>
          <w:b/>
          <w:sz w:val="24"/>
          <w:szCs w:val="24"/>
        </w:rPr>
        <w:t>Технические, функциональные, качественные и эксплуатационные характеристики поставляемого Товара.</w:t>
      </w:r>
      <w:r w:rsidR="00EB5A5D" w:rsidRPr="00164A01">
        <w:rPr>
          <w:b/>
          <w:sz w:val="24"/>
          <w:szCs w:val="24"/>
        </w:rPr>
        <w:t xml:space="preserve"> </w:t>
      </w:r>
    </w:p>
    <w:p w:rsidR="00EB5A5D" w:rsidRPr="00164A01" w:rsidRDefault="006734BE" w:rsidP="006734BE">
      <w:pPr>
        <w:tabs>
          <w:tab w:val="left" w:pos="993"/>
        </w:tabs>
        <w:jc w:val="both"/>
        <w:rPr>
          <w:rFonts w:eastAsia="Calibri"/>
          <w:sz w:val="24"/>
          <w:szCs w:val="24"/>
        </w:rPr>
      </w:pPr>
      <w:r w:rsidRPr="00164A01">
        <w:rPr>
          <w:rFonts w:eastAsia="Calibri"/>
          <w:sz w:val="24"/>
          <w:szCs w:val="24"/>
        </w:rPr>
        <w:t xml:space="preserve">         </w:t>
      </w:r>
      <w:r w:rsidR="00D94273" w:rsidRPr="00164A01">
        <w:rPr>
          <w:rFonts w:eastAsia="Calibri"/>
          <w:sz w:val="24"/>
          <w:szCs w:val="24"/>
        </w:rPr>
        <w:t>Поставляемый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основных частей, не были восстановлены потребительские свойства).</w:t>
      </w:r>
    </w:p>
    <w:p w:rsidR="00603487" w:rsidRPr="00164A01" w:rsidRDefault="00603487" w:rsidP="00603487">
      <w:pPr>
        <w:tabs>
          <w:tab w:val="left" w:pos="993"/>
        </w:tabs>
        <w:jc w:val="both"/>
        <w:rPr>
          <w:rFonts w:eastAsia="Calibri"/>
          <w:sz w:val="24"/>
          <w:szCs w:val="24"/>
        </w:rPr>
      </w:pPr>
      <w:r w:rsidRPr="00164A01">
        <w:rPr>
          <w:rFonts w:eastAsia="Calibri"/>
          <w:sz w:val="24"/>
          <w:szCs w:val="24"/>
        </w:rPr>
        <w:t xml:space="preserve">         Поставщик должен указать класс энергетической эффективности товара в соответствии со ст. 10 Федерального закона от 23.11.2009 N 261-ФЗ (ред. от 26.07.2019) "Об энергосбережении и о повышении энергетической эффективности, и о внесении изменений в отдельные законодательные акты Российской Федерации" и с Постановлением Правительства Российской Федерации от 31.12.2009 № 1222 "О видах и характеристиках товаров, информация о классе энергетической эффективности которых должна содержаться в технической документации, прилагаемой к этим товарам, в их маркировке, на их этикетках, и принципах правил определения производителями, импортерами класса энергетической эффективности товара".</w:t>
      </w:r>
    </w:p>
    <w:p w:rsidR="00676D0C" w:rsidRPr="00164A01" w:rsidRDefault="00676D0C" w:rsidP="00676D0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64A01">
        <w:rPr>
          <w:sz w:val="24"/>
          <w:szCs w:val="24"/>
        </w:rPr>
        <w:t>При использовании изделий по назначению не должно создаваться угрозы для жизни и здоровья потребителя.</w:t>
      </w:r>
    </w:p>
    <w:p w:rsidR="00D94273" w:rsidRPr="00164A01" w:rsidRDefault="006734BE" w:rsidP="00790A30">
      <w:pPr>
        <w:jc w:val="both"/>
        <w:rPr>
          <w:sz w:val="24"/>
          <w:szCs w:val="24"/>
        </w:rPr>
      </w:pPr>
      <w:r w:rsidRPr="00164A01">
        <w:rPr>
          <w:sz w:val="24"/>
          <w:szCs w:val="24"/>
        </w:rPr>
        <w:t xml:space="preserve">          </w:t>
      </w:r>
      <w:r w:rsidR="00676D0C" w:rsidRPr="00164A01">
        <w:rPr>
          <w:sz w:val="24"/>
          <w:szCs w:val="24"/>
        </w:rPr>
        <w:t xml:space="preserve">Материалы, из которых изготавливаются </w:t>
      </w:r>
      <w:r w:rsidR="00E57DC3" w:rsidRPr="00164A01">
        <w:rPr>
          <w:sz w:val="24"/>
          <w:szCs w:val="24"/>
        </w:rPr>
        <w:t xml:space="preserve">телевизоры </w:t>
      </w:r>
      <w:r w:rsidR="00022A93" w:rsidRPr="00164A01">
        <w:rPr>
          <w:sz w:val="24"/>
          <w:szCs w:val="24"/>
        </w:rPr>
        <w:t>Телевизор с телетекстом для приема программ со скрытыми субтитрами с диагональю не менее 80 см</w:t>
      </w:r>
      <w:r w:rsidR="00676D0C" w:rsidRPr="00164A01">
        <w:rPr>
          <w:sz w:val="24"/>
          <w:szCs w:val="24"/>
        </w:rPr>
        <w:t xml:space="preserve">, не должны </w:t>
      </w:r>
      <w:r w:rsidR="00790A30">
        <w:rPr>
          <w:sz w:val="24"/>
          <w:szCs w:val="24"/>
        </w:rPr>
        <w:t xml:space="preserve">выделять </w:t>
      </w:r>
      <w:r w:rsidR="00676D0C" w:rsidRPr="00164A01">
        <w:rPr>
          <w:sz w:val="24"/>
          <w:szCs w:val="24"/>
        </w:rPr>
        <w:t xml:space="preserve">токсичных веществ при эксплуатации. </w:t>
      </w:r>
    </w:p>
    <w:p w:rsidR="00676D0C" w:rsidRPr="00164A01" w:rsidRDefault="00E57DC3" w:rsidP="00D94273">
      <w:pPr>
        <w:ind w:firstLine="720"/>
        <w:jc w:val="both"/>
        <w:rPr>
          <w:sz w:val="24"/>
          <w:szCs w:val="24"/>
        </w:rPr>
      </w:pPr>
      <w:r w:rsidRPr="00164A01">
        <w:rPr>
          <w:sz w:val="24"/>
          <w:szCs w:val="24"/>
        </w:rPr>
        <w:t xml:space="preserve">Телевизоры </w:t>
      </w:r>
      <w:r w:rsidR="00022A93" w:rsidRPr="00164A01">
        <w:rPr>
          <w:sz w:val="24"/>
          <w:szCs w:val="24"/>
        </w:rPr>
        <w:t>с телетекстом для приема программ со скрытыми субтитрами с диагональю не менее 80 см.</w:t>
      </w:r>
      <w:r w:rsidR="00D94273" w:rsidRPr="00164A01">
        <w:rPr>
          <w:sz w:val="24"/>
          <w:szCs w:val="24"/>
        </w:rPr>
        <w:t xml:space="preserve"> </w:t>
      </w:r>
      <w:r w:rsidR="00676D0C" w:rsidRPr="00164A01">
        <w:rPr>
          <w:sz w:val="24"/>
          <w:szCs w:val="24"/>
        </w:rPr>
        <w:t>должны соответствовать требованиям ГОСТ Р 51632-20</w:t>
      </w:r>
      <w:r w:rsidR="00D72552" w:rsidRPr="00164A01">
        <w:rPr>
          <w:sz w:val="24"/>
          <w:szCs w:val="24"/>
        </w:rPr>
        <w:t>21</w:t>
      </w:r>
      <w:r w:rsidR="00676D0C" w:rsidRPr="00164A01">
        <w:rPr>
          <w:sz w:val="24"/>
          <w:szCs w:val="24"/>
        </w:rPr>
        <w:t xml:space="preserve"> «Технические средства реабилитации людей с ограничениями жизнедеятельности, общие технические требования и методы испытаний».</w:t>
      </w:r>
    </w:p>
    <w:p w:rsidR="00676D0C" w:rsidRPr="00164A01" w:rsidRDefault="00676D0C" w:rsidP="00676D0C">
      <w:pPr>
        <w:keepNext/>
        <w:widowControl w:val="0"/>
        <w:ind w:firstLine="709"/>
        <w:jc w:val="both"/>
        <w:rPr>
          <w:sz w:val="24"/>
          <w:szCs w:val="24"/>
        </w:rPr>
      </w:pPr>
      <w:r w:rsidRPr="00164A01">
        <w:rPr>
          <w:sz w:val="24"/>
          <w:szCs w:val="24"/>
        </w:rPr>
        <w:t>Изделия должны соответствовать требованиям электрической безопасности, установленным ГОСТ Р 51264-99</w:t>
      </w:r>
      <w:r w:rsidR="00721728" w:rsidRPr="00164A01">
        <w:rPr>
          <w:sz w:val="24"/>
          <w:szCs w:val="24"/>
        </w:rPr>
        <w:t xml:space="preserve"> «Средства связи, информатики и сигнализации реабилитационные электронные. Общие технические условия».</w:t>
      </w:r>
    </w:p>
    <w:p w:rsidR="00676D0C" w:rsidRPr="00164A01" w:rsidRDefault="00721728" w:rsidP="00790A30">
      <w:pPr>
        <w:jc w:val="both"/>
        <w:rPr>
          <w:sz w:val="24"/>
          <w:szCs w:val="24"/>
        </w:rPr>
      </w:pPr>
      <w:r w:rsidRPr="00164A01">
        <w:rPr>
          <w:sz w:val="24"/>
          <w:szCs w:val="24"/>
        </w:rPr>
        <w:t xml:space="preserve">          </w:t>
      </w:r>
      <w:r w:rsidR="00676D0C" w:rsidRPr="00164A01">
        <w:rPr>
          <w:sz w:val="24"/>
          <w:szCs w:val="24"/>
        </w:rPr>
        <w:t xml:space="preserve">Наружные поверхности </w:t>
      </w:r>
      <w:r w:rsidR="00022A93" w:rsidRPr="00164A01">
        <w:rPr>
          <w:sz w:val="24"/>
          <w:szCs w:val="24"/>
        </w:rPr>
        <w:t xml:space="preserve">телевизоров с телетекстом для приема программ со скрытыми субтитрами с диагональю не менее 80 см. </w:t>
      </w:r>
      <w:r w:rsidR="00E57DC3" w:rsidRPr="00164A01">
        <w:rPr>
          <w:sz w:val="24"/>
          <w:szCs w:val="24"/>
        </w:rPr>
        <w:t xml:space="preserve"> </w:t>
      </w:r>
      <w:r w:rsidR="00676D0C" w:rsidRPr="00164A01">
        <w:rPr>
          <w:sz w:val="24"/>
          <w:szCs w:val="24"/>
        </w:rPr>
        <w:t>должны быть устойчивы к разрешенным к применению стандартным моющим средствам, предназначенным для санитарной обработки реабилитационных бытовых приборов.</w:t>
      </w:r>
    </w:p>
    <w:p w:rsidR="00676D0C" w:rsidRPr="00164A01" w:rsidRDefault="00721728" w:rsidP="00790A30">
      <w:pPr>
        <w:jc w:val="both"/>
        <w:rPr>
          <w:sz w:val="24"/>
          <w:szCs w:val="24"/>
        </w:rPr>
      </w:pPr>
      <w:r w:rsidRPr="00164A01">
        <w:rPr>
          <w:sz w:val="24"/>
          <w:szCs w:val="24"/>
        </w:rPr>
        <w:t xml:space="preserve">          </w:t>
      </w:r>
      <w:r w:rsidR="00676D0C" w:rsidRPr="00164A01">
        <w:rPr>
          <w:sz w:val="24"/>
          <w:szCs w:val="24"/>
        </w:rPr>
        <w:t xml:space="preserve">Конструкция </w:t>
      </w:r>
      <w:r w:rsidR="00E57DC3" w:rsidRPr="00164A01">
        <w:rPr>
          <w:sz w:val="24"/>
          <w:szCs w:val="24"/>
        </w:rPr>
        <w:t xml:space="preserve">телевизоров </w:t>
      </w:r>
      <w:r w:rsidR="00022A93" w:rsidRPr="00164A01">
        <w:rPr>
          <w:sz w:val="24"/>
          <w:szCs w:val="24"/>
        </w:rPr>
        <w:t xml:space="preserve">с телетекстом для приема программ со скрытыми субтитрами с диагональю не менее 80 см. </w:t>
      </w:r>
      <w:r w:rsidR="00676D0C" w:rsidRPr="00164A01">
        <w:rPr>
          <w:sz w:val="24"/>
          <w:szCs w:val="24"/>
        </w:rPr>
        <w:t>должна обеспечивать пользователю удобство и простоту обращения с ними, самостоятельную настройку и регулировку (при необходимости) при подготовке к эксплуатации и во время эксплуатации.</w:t>
      </w:r>
    </w:p>
    <w:p w:rsidR="00676D0C" w:rsidRDefault="00721728" w:rsidP="00790A30">
      <w:pPr>
        <w:jc w:val="both"/>
        <w:rPr>
          <w:sz w:val="24"/>
          <w:szCs w:val="24"/>
        </w:rPr>
      </w:pPr>
      <w:r w:rsidRPr="00164A01">
        <w:rPr>
          <w:color w:val="000000"/>
          <w:sz w:val="24"/>
          <w:szCs w:val="24"/>
        </w:rPr>
        <w:t xml:space="preserve">         </w:t>
      </w:r>
      <w:r w:rsidR="00676D0C" w:rsidRPr="00164A01">
        <w:rPr>
          <w:color w:val="000000"/>
          <w:sz w:val="24"/>
          <w:szCs w:val="24"/>
        </w:rPr>
        <w:t xml:space="preserve">В комплект к </w:t>
      </w:r>
      <w:r w:rsidR="00E57DC3" w:rsidRPr="00164A01">
        <w:rPr>
          <w:sz w:val="24"/>
          <w:szCs w:val="24"/>
        </w:rPr>
        <w:t xml:space="preserve">телевизору с </w:t>
      </w:r>
      <w:r w:rsidR="00022A93" w:rsidRPr="00164A01">
        <w:rPr>
          <w:sz w:val="24"/>
          <w:szCs w:val="24"/>
        </w:rPr>
        <w:t>телетекстом для приема программ со скрытыми субтитрами с диагональю не менее 80 см</w:t>
      </w:r>
      <w:r w:rsidR="00E57DC3" w:rsidRPr="00164A01">
        <w:rPr>
          <w:sz w:val="24"/>
          <w:szCs w:val="24"/>
        </w:rPr>
        <w:t xml:space="preserve">. </w:t>
      </w:r>
      <w:r w:rsidR="00676D0C" w:rsidRPr="00164A01">
        <w:rPr>
          <w:color w:val="000000"/>
          <w:sz w:val="24"/>
          <w:szCs w:val="24"/>
        </w:rPr>
        <w:t>должны входить: паспорт изделия на русском языке, гарантийный талон. Комплектация должна быть достаточной для полноценного функционирования устройства</w:t>
      </w:r>
      <w:r w:rsidR="00676D0C" w:rsidRPr="00164A01">
        <w:rPr>
          <w:sz w:val="24"/>
          <w:szCs w:val="24"/>
        </w:rPr>
        <w:t>.</w:t>
      </w:r>
    </w:p>
    <w:p w:rsidR="001C4777" w:rsidRDefault="001C4777" w:rsidP="00721728">
      <w:pPr>
        <w:rPr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1134"/>
        <w:gridCol w:w="708"/>
        <w:gridCol w:w="1985"/>
        <w:gridCol w:w="175"/>
        <w:gridCol w:w="1384"/>
        <w:gridCol w:w="1134"/>
        <w:gridCol w:w="1134"/>
      </w:tblGrid>
      <w:tr w:rsidR="001639EA" w:rsidRPr="006D6CD0" w:rsidTr="00550144">
        <w:trPr>
          <w:trHeight w:val="383"/>
        </w:trPr>
        <w:tc>
          <w:tcPr>
            <w:tcW w:w="1702" w:type="dxa"/>
            <w:vMerge w:val="restart"/>
            <w:shd w:val="clear" w:color="auto" w:fill="auto"/>
          </w:tcPr>
          <w:p w:rsidR="001639EA" w:rsidRPr="00ED6224" w:rsidRDefault="001639EA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D6224">
              <w:rPr>
                <w:b/>
                <w:sz w:val="20"/>
                <w:szCs w:val="20"/>
                <w:lang w:eastAsia="ru-RU"/>
              </w:rPr>
              <w:t xml:space="preserve">Наименование и код товара в соответствии с Классификацией ТСР (приказ Министерства труда и социальной </w:t>
            </w:r>
            <w:r w:rsidRPr="00ED6224">
              <w:rPr>
                <w:b/>
                <w:sz w:val="20"/>
                <w:szCs w:val="20"/>
                <w:lang w:eastAsia="ru-RU"/>
              </w:rPr>
              <w:lastRenderedPageBreak/>
              <w:t>защиты РФ от 13.02.2018</w:t>
            </w:r>
          </w:p>
          <w:p w:rsidR="001639EA" w:rsidRPr="00830EE9" w:rsidRDefault="001639EA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D6224">
              <w:rPr>
                <w:b/>
                <w:sz w:val="20"/>
                <w:szCs w:val="20"/>
                <w:lang w:eastAsia="ru-RU"/>
              </w:rPr>
              <w:t>№ 86н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1639EA" w:rsidRPr="00830EE9" w:rsidRDefault="001639EA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lastRenderedPageBreak/>
              <w:t>Позиция в КАТАЛОГЕ ТОВАРОВ, РАБОТ, УСЛУГ (КТРУ)2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1639EA" w:rsidRPr="00830EE9" w:rsidRDefault="001639EA" w:rsidP="00866C19">
            <w:pPr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kern w:val="1"/>
                <w:sz w:val="20"/>
                <w:szCs w:val="20"/>
                <w:lang w:eastAsia="ru-RU"/>
              </w:rPr>
              <w:t>Функциональные и технические характеристики изделий</w:t>
            </w:r>
          </w:p>
        </w:tc>
      </w:tr>
      <w:tr w:rsidR="001639EA" w:rsidRPr="006D6CD0" w:rsidTr="00550144">
        <w:trPr>
          <w:trHeight w:val="382"/>
        </w:trPr>
        <w:tc>
          <w:tcPr>
            <w:tcW w:w="1702" w:type="dxa"/>
            <w:vMerge/>
            <w:shd w:val="clear" w:color="auto" w:fill="auto"/>
          </w:tcPr>
          <w:p w:rsidR="001639EA" w:rsidRPr="00830EE9" w:rsidRDefault="001639EA" w:rsidP="00866C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639EA" w:rsidRPr="00100B26" w:rsidRDefault="001639EA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  <w:r>
              <w:rPr>
                <w:b/>
                <w:sz w:val="20"/>
                <w:szCs w:val="20"/>
                <w:lang w:eastAsia="ru-RU"/>
              </w:rPr>
              <w:t>/</w:t>
            </w:r>
            <w:r>
              <w:t xml:space="preserve"> </w:t>
            </w:r>
            <w:r w:rsidRPr="00100B26">
              <w:rPr>
                <w:b/>
                <w:sz w:val="20"/>
                <w:szCs w:val="20"/>
                <w:lang w:eastAsia="ru-RU"/>
              </w:rPr>
              <w:t>код КТРУ/</w:t>
            </w:r>
          </w:p>
          <w:p w:rsidR="001639EA" w:rsidRPr="00830EE9" w:rsidRDefault="001639EA" w:rsidP="00866C19">
            <w:pPr>
              <w:jc w:val="center"/>
              <w:rPr>
                <w:sz w:val="20"/>
                <w:szCs w:val="20"/>
                <w:lang w:eastAsia="ru-RU"/>
              </w:rPr>
            </w:pPr>
            <w:r w:rsidRPr="00100B26">
              <w:rPr>
                <w:b/>
                <w:sz w:val="20"/>
                <w:szCs w:val="20"/>
                <w:lang w:eastAsia="ru-RU"/>
              </w:rPr>
              <w:lastRenderedPageBreak/>
              <w:t>ОКПД2</w:t>
            </w:r>
          </w:p>
        </w:tc>
        <w:tc>
          <w:tcPr>
            <w:tcW w:w="1134" w:type="dxa"/>
            <w:shd w:val="clear" w:color="auto" w:fill="auto"/>
          </w:tcPr>
          <w:p w:rsidR="001639EA" w:rsidRPr="00830EE9" w:rsidRDefault="001639EA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lastRenderedPageBreak/>
              <w:t>Единица измер</w:t>
            </w:r>
            <w:r>
              <w:rPr>
                <w:b/>
                <w:sz w:val="20"/>
                <w:szCs w:val="20"/>
                <w:lang w:eastAsia="ru-RU"/>
              </w:rPr>
              <w:t>-</w:t>
            </w:r>
            <w:r w:rsidRPr="00830EE9">
              <w:rPr>
                <w:b/>
                <w:sz w:val="20"/>
                <w:szCs w:val="20"/>
                <w:lang w:eastAsia="ru-RU"/>
              </w:rPr>
              <w:t xml:space="preserve">я количества товара (при </w:t>
            </w:r>
            <w:r w:rsidRPr="00830EE9">
              <w:rPr>
                <w:b/>
                <w:sz w:val="20"/>
                <w:szCs w:val="20"/>
                <w:lang w:eastAsia="ru-RU"/>
              </w:rPr>
              <w:lastRenderedPageBreak/>
              <w:t>наличии) по КТРУ</w:t>
            </w:r>
          </w:p>
        </w:tc>
        <w:tc>
          <w:tcPr>
            <w:tcW w:w="708" w:type="dxa"/>
            <w:shd w:val="clear" w:color="auto" w:fill="auto"/>
          </w:tcPr>
          <w:p w:rsidR="001639EA" w:rsidRPr="00830EE9" w:rsidRDefault="001639EA" w:rsidP="00866C19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>Кол-во</w:t>
            </w:r>
          </w:p>
        </w:tc>
        <w:tc>
          <w:tcPr>
            <w:tcW w:w="1985" w:type="dxa"/>
            <w:shd w:val="clear" w:color="auto" w:fill="auto"/>
          </w:tcPr>
          <w:p w:rsidR="001639EA" w:rsidRPr="00830EE9" w:rsidRDefault="001639EA" w:rsidP="00866C19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sz w:val="20"/>
                <w:szCs w:val="20"/>
                <w:lang w:eastAsia="ru-RU"/>
              </w:rPr>
              <w:t>Наименование характеристик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639EA" w:rsidRPr="00830EE9" w:rsidRDefault="007D7E0F" w:rsidP="00866C19">
            <w:pPr>
              <w:jc w:val="center"/>
              <w:rPr>
                <w:sz w:val="20"/>
                <w:szCs w:val="20"/>
                <w:lang w:eastAsia="ru-RU"/>
              </w:rPr>
            </w:pPr>
            <w:r w:rsidRPr="007D7E0F">
              <w:rPr>
                <w:b/>
                <w:bCs/>
                <w:kern w:val="1"/>
                <w:sz w:val="20"/>
                <w:szCs w:val="20"/>
                <w:lang w:eastAsia="ru-RU"/>
              </w:rPr>
              <w:t xml:space="preserve">Минимальные и (или) максимальные значения объекта </w:t>
            </w:r>
            <w:r w:rsidRPr="007D7E0F">
              <w:rPr>
                <w:b/>
                <w:bCs/>
                <w:kern w:val="1"/>
                <w:sz w:val="20"/>
                <w:szCs w:val="20"/>
                <w:lang w:eastAsia="ru-RU"/>
              </w:rPr>
              <w:lastRenderedPageBreak/>
              <w:t>закупки, изменяемые показатели объекта закупки (точное значение устанавливает участник закупки)</w:t>
            </w:r>
          </w:p>
        </w:tc>
        <w:tc>
          <w:tcPr>
            <w:tcW w:w="1134" w:type="dxa"/>
            <w:shd w:val="clear" w:color="auto" w:fill="auto"/>
          </w:tcPr>
          <w:p w:rsidR="001639EA" w:rsidRPr="00830EE9" w:rsidRDefault="001639EA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lastRenderedPageBreak/>
              <w:t>Единица измер</w:t>
            </w:r>
            <w:r>
              <w:rPr>
                <w:b/>
                <w:sz w:val="20"/>
                <w:szCs w:val="20"/>
                <w:lang w:eastAsia="ru-RU"/>
              </w:rPr>
              <w:t>-</w:t>
            </w:r>
            <w:r w:rsidRPr="00830EE9">
              <w:rPr>
                <w:b/>
                <w:sz w:val="20"/>
                <w:szCs w:val="20"/>
                <w:lang w:eastAsia="ru-RU"/>
              </w:rPr>
              <w:t>я характеристик</w:t>
            </w:r>
          </w:p>
        </w:tc>
        <w:tc>
          <w:tcPr>
            <w:tcW w:w="1134" w:type="dxa"/>
            <w:shd w:val="clear" w:color="auto" w:fill="auto"/>
          </w:tcPr>
          <w:p w:rsidR="001639EA" w:rsidRPr="00830EE9" w:rsidRDefault="00513C89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Инструкция</w:t>
            </w:r>
          </w:p>
        </w:tc>
      </w:tr>
      <w:tr w:rsidR="001639EA" w:rsidRPr="006D6CD0" w:rsidTr="00550144">
        <w:trPr>
          <w:trHeight w:val="155"/>
        </w:trPr>
        <w:tc>
          <w:tcPr>
            <w:tcW w:w="1702" w:type="dxa"/>
            <w:vMerge w:val="restart"/>
            <w:shd w:val="clear" w:color="auto" w:fill="auto"/>
          </w:tcPr>
          <w:p w:rsidR="001639EA" w:rsidRPr="001639EA" w:rsidRDefault="001639EA" w:rsidP="001639EA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1639EA">
              <w:rPr>
                <w:rFonts w:eastAsia="Calibri"/>
                <w:b/>
                <w:sz w:val="20"/>
                <w:szCs w:val="20"/>
                <w:lang w:eastAsia="ru-RU"/>
              </w:rPr>
              <w:lastRenderedPageBreak/>
              <w:t>18-01-01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1639EA">
              <w:rPr>
                <w:rFonts w:eastAsia="Calibri"/>
                <w:sz w:val="20"/>
                <w:szCs w:val="20"/>
                <w:lang w:eastAsia="ru-RU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1639EA" w:rsidRPr="001639EA" w:rsidRDefault="001639EA" w:rsidP="001639EA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КОЗ 01.28.18.01.01.02</w:t>
            </w:r>
          </w:p>
          <w:p w:rsidR="001639EA" w:rsidRPr="00100B26" w:rsidRDefault="001639EA" w:rsidP="00866C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E03" w:rsidRDefault="007E6E03" w:rsidP="00866C19">
            <w:pPr>
              <w:snapToGrid w:val="0"/>
              <w:rPr>
                <w:sz w:val="20"/>
                <w:szCs w:val="20"/>
              </w:rPr>
            </w:pPr>
            <w:r w:rsidRPr="007E6E03">
              <w:rPr>
                <w:sz w:val="20"/>
                <w:szCs w:val="20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1639EA" w:rsidRDefault="001639EA" w:rsidP="00866C19">
            <w:pPr>
              <w:snapToGrid w:val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639EA">
              <w:rPr>
                <w:sz w:val="20"/>
                <w:szCs w:val="20"/>
              </w:rPr>
              <w:t>КТРУ 26.40.20.122-00000007</w:t>
            </w:r>
            <w:r w:rsidR="007E6E03">
              <w:rPr>
                <w:sz w:val="20"/>
                <w:szCs w:val="20"/>
              </w:rPr>
              <w:t>/</w:t>
            </w:r>
          </w:p>
          <w:p w:rsidR="001639EA" w:rsidRPr="009242F4" w:rsidRDefault="007E6E03" w:rsidP="007E6E03">
            <w:pPr>
              <w:snapToGrid w:val="0"/>
              <w:rPr>
                <w:sz w:val="20"/>
                <w:szCs w:val="20"/>
              </w:rPr>
            </w:pPr>
            <w:r w:rsidRPr="007E6E03">
              <w:rPr>
                <w:sz w:val="20"/>
                <w:szCs w:val="20"/>
              </w:rPr>
              <w:t>26.40.20.122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jc w:val="center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9EA" w:rsidRPr="009242F4" w:rsidRDefault="004E1D88" w:rsidP="00307382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A" w:rsidRPr="009242F4" w:rsidRDefault="001639EA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Диагональ экрана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9EA" w:rsidRPr="009242F4" w:rsidRDefault="001639EA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 xml:space="preserve">не менее </w:t>
            </w:r>
            <w:r w:rsidR="00550144">
              <w:rPr>
                <w:sz w:val="20"/>
                <w:szCs w:val="20"/>
              </w:rPr>
              <w:t>80(32 дюйма)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9EA" w:rsidRPr="009242F4" w:rsidRDefault="00550144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</w:tc>
        <w:tc>
          <w:tcPr>
            <w:tcW w:w="1134" w:type="dxa"/>
            <w:vMerge w:val="restart"/>
          </w:tcPr>
          <w:p w:rsidR="001639EA" w:rsidRPr="00FD0FE3" w:rsidRDefault="00513C89" w:rsidP="00866C19">
            <w:pPr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Участник закупки указывает конкретные характеристики Товара</w:t>
            </w:r>
          </w:p>
        </w:tc>
      </w:tr>
      <w:tr w:rsidR="001639EA" w:rsidRPr="006D6CD0" w:rsidTr="00550144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1639EA" w:rsidRPr="006D6CD0" w:rsidRDefault="001639EA" w:rsidP="00866C1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A" w:rsidRPr="009242F4" w:rsidRDefault="001639EA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Частота обновления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9EA" w:rsidRPr="009242F4" w:rsidRDefault="00550144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9EA" w:rsidRPr="009242F4" w:rsidRDefault="00550144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Гц</w:t>
            </w:r>
          </w:p>
        </w:tc>
        <w:tc>
          <w:tcPr>
            <w:tcW w:w="1134" w:type="dxa"/>
            <w:vMerge/>
            <w:shd w:val="clear" w:color="auto" w:fill="auto"/>
          </w:tcPr>
          <w:p w:rsidR="001639EA" w:rsidRDefault="001639EA" w:rsidP="00866C19">
            <w:pPr>
              <w:jc w:val="center"/>
              <w:rPr>
                <w:lang w:eastAsia="ru-RU"/>
              </w:rPr>
            </w:pPr>
          </w:p>
        </w:tc>
      </w:tr>
      <w:tr w:rsidR="001639EA" w:rsidRPr="006D6CD0" w:rsidTr="00550144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1639EA" w:rsidRPr="006D6CD0" w:rsidRDefault="001639EA" w:rsidP="00866C1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A" w:rsidRPr="009242F4" w:rsidRDefault="001639EA" w:rsidP="00866C1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Количество принимаемых каналов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9EA" w:rsidRPr="009242F4" w:rsidRDefault="001639EA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 xml:space="preserve">не менее </w:t>
            </w:r>
            <w:r w:rsidR="0055014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9EA" w:rsidRPr="009242F4" w:rsidRDefault="00550144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  <w:shd w:val="clear" w:color="auto" w:fill="auto"/>
          </w:tcPr>
          <w:p w:rsidR="001639EA" w:rsidRDefault="001639EA" w:rsidP="00866C19">
            <w:pPr>
              <w:jc w:val="center"/>
              <w:rPr>
                <w:lang w:eastAsia="ru-RU"/>
              </w:rPr>
            </w:pPr>
          </w:p>
        </w:tc>
      </w:tr>
      <w:tr w:rsidR="001639EA" w:rsidRPr="006D6CD0" w:rsidTr="00550144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1639EA" w:rsidRPr="006D6CD0" w:rsidRDefault="001639EA" w:rsidP="00866C1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A" w:rsidRPr="009242F4" w:rsidRDefault="001639EA" w:rsidP="00866C1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Количество страниц памяти телетекста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9EA" w:rsidRPr="009242F4" w:rsidRDefault="001639EA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не менее 1</w:t>
            </w:r>
            <w:r w:rsidR="0055014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9EA" w:rsidRPr="009242F4" w:rsidRDefault="00550144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  <w:shd w:val="clear" w:color="auto" w:fill="auto"/>
          </w:tcPr>
          <w:p w:rsidR="001639EA" w:rsidRDefault="001639EA" w:rsidP="00866C19">
            <w:pPr>
              <w:jc w:val="center"/>
              <w:rPr>
                <w:lang w:eastAsia="ru-RU"/>
              </w:rPr>
            </w:pPr>
          </w:p>
        </w:tc>
      </w:tr>
      <w:tr w:rsidR="001639EA" w:rsidRPr="006D6CD0" w:rsidTr="00550144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1639EA" w:rsidRPr="006D6CD0" w:rsidRDefault="001639EA" w:rsidP="00866C1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A" w:rsidRPr="009242F4" w:rsidRDefault="001639EA" w:rsidP="00866C1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Мощность звука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9EA" w:rsidRPr="001639EA" w:rsidRDefault="001639EA" w:rsidP="00866C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9EA" w:rsidRPr="00B37267" w:rsidRDefault="001639EA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134" w:type="dxa"/>
            <w:vMerge/>
            <w:shd w:val="clear" w:color="auto" w:fill="auto"/>
          </w:tcPr>
          <w:p w:rsidR="001639EA" w:rsidRDefault="001639EA" w:rsidP="00866C19">
            <w:pPr>
              <w:jc w:val="center"/>
              <w:rPr>
                <w:lang w:eastAsia="ru-RU"/>
              </w:rPr>
            </w:pPr>
          </w:p>
        </w:tc>
      </w:tr>
      <w:tr w:rsidR="001639EA" w:rsidRPr="006D6CD0" w:rsidTr="00550144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1639EA" w:rsidRPr="006D6CD0" w:rsidRDefault="001639EA" w:rsidP="00866C1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A" w:rsidRPr="001639EA" w:rsidRDefault="001639EA" w:rsidP="00866C1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Количество динамиков акустической системы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9EA" w:rsidRPr="00B37267" w:rsidRDefault="001639EA" w:rsidP="00866C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1639EA">
              <w:rPr>
                <w:sz w:val="20"/>
                <w:szCs w:val="20"/>
                <w:lang w:val="en-US"/>
              </w:rPr>
              <w:t>не менее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9EA" w:rsidRDefault="001639EA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  <w:shd w:val="clear" w:color="auto" w:fill="auto"/>
          </w:tcPr>
          <w:p w:rsidR="001639EA" w:rsidRDefault="001639EA" w:rsidP="00866C19">
            <w:pPr>
              <w:jc w:val="center"/>
              <w:rPr>
                <w:lang w:eastAsia="ru-RU"/>
              </w:rPr>
            </w:pPr>
          </w:p>
        </w:tc>
      </w:tr>
      <w:tr w:rsidR="00550144" w:rsidRPr="006D6CD0" w:rsidTr="00790A30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550144" w:rsidRPr="006D6CD0" w:rsidRDefault="00550144" w:rsidP="00866C1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0144" w:rsidRPr="009242F4" w:rsidRDefault="00550144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0144" w:rsidRPr="009242F4" w:rsidRDefault="00550144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0144" w:rsidRPr="009242F4" w:rsidRDefault="00550144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4" w:rsidRPr="00550144" w:rsidRDefault="00550144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Жидкокристаллический экран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Формат экрана 16:9.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Класс энергетической эффективности «А» и выше.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Поддержка стандартов цифрового телевидения DVB-T2; DVB-C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Разъемы для наушников</w:t>
            </w:r>
          </w:p>
          <w:p w:rsidR="00550144" w:rsidRPr="00550144" w:rsidRDefault="00550144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ГОСТ Р 50861-96 «Система телетекст. Основные параметры. Методы измерения»)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Меню на русском языке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Пульт дистанционного управления</w:t>
            </w:r>
          </w:p>
          <w:p w:rsidR="00550144" w:rsidRPr="00100B26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Инструкция по эксплуатации на русском языке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0144" w:rsidRPr="009242F4" w:rsidRDefault="00550144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  <w:p w:rsidR="00550144" w:rsidRPr="009242F4" w:rsidRDefault="00550144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50144" w:rsidRPr="00FD0FE3" w:rsidRDefault="00550144" w:rsidP="00866C1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FD0FE3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06379" w:rsidRPr="006D6CD0" w:rsidTr="00F06379">
        <w:trPr>
          <w:trHeight w:val="500"/>
        </w:trPr>
        <w:tc>
          <w:tcPr>
            <w:tcW w:w="1702" w:type="dxa"/>
            <w:vMerge w:val="restart"/>
            <w:shd w:val="clear" w:color="auto" w:fill="auto"/>
          </w:tcPr>
          <w:p w:rsidR="00F06379" w:rsidRPr="001639EA" w:rsidRDefault="00F06379" w:rsidP="00F06379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1639EA">
              <w:rPr>
                <w:rFonts w:eastAsia="Calibri"/>
                <w:b/>
                <w:sz w:val="20"/>
                <w:szCs w:val="20"/>
                <w:lang w:eastAsia="ru-RU"/>
              </w:rPr>
              <w:t>18-01-01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1639EA">
              <w:rPr>
                <w:rFonts w:eastAsia="Calibri"/>
                <w:sz w:val="20"/>
                <w:szCs w:val="20"/>
                <w:lang w:eastAsia="ru-RU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F06379" w:rsidRPr="001639EA" w:rsidRDefault="00F06379" w:rsidP="00F06379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КОЗ 01.2</w:t>
            </w:r>
            <w:r w:rsidR="00704168">
              <w:rPr>
                <w:rFonts w:eastAsia="Calibri"/>
                <w:sz w:val="20"/>
                <w:szCs w:val="20"/>
                <w:lang w:eastAsia="ru-RU"/>
              </w:rPr>
              <w:t>9</w:t>
            </w:r>
            <w:r>
              <w:rPr>
                <w:rFonts w:eastAsia="Calibri"/>
                <w:sz w:val="20"/>
                <w:szCs w:val="20"/>
                <w:lang w:eastAsia="ru-RU"/>
              </w:rPr>
              <w:t>.18.01.01.02</w:t>
            </w:r>
          </w:p>
          <w:p w:rsidR="00F06379" w:rsidRPr="006D6CD0" w:rsidRDefault="00F06379" w:rsidP="00F06379">
            <w:pPr>
              <w:rPr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6379" w:rsidRDefault="00F06379" w:rsidP="00F06379">
            <w:pPr>
              <w:snapToGrid w:val="0"/>
              <w:rPr>
                <w:sz w:val="20"/>
                <w:szCs w:val="20"/>
              </w:rPr>
            </w:pPr>
            <w:r w:rsidRPr="007E6E03">
              <w:rPr>
                <w:sz w:val="20"/>
                <w:szCs w:val="20"/>
              </w:rPr>
              <w:lastRenderedPageBreak/>
              <w:t>Телевизор с телетекстом для приема программ со скрытыми субтитрами с диагональю не менее 80 см</w:t>
            </w:r>
          </w:p>
          <w:p w:rsidR="00F06379" w:rsidRDefault="00F06379" w:rsidP="00F06379">
            <w:pPr>
              <w:snapToGrid w:val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639EA">
              <w:rPr>
                <w:sz w:val="20"/>
                <w:szCs w:val="20"/>
              </w:rPr>
              <w:lastRenderedPageBreak/>
              <w:t>КТРУ 26.40.20.122-00000007</w:t>
            </w:r>
            <w:r>
              <w:rPr>
                <w:sz w:val="20"/>
                <w:szCs w:val="20"/>
              </w:rPr>
              <w:t>/</w:t>
            </w:r>
          </w:p>
          <w:p w:rsidR="00F06379" w:rsidRPr="009242F4" w:rsidRDefault="00F06379" w:rsidP="00F06379">
            <w:pPr>
              <w:snapToGrid w:val="0"/>
              <w:rPr>
                <w:sz w:val="20"/>
                <w:szCs w:val="20"/>
              </w:rPr>
            </w:pPr>
            <w:r w:rsidRPr="007E6E03">
              <w:rPr>
                <w:sz w:val="20"/>
                <w:szCs w:val="20"/>
              </w:rPr>
              <w:t>26.40.20.122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6379" w:rsidRPr="009242F4" w:rsidRDefault="00F06379" w:rsidP="00F06379">
            <w:pPr>
              <w:snapToGri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6379" w:rsidRPr="009242F4" w:rsidRDefault="004E1D88" w:rsidP="00F063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Диагональ экрана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80(32 дюйма)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</w:tc>
        <w:tc>
          <w:tcPr>
            <w:tcW w:w="1134" w:type="dxa"/>
            <w:vMerge w:val="restart"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Участник закупки указывает конкретные характеристики Товара</w:t>
            </w:r>
          </w:p>
        </w:tc>
      </w:tr>
      <w:tr w:rsidR="00F06379" w:rsidRPr="006D6CD0" w:rsidTr="00F06379">
        <w:trPr>
          <w:trHeight w:val="285"/>
        </w:trPr>
        <w:tc>
          <w:tcPr>
            <w:tcW w:w="1702" w:type="dxa"/>
            <w:vMerge/>
            <w:shd w:val="clear" w:color="auto" w:fill="auto"/>
          </w:tcPr>
          <w:p w:rsidR="00F06379" w:rsidRPr="001639EA" w:rsidRDefault="00F06379" w:rsidP="00F06379">
            <w:pPr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7E6E03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6021D0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Частота обновления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Гц</w:t>
            </w:r>
          </w:p>
        </w:tc>
        <w:tc>
          <w:tcPr>
            <w:tcW w:w="1134" w:type="dxa"/>
            <w:vMerge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06379" w:rsidRPr="006D6CD0" w:rsidTr="00F06379">
        <w:trPr>
          <w:trHeight w:val="480"/>
        </w:trPr>
        <w:tc>
          <w:tcPr>
            <w:tcW w:w="1702" w:type="dxa"/>
            <w:vMerge/>
            <w:shd w:val="clear" w:color="auto" w:fill="auto"/>
          </w:tcPr>
          <w:p w:rsidR="00F06379" w:rsidRPr="001639EA" w:rsidRDefault="00F06379" w:rsidP="00F06379">
            <w:pPr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7E6E03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6021D0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Количество принимаемых каналов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06379" w:rsidRPr="006D6CD0" w:rsidTr="00F06379">
        <w:trPr>
          <w:trHeight w:val="495"/>
        </w:trPr>
        <w:tc>
          <w:tcPr>
            <w:tcW w:w="1702" w:type="dxa"/>
            <w:vMerge/>
            <w:shd w:val="clear" w:color="auto" w:fill="auto"/>
          </w:tcPr>
          <w:p w:rsidR="00F06379" w:rsidRPr="001639EA" w:rsidRDefault="00F06379" w:rsidP="00F06379">
            <w:pPr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7E6E03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6021D0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Количество страниц памяти телетекста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06379" w:rsidRPr="006D6CD0" w:rsidTr="00F06379">
        <w:trPr>
          <w:trHeight w:val="330"/>
        </w:trPr>
        <w:tc>
          <w:tcPr>
            <w:tcW w:w="1702" w:type="dxa"/>
            <w:vMerge/>
            <w:shd w:val="clear" w:color="auto" w:fill="auto"/>
          </w:tcPr>
          <w:p w:rsidR="00F06379" w:rsidRPr="001639EA" w:rsidRDefault="00F06379" w:rsidP="00F06379">
            <w:pPr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7E6E03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6021D0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Мощность звука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1639EA" w:rsidRDefault="00F06379" w:rsidP="00F063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Pr="00B37267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134" w:type="dxa"/>
            <w:vMerge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06379" w:rsidRPr="006D6CD0" w:rsidTr="00F06379">
        <w:trPr>
          <w:trHeight w:val="840"/>
        </w:trPr>
        <w:tc>
          <w:tcPr>
            <w:tcW w:w="1702" w:type="dxa"/>
            <w:vMerge/>
            <w:shd w:val="clear" w:color="auto" w:fill="auto"/>
          </w:tcPr>
          <w:p w:rsidR="00F06379" w:rsidRPr="001639EA" w:rsidRDefault="00F06379" w:rsidP="00F06379">
            <w:pPr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7E6E03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6021D0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1639EA" w:rsidRDefault="00F06379" w:rsidP="00F0637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Количество динамиков акустической системы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B37267" w:rsidRDefault="00F06379" w:rsidP="00F063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1639EA">
              <w:rPr>
                <w:sz w:val="20"/>
                <w:szCs w:val="20"/>
                <w:lang w:val="en-US"/>
              </w:rPr>
              <w:t>не менее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06379" w:rsidRPr="006D6CD0" w:rsidTr="00790A30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F06379" w:rsidRPr="006D6CD0" w:rsidRDefault="00F06379" w:rsidP="00F0637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9242F4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9242F4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9242F4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Жидкокристаллический экран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Формат экрана 16:9.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Класс энергетической эффективности «А» и выше.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Поддержка стандартов цифрового телевидения DVB-T2; DVB-C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Разъемы для наушников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ГОСТ Р 50861-96 «Система телетекст. Основные параметры. Методы измерения»)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Меню на русском языке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Пульт дистанционного управления</w:t>
            </w:r>
          </w:p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Инструкция по эксплуатации на русском языке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FD0FE3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</w:tbl>
    <w:p w:rsidR="001C4777" w:rsidRDefault="001C4777" w:rsidP="00721728">
      <w:pPr>
        <w:rPr>
          <w:sz w:val="24"/>
          <w:szCs w:val="24"/>
        </w:rPr>
      </w:pPr>
    </w:p>
    <w:p w:rsidR="001A3D65" w:rsidRPr="00164A01" w:rsidRDefault="001A3D65" w:rsidP="001A3D65">
      <w:pPr>
        <w:jc w:val="both"/>
        <w:rPr>
          <w:color w:val="000000"/>
          <w:sz w:val="20"/>
          <w:szCs w:val="20"/>
          <w:lang w:eastAsia="ru-RU"/>
        </w:rPr>
      </w:pPr>
      <w:r w:rsidRPr="00164A01">
        <w:rPr>
          <w:color w:val="000000"/>
          <w:sz w:val="20"/>
          <w:szCs w:val="20"/>
          <w:lang w:eastAsia="ru-RU"/>
        </w:rPr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1A3D65" w:rsidRPr="00164A01" w:rsidRDefault="001A3D65" w:rsidP="001A3D65">
      <w:pPr>
        <w:jc w:val="both"/>
        <w:rPr>
          <w:color w:val="000000"/>
          <w:sz w:val="20"/>
          <w:szCs w:val="20"/>
          <w:lang w:eastAsia="ru-RU"/>
        </w:rPr>
      </w:pPr>
      <w:r w:rsidRPr="00164A01">
        <w:rPr>
          <w:color w:val="000000"/>
          <w:sz w:val="20"/>
          <w:szCs w:val="20"/>
          <w:lang w:eastAsia="ru-RU"/>
        </w:rPr>
        <w:t>В случае если требуемое числовое значение характеристики товара сопровождается словами: «не менее» и «не более», то участнику закупки необходимо предоставить конкретный показатель из данного диапазона, включая крайние указанные заказчиком значения характеристики.</w:t>
      </w:r>
    </w:p>
    <w:p w:rsidR="001A3D65" w:rsidRPr="00164A01" w:rsidRDefault="001A3D65" w:rsidP="001A3D65">
      <w:pPr>
        <w:jc w:val="both"/>
        <w:rPr>
          <w:color w:val="000000"/>
          <w:sz w:val="20"/>
          <w:szCs w:val="20"/>
          <w:lang w:eastAsia="ru-RU"/>
        </w:rPr>
      </w:pPr>
      <w:r w:rsidRPr="00164A01">
        <w:rPr>
          <w:color w:val="000000"/>
          <w:sz w:val="20"/>
          <w:szCs w:val="20"/>
          <w:lang w:eastAsia="ru-RU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1A3D65" w:rsidRPr="00164A01" w:rsidRDefault="001A3D65" w:rsidP="001A3D65">
      <w:pPr>
        <w:jc w:val="both"/>
        <w:rPr>
          <w:color w:val="000000"/>
          <w:sz w:val="20"/>
          <w:szCs w:val="20"/>
          <w:lang w:eastAsia="ru-RU"/>
        </w:rPr>
      </w:pPr>
      <w:r w:rsidRPr="00164A01">
        <w:rPr>
          <w:color w:val="000000"/>
          <w:sz w:val="20"/>
          <w:szCs w:val="20"/>
          <w:lang w:eastAsia="ru-RU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виде."</w:t>
      </w:r>
    </w:p>
    <w:p w:rsidR="002843EB" w:rsidRPr="00164A01" w:rsidRDefault="002843EB" w:rsidP="00F5382C">
      <w:pPr>
        <w:pStyle w:val="a7"/>
        <w:tabs>
          <w:tab w:val="left" w:pos="3150"/>
        </w:tabs>
        <w:ind w:left="435"/>
        <w:jc w:val="both"/>
        <w:rPr>
          <w:sz w:val="24"/>
          <w:szCs w:val="24"/>
        </w:rPr>
      </w:pPr>
    </w:p>
    <w:p w:rsidR="00932171" w:rsidRPr="00164A01" w:rsidRDefault="00026647" w:rsidP="00790A30">
      <w:pPr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   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</w:t>
      </w:r>
      <w:r w:rsidR="00721728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5 марта 2021 г. N 107н «Об утверждении </w:t>
      </w:r>
      <w:r w:rsidR="00751171" w:rsidRPr="00164A01">
        <w:rPr>
          <w:rFonts w:eastAsia="Calibri"/>
          <w:color w:val="333333"/>
          <w:sz w:val="24"/>
          <w:szCs w:val="24"/>
          <w:shd w:val="clear" w:color="auto" w:fill="FFFFFF"/>
        </w:rPr>
        <w:t>С</w:t>
      </w:r>
      <w:r w:rsidR="00721728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роков пользования техническими средствами реабилитации, протезами и протезно-ортопедическими изделиями»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и составлять на </w:t>
      </w:r>
      <w:r w:rsidR="0089741D" w:rsidRPr="00164A01">
        <w:rPr>
          <w:sz w:val="24"/>
          <w:szCs w:val="24"/>
        </w:rPr>
        <w:t xml:space="preserve">телевизоры с </w:t>
      </w:r>
      <w:r w:rsidR="00022A93" w:rsidRPr="00164A01">
        <w:rPr>
          <w:sz w:val="24"/>
          <w:szCs w:val="24"/>
        </w:rPr>
        <w:t xml:space="preserve">телетекстом для приема программ со скрытыми субтитрами с диагональю не менее 80 см. </w:t>
      </w:r>
      <w:r w:rsidR="0089741D" w:rsidRPr="00164A01">
        <w:rPr>
          <w:rFonts w:eastAsia="Calibri"/>
          <w:color w:val="333333"/>
          <w:sz w:val="24"/>
          <w:szCs w:val="24"/>
          <w:shd w:val="clear" w:color="auto" w:fill="FFFFFF"/>
        </w:rPr>
        <w:t>не менее 7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лет.</w:t>
      </w:r>
    </w:p>
    <w:p w:rsidR="00E836C7" w:rsidRDefault="00E836C7" w:rsidP="00721728">
      <w:pPr>
        <w:keepNext/>
        <w:widowControl w:val="0"/>
        <w:ind w:firstLine="709"/>
        <w:jc w:val="center"/>
        <w:rPr>
          <w:b/>
          <w:sz w:val="24"/>
          <w:szCs w:val="24"/>
        </w:rPr>
      </w:pPr>
    </w:p>
    <w:p w:rsidR="00721728" w:rsidRPr="00E836C7" w:rsidRDefault="00721728" w:rsidP="00E836C7">
      <w:pPr>
        <w:keepNext/>
        <w:widowControl w:val="0"/>
        <w:ind w:firstLine="709"/>
        <w:jc w:val="center"/>
        <w:rPr>
          <w:b/>
          <w:sz w:val="24"/>
          <w:szCs w:val="24"/>
        </w:rPr>
      </w:pPr>
      <w:r w:rsidRPr="00164A01">
        <w:rPr>
          <w:b/>
          <w:sz w:val="24"/>
          <w:szCs w:val="24"/>
        </w:rPr>
        <w:t>Требования к порядку поставки товара</w:t>
      </w:r>
    </w:p>
    <w:p w:rsidR="00EC601A" w:rsidRPr="00EC601A" w:rsidRDefault="00EC601A" w:rsidP="0055014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01A">
        <w:rPr>
          <w:rFonts w:ascii="Times New Roman" w:hAnsi="Times New Roman" w:cs="Times New Roman"/>
          <w:sz w:val="24"/>
          <w:szCs w:val="24"/>
          <w:lang w:eastAsia="ar-SA"/>
        </w:rPr>
        <w:t xml:space="preserve">       Поставка Товара Получателям осуществляется Поставщиком после получения от Заказчика реестра получателей Товара.</w:t>
      </w:r>
    </w:p>
    <w:p w:rsidR="00EC601A" w:rsidRPr="00EC601A" w:rsidRDefault="00EC601A" w:rsidP="0055014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01A">
        <w:rPr>
          <w:rFonts w:ascii="Times New Roman" w:hAnsi="Times New Roman" w:cs="Times New Roman"/>
          <w:sz w:val="24"/>
          <w:szCs w:val="24"/>
          <w:lang w:eastAsia="ar-SA"/>
        </w:rPr>
        <w:t xml:space="preserve">       Поставка Товара Получателям не должна превышать 20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543603" w:rsidRPr="00164A01" w:rsidRDefault="00EC601A" w:rsidP="005501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601A">
        <w:rPr>
          <w:rFonts w:ascii="Times New Roman" w:hAnsi="Times New Roman" w:cs="Times New Roman"/>
          <w:sz w:val="24"/>
          <w:szCs w:val="24"/>
          <w:lang w:eastAsia="ar-SA"/>
        </w:rPr>
        <w:t xml:space="preserve">       Срок поставки Товара: с даты получения от Заказчика реестра получателей Товара до "</w:t>
      </w:r>
      <w:r w:rsidR="004E1D88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EC601A">
        <w:rPr>
          <w:rFonts w:ascii="Times New Roman" w:hAnsi="Times New Roman" w:cs="Times New Roman"/>
          <w:sz w:val="24"/>
          <w:szCs w:val="24"/>
          <w:lang w:eastAsia="ar-SA"/>
        </w:rPr>
        <w:t xml:space="preserve">" </w:t>
      </w:r>
      <w:r w:rsidR="004E1D88">
        <w:rPr>
          <w:rFonts w:ascii="Times New Roman" w:hAnsi="Times New Roman" w:cs="Times New Roman"/>
          <w:sz w:val="24"/>
          <w:szCs w:val="24"/>
          <w:lang w:eastAsia="ar-SA"/>
        </w:rPr>
        <w:t>апреля</w:t>
      </w:r>
      <w:r w:rsidRPr="00EC601A">
        <w:rPr>
          <w:rFonts w:ascii="Times New Roman" w:hAnsi="Times New Roman" w:cs="Times New Roman"/>
          <w:sz w:val="24"/>
          <w:szCs w:val="24"/>
          <w:lang w:eastAsia="ar-SA"/>
        </w:rPr>
        <w:t xml:space="preserve"> 202</w:t>
      </w:r>
      <w:r w:rsidR="004E1D8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C601A">
        <w:rPr>
          <w:rFonts w:ascii="Times New Roman" w:hAnsi="Times New Roman" w:cs="Times New Roman"/>
          <w:sz w:val="24"/>
          <w:szCs w:val="24"/>
          <w:lang w:eastAsia="ar-SA"/>
        </w:rPr>
        <w:t xml:space="preserve"> года, поставка осуществляется по месту жительства получателя, либо (по выбору получателя) в пунктах выдачи на территории Нижегородской области</w:t>
      </w:r>
      <w:r w:rsidR="00CA4106" w:rsidRPr="00164A01">
        <w:rPr>
          <w:rFonts w:ascii="Times New Roman" w:hAnsi="Times New Roman" w:cs="Times New Roman"/>
          <w:sz w:val="24"/>
          <w:szCs w:val="24"/>
        </w:rPr>
        <w:t>.</w:t>
      </w:r>
    </w:p>
    <w:p w:rsidR="00721728" w:rsidRPr="00164A01" w:rsidRDefault="00591096" w:rsidP="00591096">
      <w:pPr>
        <w:tabs>
          <w:tab w:val="left" w:pos="6645"/>
        </w:tabs>
        <w:rPr>
          <w:rFonts w:eastAsia="Calibri"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lastRenderedPageBreak/>
        <w:tab/>
      </w:r>
    </w:p>
    <w:p w:rsidR="00932171" w:rsidRPr="00164A01" w:rsidRDefault="00F5382C" w:rsidP="0029325D">
      <w:pPr>
        <w:ind w:firstLine="708"/>
        <w:jc w:val="center"/>
        <w:rPr>
          <w:rFonts w:eastAsia="Calibri"/>
          <w:b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b/>
          <w:color w:val="333333"/>
          <w:sz w:val="24"/>
          <w:szCs w:val="24"/>
          <w:shd w:val="clear" w:color="auto" w:fill="FFFFFF"/>
        </w:rPr>
        <w:t>Требования к срокам предоставления гарантии качества Товара</w:t>
      </w:r>
      <w:r w:rsidR="00026647" w:rsidRPr="00164A01">
        <w:rPr>
          <w:rFonts w:eastAsia="Calibri"/>
          <w:b/>
          <w:color w:val="333333"/>
          <w:sz w:val="24"/>
          <w:szCs w:val="24"/>
          <w:shd w:val="clear" w:color="auto" w:fill="FFFFFF"/>
        </w:rPr>
        <w:t>:</w:t>
      </w:r>
    </w:p>
    <w:p w:rsidR="008D7392" w:rsidRDefault="00D9043A" w:rsidP="00AA17D9">
      <w:pPr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     </w:t>
      </w:r>
      <w:r w:rsidR="008D7392" w:rsidRPr="008D7392">
        <w:rPr>
          <w:rFonts w:eastAsia="Calibri"/>
          <w:color w:val="333333"/>
          <w:sz w:val="24"/>
          <w:szCs w:val="24"/>
          <w:shd w:val="clear" w:color="auto" w:fill="FFFFFF"/>
        </w:rPr>
        <w:t xml:space="preserve"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 </w:t>
      </w:r>
    </w:p>
    <w:p w:rsidR="00932171" w:rsidRPr="00164A01" w:rsidRDefault="008D7392" w:rsidP="00AA17D9">
      <w:pPr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>
        <w:rPr>
          <w:rFonts w:eastAsia="Calibri"/>
          <w:color w:val="333333"/>
          <w:sz w:val="24"/>
          <w:szCs w:val="24"/>
          <w:shd w:val="clear" w:color="auto" w:fill="FFFFFF"/>
        </w:rPr>
        <w:t xml:space="preserve">       </w:t>
      </w:r>
      <w:r w:rsidR="00AA17D9" w:rsidRPr="00AA17D9">
        <w:rPr>
          <w:rFonts w:eastAsia="Calibri"/>
          <w:color w:val="333333"/>
          <w:sz w:val="24"/>
          <w:szCs w:val="24"/>
          <w:shd w:val="clear" w:color="auto" w:fill="FFFFFF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932171" w:rsidRPr="00164A01" w:rsidRDefault="00F5382C" w:rsidP="00932171">
      <w:pPr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</w:t>
      </w:r>
      <w:r w:rsidR="00550144">
        <w:rPr>
          <w:rFonts w:eastAsia="Calibri"/>
          <w:color w:val="333333"/>
          <w:sz w:val="24"/>
          <w:szCs w:val="24"/>
          <w:shd w:val="clear" w:color="auto" w:fill="FFFFFF"/>
        </w:rPr>
        <w:t xml:space="preserve">      </w:t>
      </w: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932171" w:rsidRPr="00164A01" w:rsidRDefault="00550144" w:rsidP="00550144">
      <w:pPr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>
        <w:rPr>
          <w:rFonts w:eastAsia="Calibri"/>
          <w:color w:val="333333"/>
          <w:sz w:val="24"/>
          <w:szCs w:val="24"/>
          <w:shd w:val="clear" w:color="auto" w:fill="FFFFFF"/>
        </w:rPr>
        <w:t xml:space="preserve">      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932171" w:rsidRPr="00164A01" w:rsidRDefault="00F5382C" w:rsidP="00550144">
      <w:pPr>
        <w:ind w:firstLine="426"/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932171" w:rsidRPr="00164A01" w:rsidRDefault="00550144" w:rsidP="00550144">
      <w:pPr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>
        <w:rPr>
          <w:rFonts w:eastAsia="Calibri"/>
          <w:color w:val="333333"/>
          <w:sz w:val="24"/>
          <w:szCs w:val="24"/>
          <w:shd w:val="clear" w:color="auto" w:fill="FFFFFF"/>
        </w:rPr>
        <w:t xml:space="preserve">       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6A469F" w:rsidRPr="00164A01" w:rsidRDefault="00550144" w:rsidP="00550144">
      <w:pPr>
        <w:jc w:val="both"/>
        <w:rPr>
          <w:sz w:val="24"/>
          <w:szCs w:val="24"/>
        </w:rPr>
      </w:pPr>
      <w:r>
        <w:rPr>
          <w:rFonts w:eastAsia="Calibri"/>
          <w:color w:val="333333"/>
          <w:sz w:val="24"/>
          <w:szCs w:val="24"/>
          <w:shd w:val="clear" w:color="auto" w:fill="FFFFFF"/>
        </w:rPr>
        <w:t xml:space="preserve">       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</w:t>
      </w:r>
      <w:r w:rsidR="00932171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>Получателя по указанному адресу с подъемом на этаж.</w:t>
      </w:r>
    </w:p>
    <w:sectPr w:rsidR="006A469F" w:rsidRPr="00164A01" w:rsidSect="001639E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454" w:rsidRDefault="00373454">
      <w:r>
        <w:separator/>
      </w:r>
    </w:p>
  </w:endnote>
  <w:endnote w:type="continuationSeparator" w:id="0">
    <w:p w:rsidR="00373454" w:rsidRDefault="0037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16" w:rsidRDefault="003802D9"/>
  <w:p w:rsidR="00503116" w:rsidRDefault="003802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16" w:rsidRPr="009C4774" w:rsidRDefault="00DC4A65">
    <w:pPr>
      <w:pStyle w:val="a5"/>
      <w:jc w:val="right"/>
      <w:rPr>
        <w:sz w:val="24"/>
        <w:szCs w:val="24"/>
      </w:rPr>
    </w:pPr>
    <w:r w:rsidRPr="009C4774">
      <w:rPr>
        <w:sz w:val="24"/>
        <w:szCs w:val="24"/>
      </w:rPr>
      <w:fldChar w:fldCharType="begin"/>
    </w:r>
    <w:r w:rsidRPr="009C4774">
      <w:rPr>
        <w:sz w:val="24"/>
        <w:szCs w:val="24"/>
      </w:rPr>
      <w:instrText>PAGE   \* MERGEFORMAT</w:instrText>
    </w:r>
    <w:r w:rsidRPr="009C4774">
      <w:rPr>
        <w:sz w:val="24"/>
        <w:szCs w:val="24"/>
      </w:rPr>
      <w:fldChar w:fldCharType="separate"/>
    </w:r>
    <w:r w:rsidR="003802D9">
      <w:rPr>
        <w:noProof/>
        <w:sz w:val="24"/>
        <w:szCs w:val="24"/>
      </w:rPr>
      <w:t>1</w:t>
    </w:r>
    <w:r w:rsidRPr="009C4774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454" w:rsidRDefault="00373454">
      <w:r>
        <w:separator/>
      </w:r>
    </w:p>
  </w:footnote>
  <w:footnote w:type="continuationSeparator" w:id="0">
    <w:p w:rsidR="00373454" w:rsidRDefault="00373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16" w:rsidRDefault="003802D9"/>
  <w:p w:rsidR="00503116" w:rsidRDefault="003802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16" w:rsidRDefault="003802D9">
    <w:pPr>
      <w:pStyle w:val="a3"/>
    </w:pPr>
  </w:p>
  <w:p w:rsidR="00503116" w:rsidRDefault="003802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37802"/>
    <w:multiLevelType w:val="hybridMultilevel"/>
    <w:tmpl w:val="97C01C3E"/>
    <w:lvl w:ilvl="0" w:tplc="E1B0C66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234758"/>
    <w:multiLevelType w:val="hybridMultilevel"/>
    <w:tmpl w:val="670CB896"/>
    <w:lvl w:ilvl="0" w:tplc="BC76B26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4D6499"/>
    <w:multiLevelType w:val="hybridMultilevel"/>
    <w:tmpl w:val="DD769BBC"/>
    <w:lvl w:ilvl="0" w:tplc="D8EA07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D95A76"/>
    <w:multiLevelType w:val="multilevel"/>
    <w:tmpl w:val="DD6C15A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65"/>
    <w:rsid w:val="00014FDA"/>
    <w:rsid w:val="00022A93"/>
    <w:rsid w:val="000233D2"/>
    <w:rsid w:val="00026647"/>
    <w:rsid w:val="00033574"/>
    <w:rsid w:val="0004309C"/>
    <w:rsid w:val="000608B9"/>
    <w:rsid w:val="00064550"/>
    <w:rsid w:val="00090F23"/>
    <w:rsid w:val="000C01FC"/>
    <w:rsid w:val="000C2FB2"/>
    <w:rsid w:val="000F4AD0"/>
    <w:rsid w:val="00105191"/>
    <w:rsid w:val="00106C96"/>
    <w:rsid w:val="001108D7"/>
    <w:rsid w:val="001264F1"/>
    <w:rsid w:val="00152822"/>
    <w:rsid w:val="001639EA"/>
    <w:rsid w:val="00164A01"/>
    <w:rsid w:val="001A3D65"/>
    <w:rsid w:val="001C4777"/>
    <w:rsid w:val="001F3A9B"/>
    <w:rsid w:val="001F5388"/>
    <w:rsid w:val="00216189"/>
    <w:rsid w:val="00240E2B"/>
    <w:rsid w:val="00241A58"/>
    <w:rsid w:val="002843EB"/>
    <w:rsid w:val="0029325D"/>
    <w:rsid w:val="002964B3"/>
    <w:rsid w:val="002A638E"/>
    <w:rsid w:val="002B29F7"/>
    <w:rsid w:val="002B7A39"/>
    <w:rsid w:val="002C360D"/>
    <w:rsid w:val="002C47D5"/>
    <w:rsid w:val="002D6B04"/>
    <w:rsid w:val="00307382"/>
    <w:rsid w:val="00333D74"/>
    <w:rsid w:val="00373454"/>
    <w:rsid w:val="003802D9"/>
    <w:rsid w:val="003D41FE"/>
    <w:rsid w:val="00405384"/>
    <w:rsid w:val="00407E13"/>
    <w:rsid w:val="00412661"/>
    <w:rsid w:val="0043233F"/>
    <w:rsid w:val="00437539"/>
    <w:rsid w:val="00456E26"/>
    <w:rsid w:val="0046451C"/>
    <w:rsid w:val="00474BE3"/>
    <w:rsid w:val="00474FFB"/>
    <w:rsid w:val="004976EA"/>
    <w:rsid w:val="004B210F"/>
    <w:rsid w:val="004E00E4"/>
    <w:rsid w:val="004E1D88"/>
    <w:rsid w:val="004E6E42"/>
    <w:rsid w:val="004F353F"/>
    <w:rsid w:val="00506C1E"/>
    <w:rsid w:val="00511930"/>
    <w:rsid w:val="00512B9C"/>
    <w:rsid w:val="00513C89"/>
    <w:rsid w:val="00543603"/>
    <w:rsid w:val="00550144"/>
    <w:rsid w:val="00557E1D"/>
    <w:rsid w:val="0057764C"/>
    <w:rsid w:val="00591096"/>
    <w:rsid w:val="00597350"/>
    <w:rsid w:val="005C7815"/>
    <w:rsid w:val="005E42B2"/>
    <w:rsid w:val="006032A9"/>
    <w:rsid w:val="00603487"/>
    <w:rsid w:val="00613E04"/>
    <w:rsid w:val="0063451A"/>
    <w:rsid w:val="006365D2"/>
    <w:rsid w:val="006734BE"/>
    <w:rsid w:val="00676D0C"/>
    <w:rsid w:val="006A2039"/>
    <w:rsid w:val="006A3BE2"/>
    <w:rsid w:val="006A469F"/>
    <w:rsid w:val="006C7D31"/>
    <w:rsid w:val="006D04E2"/>
    <w:rsid w:val="006D3DE1"/>
    <w:rsid w:val="00700671"/>
    <w:rsid w:val="00704168"/>
    <w:rsid w:val="00721728"/>
    <w:rsid w:val="00726020"/>
    <w:rsid w:val="00751171"/>
    <w:rsid w:val="007520F6"/>
    <w:rsid w:val="007678AC"/>
    <w:rsid w:val="007853A0"/>
    <w:rsid w:val="00790A30"/>
    <w:rsid w:val="007A25AE"/>
    <w:rsid w:val="007D7E0F"/>
    <w:rsid w:val="007E6E03"/>
    <w:rsid w:val="00803FA4"/>
    <w:rsid w:val="008042AA"/>
    <w:rsid w:val="008261BA"/>
    <w:rsid w:val="00836A3E"/>
    <w:rsid w:val="00873571"/>
    <w:rsid w:val="0089741D"/>
    <w:rsid w:val="008D7392"/>
    <w:rsid w:val="008E5DA2"/>
    <w:rsid w:val="008F3E5E"/>
    <w:rsid w:val="0090127D"/>
    <w:rsid w:val="0092444E"/>
    <w:rsid w:val="00932171"/>
    <w:rsid w:val="009517DF"/>
    <w:rsid w:val="00956614"/>
    <w:rsid w:val="00966E51"/>
    <w:rsid w:val="00986B78"/>
    <w:rsid w:val="00990830"/>
    <w:rsid w:val="0099174E"/>
    <w:rsid w:val="00A20181"/>
    <w:rsid w:val="00A322AA"/>
    <w:rsid w:val="00AA17D9"/>
    <w:rsid w:val="00AA6576"/>
    <w:rsid w:val="00AB2A0D"/>
    <w:rsid w:val="00AB7C6E"/>
    <w:rsid w:val="00AE2556"/>
    <w:rsid w:val="00AF0C36"/>
    <w:rsid w:val="00AF63AB"/>
    <w:rsid w:val="00B16C71"/>
    <w:rsid w:val="00B51860"/>
    <w:rsid w:val="00B5527E"/>
    <w:rsid w:val="00B87AD9"/>
    <w:rsid w:val="00BC54D3"/>
    <w:rsid w:val="00BD14D9"/>
    <w:rsid w:val="00BE634E"/>
    <w:rsid w:val="00BE6E44"/>
    <w:rsid w:val="00BF3DD0"/>
    <w:rsid w:val="00BF5A76"/>
    <w:rsid w:val="00BF7455"/>
    <w:rsid w:val="00C32D9D"/>
    <w:rsid w:val="00C36B3A"/>
    <w:rsid w:val="00C81F4C"/>
    <w:rsid w:val="00CA4106"/>
    <w:rsid w:val="00CC3B04"/>
    <w:rsid w:val="00CC75E3"/>
    <w:rsid w:val="00CE16F4"/>
    <w:rsid w:val="00CE6AAA"/>
    <w:rsid w:val="00D0783B"/>
    <w:rsid w:val="00D21FE0"/>
    <w:rsid w:val="00D72552"/>
    <w:rsid w:val="00D87AA1"/>
    <w:rsid w:val="00D9043A"/>
    <w:rsid w:val="00D94273"/>
    <w:rsid w:val="00DA249A"/>
    <w:rsid w:val="00DB299E"/>
    <w:rsid w:val="00DB6D31"/>
    <w:rsid w:val="00DC4A65"/>
    <w:rsid w:val="00DC6748"/>
    <w:rsid w:val="00DD3DA9"/>
    <w:rsid w:val="00DE2773"/>
    <w:rsid w:val="00E0491C"/>
    <w:rsid w:val="00E1384D"/>
    <w:rsid w:val="00E2501A"/>
    <w:rsid w:val="00E25C56"/>
    <w:rsid w:val="00E36BBC"/>
    <w:rsid w:val="00E401EC"/>
    <w:rsid w:val="00E56E34"/>
    <w:rsid w:val="00E57DC3"/>
    <w:rsid w:val="00E71116"/>
    <w:rsid w:val="00E836C7"/>
    <w:rsid w:val="00EA1A6D"/>
    <w:rsid w:val="00EB5A5D"/>
    <w:rsid w:val="00EC601A"/>
    <w:rsid w:val="00ED24E0"/>
    <w:rsid w:val="00F06379"/>
    <w:rsid w:val="00F5382C"/>
    <w:rsid w:val="00F62A79"/>
    <w:rsid w:val="00FC42D2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AC40B-8E09-41FE-8A1C-7D2D516C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B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4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DC4A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">
    <w:name w:val="Нижний колонтитул Знак1"/>
    <w:aliases w:val=" Знак Знак,Знак Знак"/>
    <w:link w:val="a5"/>
    <w:uiPriority w:val="99"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List Paragraph"/>
    <w:basedOn w:val="a"/>
    <w:link w:val="a8"/>
    <w:uiPriority w:val="34"/>
    <w:qFormat/>
    <w:rsid w:val="00DC4A65"/>
    <w:pPr>
      <w:ind w:left="720"/>
    </w:pPr>
  </w:style>
  <w:style w:type="character" w:customStyle="1" w:styleId="a8">
    <w:name w:val="Абзац списка Знак"/>
    <w:link w:val="a7"/>
    <w:uiPriority w:val="34"/>
    <w:locked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C47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7D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-Absatz-Standardschriftart1111">
    <w:name w:val="WW-Absatz-Standardschriftart1111"/>
    <w:rsid w:val="00C81F4C"/>
  </w:style>
  <w:style w:type="paragraph" w:styleId="ab">
    <w:name w:val="Body Text"/>
    <w:basedOn w:val="a"/>
    <w:link w:val="ac"/>
    <w:rsid w:val="00C81F4C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C81F4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d">
    <w:name w:val="Знак Знак Знак"/>
    <w:basedOn w:val="a"/>
    <w:rsid w:val="00C81F4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qFormat/>
    <w:rsid w:val="00E57DC3"/>
    <w:pPr>
      <w:suppressLineNumbers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2A638E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5C78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-Absatz-Standardschriftart1111111111111">
    <w:name w:val="WW-Absatz-Standardschriftart1111111111111"/>
    <w:rsid w:val="00543603"/>
  </w:style>
  <w:style w:type="paragraph" w:customStyle="1" w:styleId="ConsPlusNormal">
    <w:name w:val="ConsPlusNormal"/>
    <w:rsid w:val="00543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И. Нечаева</dc:creator>
  <cp:keywords/>
  <dc:description/>
  <cp:lastModifiedBy>Максимова Светлана Владимировна</cp:lastModifiedBy>
  <cp:revision>7</cp:revision>
  <cp:lastPrinted>2019-09-19T07:45:00Z</cp:lastPrinted>
  <dcterms:created xsi:type="dcterms:W3CDTF">2024-06-28T07:13:00Z</dcterms:created>
  <dcterms:modified xsi:type="dcterms:W3CDTF">2024-10-24T06:30:00Z</dcterms:modified>
</cp:coreProperties>
</file>