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C7" w:rsidRPr="00AD532D" w:rsidRDefault="004721C7" w:rsidP="004721C7">
      <w:pPr>
        <w:keepNext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Приложение № 2 </w:t>
      </w:r>
    </w:p>
    <w:p w:rsidR="004721C7" w:rsidRPr="00AD532D" w:rsidRDefault="004721C7" w:rsidP="004721C7">
      <w:pPr>
        <w:keepNext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к Извещению об открытом </w:t>
      </w:r>
    </w:p>
    <w:p w:rsidR="0085425D" w:rsidRDefault="004721C7" w:rsidP="0085425D">
      <w:pPr>
        <w:keepNext/>
        <w:jc w:val="right"/>
        <w:rPr>
          <w:rFonts w:ascii="Times New Roman" w:eastAsia="Arial Unicode MS" w:hAnsi="Times New Roman"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i/>
          <w:kern w:val="1"/>
          <w:sz w:val="22"/>
          <w:szCs w:val="22"/>
        </w:rPr>
        <w:t>аукционе в электронной форме</w:t>
      </w:r>
    </w:p>
    <w:p w:rsidR="004721C7" w:rsidRPr="00F1243A" w:rsidRDefault="004721C7" w:rsidP="0085425D">
      <w:pPr>
        <w:keepNext/>
        <w:jc w:val="center"/>
        <w:rPr>
          <w:rFonts w:ascii="Times New Roman" w:eastAsia="Arial Unicode MS" w:hAnsi="Times New Roman"/>
          <w:kern w:val="1"/>
        </w:rPr>
      </w:pPr>
      <w:r w:rsidRPr="00F1243A">
        <w:rPr>
          <w:rFonts w:ascii="Times New Roman" w:eastAsia="Arial Unicode MS" w:hAnsi="Times New Roman"/>
          <w:b/>
          <w:kern w:val="1"/>
        </w:rPr>
        <w:t>Описание объекта закупки</w:t>
      </w:r>
    </w:p>
    <w:p w:rsidR="004721C7" w:rsidRPr="00F1243A" w:rsidRDefault="004721C7" w:rsidP="004721C7">
      <w:pPr>
        <w:keepNext/>
        <w:jc w:val="center"/>
        <w:rPr>
          <w:rFonts w:ascii="Times New Roman" w:eastAsia="Arial Unicode MS" w:hAnsi="Times New Roman"/>
          <w:b/>
          <w:kern w:val="1"/>
        </w:rPr>
      </w:pPr>
      <w:r w:rsidRPr="00F1243A">
        <w:rPr>
          <w:rFonts w:ascii="Times New Roman" w:eastAsia="Arial Unicode MS" w:hAnsi="Times New Roman"/>
          <w:b/>
          <w:kern w:val="1"/>
        </w:rPr>
        <w:t>(Техническое задание)</w:t>
      </w:r>
    </w:p>
    <w:p w:rsidR="008205EF" w:rsidRPr="0000367A" w:rsidRDefault="008205EF" w:rsidP="00C737B3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</w:p>
    <w:p w:rsidR="00F1243A" w:rsidRPr="008F67CC" w:rsidRDefault="00F1243A" w:rsidP="00F124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Поставка </w:t>
      </w:r>
      <w:r w:rsidR="00014E36" w:rsidRPr="00014E36">
        <w:rPr>
          <w:rFonts w:ascii="Times New Roman" w:hAnsi="Times New Roman"/>
        </w:rPr>
        <w:t>в 2024 году легковых автомобилей, оборудованных специальным устройством управления (с ручным управлением)</w:t>
      </w:r>
    </w:p>
    <w:p w:rsidR="002701D0" w:rsidRPr="002701D0" w:rsidRDefault="002701D0" w:rsidP="002701D0">
      <w:pPr>
        <w:widowControl w:val="0"/>
        <w:suppressAutoHyphens/>
        <w:autoSpaceDE w:val="0"/>
        <w:autoSpaceDN w:val="0"/>
        <w:adjustRightInd w:val="0"/>
        <w:ind w:left="-851"/>
        <w:rPr>
          <w:rFonts w:ascii="Times New Roman" w:eastAsia="Times New Roman" w:hAnsi="Times New Roman"/>
          <w:sz w:val="22"/>
          <w:szCs w:val="22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5"/>
        <w:gridCol w:w="3075"/>
        <w:gridCol w:w="3163"/>
        <w:gridCol w:w="1417"/>
      </w:tblGrid>
      <w:tr w:rsidR="002701D0" w:rsidRPr="002701D0" w:rsidTr="009976A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1D0" w:rsidRPr="002701D0" w:rsidRDefault="002701D0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01D0">
              <w:rPr>
                <w:rFonts w:ascii="Times New Roman" w:hAnsi="Times New Roman"/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1D0" w:rsidRPr="002701D0" w:rsidRDefault="002701D0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01D0">
              <w:rPr>
                <w:rFonts w:ascii="Times New Roman" w:hAnsi="Times New Roman"/>
                <w:sz w:val="21"/>
                <w:szCs w:val="21"/>
                <w:lang w:eastAsia="ar-SA"/>
              </w:rPr>
              <w:t>Модификация автомобиля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1D0" w:rsidRPr="002701D0" w:rsidRDefault="002701D0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01D0">
              <w:rPr>
                <w:rFonts w:ascii="Times New Roman" w:hAnsi="Times New Roman"/>
                <w:sz w:val="21"/>
                <w:szCs w:val="21"/>
              </w:rPr>
              <w:t>Описание функциональных и технических характеристик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1D0" w:rsidRPr="002701D0" w:rsidRDefault="002701D0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01D0">
              <w:rPr>
                <w:rFonts w:ascii="Times New Roman" w:hAnsi="Times New Roman"/>
                <w:sz w:val="21"/>
                <w:szCs w:val="21"/>
              </w:rPr>
              <w:t>Количество, шт.</w:t>
            </w:r>
          </w:p>
        </w:tc>
      </w:tr>
      <w:tr w:rsidR="00624C3B" w:rsidRPr="002701D0" w:rsidTr="002701D0">
        <w:trPr>
          <w:trHeight w:val="33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701D0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/>
                <w:spacing w:val="7"/>
                <w:sz w:val="22"/>
                <w:szCs w:val="22"/>
                <w:lang w:eastAsia="ar-SA"/>
              </w:rPr>
            </w:pPr>
            <w:r w:rsidRPr="002701D0">
              <w:rPr>
                <w:rFonts w:ascii="Times New Roman" w:eastAsia="Times New Roman" w:hAnsi="Times New Roman"/>
                <w:spacing w:val="7"/>
                <w:sz w:val="22"/>
                <w:szCs w:val="22"/>
                <w:lang w:eastAsia="ar-SA"/>
              </w:rPr>
              <w:t xml:space="preserve">Автомобиль легковой, оборудованный специальным устройством (ручным управлением), для застрахованных лиц </w:t>
            </w:r>
            <w:r w:rsidR="00EB3B65">
              <w:rPr>
                <w:rFonts w:ascii="Times New Roman" w:eastAsia="Times New Roman" w:hAnsi="Times New Roman"/>
                <w:b/>
                <w:spacing w:val="7"/>
                <w:sz w:val="22"/>
                <w:szCs w:val="22"/>
                <w:lang w:eastAsia="ar-SA"/>
              </w:rPr>
              <w:t>с нарушени</w:t>
            </w:r>
            <w:r w:rsidRPr="002701D0">
              <w:rPr>
                <w:rFonts w:ascii="Times New Roman" w:eastAsia="Times New Roman" w:hAnsi="Times New Roman"/>
                <w:b/>
                <w:spacing w:val="7"/>
                <w:sz w:val="22"/>
                <w:szCs w:val="22"/>
                <w:lang w:eastAsia="ar-SA"/>
              </w:rPr>
              <w:t>ем функции правой ноги</w:t>
            </w:r>
          </w:p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01D0">
              <w:rPr>
                <w:rFonts w:ascii="Times New Roman" w:hAnsi="Times New Roman"/>
                <w:b/>
                <w:i/>
                <w:sz w:val="21"/>
                <w:szCs w:val="21"/>
              </w:rPr>
              <w:t>Технические характеристики автомобиля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701D0">
              <w:rPr>
                <w:rFonts w:ascii="Times New Roman" w:hAnsi="Times New Roman"/>
                <w:b/>
                <w:i/>
                <w:sz w:val="21"/>
                <w:szCs w:val="21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C7F27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624C3B" w:rsidRPr="002701D0" w:rsidTr="002701D0">
        <w:trPr>
          <w:trHeight w:val="39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/>
                <w:spacing w:val="7"/>
                <w:sz w:val="22"/>
                <w:szCs w:val="22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Категория автомобиля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М1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4C3B" w:rsidRPr="002701D0" w:rsidTr="002701D0">
        <w:trPr>
          <w:trHeight w:val="34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/>
                <w:spacing w:val="7"/>
                <w:sz w:val="22"/>
                <w:szCs w:val="22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Количество дверей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не менее 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4C3B" w:rsidRPr="002701D0" w:rsidTr="002701D0">
        <w:trPr>
          <w:trHeight w:val="31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/>
                <w:spacing w:val="7"/>
                <w:sz w:val="22"/>
                <w:szCs w:val="22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Колесная формула/ведущие колеса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4 х 2 / передние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4C3B" w:rsidRPr="002701D0" w:rsidTr="002701D0">
        <w:trPr>
          <w:trHeight w:val="33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/>
                <w:spacing w:val="7"/>
                <w:sz w:val="22"/>
                <w:szCs w:val="22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Экологический класс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Не менее 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4C3B" w:rsidRPr="002701D0" w:rsidTr="002701D0">
        <w:trPr>
          <w:trHeight w:val="31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/>
                <w:spacing w:val="7"/>
                <w:sz w:val="22"/>
                <w:szCs w:val="22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Схема компоновки автомобиля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переднеприводная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4C3B" w:rsidRPr="002701D0" w:rsidTr="002701D0">
        <w:trPr>
          <w:trHeight w:val="30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/>
                <w:spacing w:val="7"/>
                <w:sz w:val="22"/>
                <w:szCs w:val="22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Расположение двигателя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переднее поперечное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4C3B" w:rsidRPr="002701D0" w:rsidTr="002701D0">
        <w:trPr>
          <w:trHeight w:val="10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/>
                <w:spacing w:val="7"/>
                <w:sz w:val="22"/>
                <w:szCs w:val="22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Тип двигателя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четырехтактный, бензиновый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4C3B" w:rsidRPr="002701D0" w:rsidTr="002701D0">
        <w:trPr>
          <w:trHeight w:val="19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/>
                <w:spacing w:val="7"/>
                <w:sz w:val="22"/>
                <w:szCs w:val="22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Двигатель внутреннего сгорания (рабочий объем), см3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не более 1600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4C3B" w:rsidRPr="002701D0" w:rsidTr="002701D0">
        <w:trPr>
          <w:trHeight w:val="24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/>
                <w:spacing w:val="7"/>
                <w:sz w:val="22"/>
                <w:szCs w:val="22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Трансмиссия (тип)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механическая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4C3B" w:rsidRPr="002701D0" w:rsidTr="00624C3B">
        <w:trPr>
          <w:trHeight w:val="13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/>
                <w:spacing w:val="7"/>
                <w:sz w:val="22"/>
                <w:szCs w:val="22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Тип коробки передач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с механическим управлением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4C3B" w:rsidRPr="002701D0" w:rsidTr="00624C3B">
        <w:trPr>
          <w:trHeight w:val="13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/>
                <w:spacing w:val="7"/>
                <w:sz w:val="22"/>
                <w:szCs w:val="22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Оборудование автомобиля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в соответствии с подразделом </w:t>
            </w:r>
            <w:r w:rsidRPr="00624C3B">
              <w:rPr>
                <w:rFonts w:ascii="Times New Roman" w:hAnsi="Times New Roman"/>
                <w:sz w:val="21"/>
                <w:szCs w:val="21"/>
              </w:rPr>
              <w:t>15 Приложения № 3 к ТР ТС 018/2011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24C3B" w:rsidRPr="002701D0" w:rsidTr="002701D0">
        <w:trPr>
          <w:trHeight w:val="91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/>
                <w:spacing w:val="7"/>
                <w:sz w:val="22"/>
                <w:szCs w:val="22"/>
                <w:lang w:eastAsia="ar-SA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Топливо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624C3B" w:rsidRDefault="00624C3B" w:rsidP="00624C3B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 xml:space="preserve">бензин с октановым числом не </w:t>
            </w:r>
          </w:p>
          <w:p w:rsidR="00624C3B" w:rsidRPr="002701D0" w:rsidRDefault="00624C3B" w:rsidP="00624C3B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4C3B">
              <w:rPr>
                <w:rFonts w:ascii="Times New Roman" w:hAnsi="Times New Roman"/>
                <w:sz w:val="21"/>
                <w:szCs w:val="21"/>
              </w:rPr>
              <w:t>менее 95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3B" w:rsidRPr="002701D0" w:rsidRDefault="00624C3B" w:rsidP="002701D0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701D0" w:rsidRDefault="002701D0" w:rsidP="002701D0">
      <w:pPr>
        <w:tabs>
          <w:tab w:val="left" w:pos="1299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:rsidR="002701D0" w:rsidRDefault="002701D0" w:rsidP="002701D0">
      <w:pPr>
        <w:tabs>
          <w:tab w:val="left" w:pos="1299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:rsidR="002701D0" w:rsidRPr="00743A17" w:rsidRDefault="002701D0" w:rsidP="002701D0">
      <w:pPr>
        <w:tabs>
          <w:tab w:val="left" w:pos="1299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1. 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</w:t>
      </w:r>
      <w:r w:rsidR="00290778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290778" w:rsidRPr="00290778">
        <w:rPr>
          <w:rFonts w:ascii="Times New Roman" w:eastAsia="Times New Roman" w:hAnsi="Times New Roman"/>
          <w:i/>
          <w:sz w:val="22"/>
          <w:szCs w:val="22"/>
        </w:rPr>
        <w:t xml:space="preserve">и /или постановлению Правительства РФ от 12.05.2022 N 855 (ред. от 03.10.2023) «Об утверждении Правил применения обязательных требований в отношении отдельных колесных транспортных средств и проведения оценки их </w:t>
      </w:r>
      <w:r w:rsidR="00290778">
        <w:rPr>
          <w:rFonts w:ascii="Times New Roman" w:eastAsia="Times New Roman" w:hAnsi="Times New Roman"/>
          <w:i/>
          <w:sz w:val="22"/>
          <w:szCs w:val="22"/>
        </w:rPr>
        <w:t>соответствия»</w:t>
      </w:r>
      <w:r w:rsidRPr="00743A17">
        <w:rPr>
          <w:rFonts w:ascii="Times New Roman" w:eastAsia="Times New Roman" w:hAnsi="Times New Roman"/>
          <w:i/>
          <w:sz w:val="22"/>
          <w:szCs w:val="22"/>
        </w:rPr>
        <w:t>.</w:t>
      </w:r>
    </w:p>
    <w:p w:rsidR="002701D0" w:rsidRPr="00743A17" w:rsidRDefault="002701D0" w:rsidP="002701D0">
      <w:pPr>
        <w:tabs>
          <w:tab w:val="left" w:pos="1299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2. Соответствие автомобиля и его компонентов ТР ТС 018/2011 должно быть подтверждено маркировкой единым знак</w:t>
      </w:r>
      <w:r w:rsidR="00B66FEC">
        <w:rPr>
          <w:rFonts w:ascii="Times New Roman" w:eastAsia="Times New Roman" w:hAnsi="Times New Roman"/>
          <w:i/>
          <w:sz w:val="22"/>
          <w:szCs w:val="22"/>
        </w:rPr>
        <w:t xml:space="preserve">ом обращения продукции на рынке </w:t>
      </w:r>
      <w:r w:rsidR="00B66FEC" w:rsidRPr="00B66FEC">
        <w:rPr>
          <w:rFonts w:ascii="Times New Roman" w:eastAsia="Times New Roman" w:hAnsi="Times New Roman"/>
          <w:i/>
          <w:sz w:val="22"/>
          <w:szCs w:val="22"/>
        </w:rPr>
        <w:t>и /или постановлению Правительства РФ от 12.05.2022 N 855 (ред. от 03.10.2023) «Об утверждении Правил применения обязательных требований в отношении отдельных колесных транспортных средств и проведения оценки их соответствия».</w:t>
      </w:r>
    </w:p>
    <w:p w:rsidR="002701D0" w:rsidRPr="00743A17" w:rsidRDefault="002701D0" w:rsidP="002701D0">
      <w:pPr>
        <w:tabs>
          <w:tab w:val="left" w:pos="1299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3.  Автомобиль должен соответствовать Коду по Общероссийскому классификатору (ОКП) ОК 034-2014(КПЕС) ОКПД2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 1042.</w:t>
      </w:r>
    </w:p>
    <w:p w:rsidR="002701D0" w:rsidRPr="00743A17" w:rsidRDefault="002701D0" w:rsidP="002701D0">
      <w:pPr>
        <w:tabs>
          <w:tab w:val="left" w:pos="1299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4. Автомобиль должен бы</w:t>
      </w:r>
      <w:r w:rsidR="00743A17">
        <w:rPr>
          <w:rFonts w:ascii="Times New Roman" w:eastAsia="Times New Roman" w:hAnsi="Times New Roman"/>
          <w:i/>
          <w:sz w:val="22"/>
          <w:szCs w:val="22"/>
        </w:rPr>
        <w:t>ть легковым.</w:t>
      </w:r>
    </w:p>
    <w:p w:rsidR="002701D0" w:rsidRPr="00743A17" w:rsidRDefault="002701D0" w:rsidP="002701D0">
      <w:pPr>
        <w:tabs>
          <w:tab w:val="left" w:pos="1299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 xml:space="preserve">5. Автомобиль должен быть новым, ранее не бывшим в эксплуатации. </w:t>
      </w:r>
    </w:p>
    <w:p w:rsidR="002701D0" w:rsidRPr="00743A17" w:rsidRDefault="002701D0" w:rsidP="002701D0">
      <w:pPr>
        <w:tabs>
          <w:tab w:val="left" w:pos="1299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6. Автомобиль должен быть не ранее 2022 года изготовления.</w:t>
      </w:r>
    </w:p>
    <w:p w:rsidR="002701D0" w:rsidRPr="00743A17" w:rsidRDefault="002701D0" w:rsidP="002701D0">
      <w:pPr>
        <w:tabs>
          <w:tab w:val="left" w:pos="1421"/>
        </w:tabs>
        <w:autoSpaceDE w:val="0"/>
        <w:autoSpaceDN w:val="0"/>
        <w:adjustRightInd w:val="0"/>
        <w:ind w:right="5"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Автомобиль, предназначен для лица с ограниченными физическими возможностями, с нарушениями функций (правой ноги), по требованию Заказчика должен быть оборудован специальными средствами управления (адаптированными органами управления).</w:t>
      </w:r>
    </w:p>
    <w:p w:rsidR="002701D0" w:rsidRPr="00743A17" w:rsidRDefault="002701D0" w:rsidP="002701D0">
      <w:pPr>
        <w:tabs>
          <w:tab w:val="left" w:pos="1421"/>
        </w:tabs>
        <w:autoSpaceDE w:val="0"/>
        <w:autoSpaceDN w:val="0"/>
        <w:adjustRightInd w:val="0"/>
        <w:ind w:right="5"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7. Специальные средства управления (адаптированные органы управления) на автомобиль должны быть изготовлены и установлены, а также должны иметь сертификат соответствия или сертифицированы в составе автомобиля.</w:t>
      </w:r>
    </w:p>
    <w:p w:rsidR="002701D0" w:rsidRPr="00743A17" w:rsidRDefault="002701D0" w:rsidP="002701D0">
      <w:pPr>
        <w:tabs>
          <w:tab w:val="left" w:pos="1421"/>
        </w:tabs>
        <w:autoSpaceDE w:val="0"/>
        <w:autoSpaceDN w:val="0"/>
        <w:adjustRightInd w:val="0"/>
        <w:ind w:right="5"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lastRenderedPageBreak/>
        <w:t>8. Комплект документов на автомобиль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2701D0" w:rsidRPr="00743A17" w:rsidRDefault="002701D0" w:rsidP="002701D0">
      <w:pPr>
        <w:tabs>
          <w:tab w:val="left" w:pos="1358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9.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2701D0" w:rsidRPr="00743A17" w:rsidRDefault="002701D0" w:rsidP="002701D0">
      <w:pPr>
        <w:tabs>
          <w:tab w:val="left" w:pos="1608"/>
        </w:tabs>
        <w:autoSpaceDE w:val="0"/>
        <w:autoSpaceDN w:val="0"/>
        <w:adjustRightInd w:val="0"/>
        <w:ind w:right="5"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10. Качество и маркировка Товара должна соответствовать требованиям ТР ТС 018/2011</w:t>
      </w:r>
      <w:r w:rsidR="0055646A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="0055646A" w:rsidRPr="0055646A">
        <w:rPr>
          <w:rFonts w:ascii="Times New Roman" w:eastAsia="Times New Roman" w:hAnsi="Times New Roman"/>
          <w:i/>
          <w:sz w:val="22"/>
          <w:szCs w:val="22"/>
        </w:rPr>
        <w:t>и /или постановлению Правительства РФ от 12.05.2022 N 855 (ред. от 03.10.2023) «Об утверждении Правил применения обязательных требований в отношении отдельных колесных транспортных средств и про</w:t>
      </w:r>
      <w:r w:rsidR="0055646A">
        <w:rPr>
          <w:rFonts w:ascii="Times New Roman" w:eastAsia="Times New Roman" w:hAnsi="Times New Roman"/>
          <w:i/>
          <w:sz w:val="22"/>
          <w:szCs w:val="22"/>
        </w:rPr>
        <w:t>ведения оценки их соответствия»</w:t>
      </w:r>
      <w:r w:rsidRPr="00743A17">
        <w:rPr>
          <w:rFonts w:ascii="Times New Roman" w:eastAsia="Times New Roman" w:hAnsi="Times New Roman"/>
          <w:i/>
          <w:sz w:val="22"/>
          <w:szCs w:val="22"/>
        </w:rPr>
        <w:t>.</w:t>
      </w:r>
    </w:p>
    <w:p w:rsidR="002701D0" w:rsidRPr="00743A17" w:rsidRDefault="002701D0" w:rsidP="002701D0">
      <w:pPr>
        <w:tabs>
          <w:tab w:val="left" w:pos="706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b/>
          <w:bCs/>
          <w:i/>
          <w:sz w:val="22"/>
          <w:szCs w:val="22"/>
        </w:rPr>
      </w:pPr>
      <w:r w:rsidRPr="00743A17">
        <w:rPr>
          <w:rFonts w:ascii="Times New Roman" w:eastAsia="Times New Roman" w:hAnsi="Times New Roman"/>
          <w:b/>
          <w:bCs/>
          <w:i/>
          <w:sz w:val="22"/>
          <w:szCs w:val="22"/>
        </w:rPr>
        <w:t>Документы, подтверждающие соответствие автомобиля установленным требованиям:</w:t>
      </w:r>
    </w:p>
    <w:p w:rsidR="002701D0" w:rsidRPr="00743A17" w:rsidRDefault="002701D0" w:rsidP="002701D0">
      <w:pPr>
        <w:tabs>
          <w:tab w:val="left" w:pos="1094"/>
        </w:tabs>
        <w:autoSpaceDE w:val="0"/>
        <w:autoSpaceDN w:val="0"/>
        <w:adjustRightInd w:val="0"/>
        <w:spacing w:before="5"/>
        <w:ind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1. Одобрение типа транспортного средства, выданное в соответствии с требованиями ТР ТС 018/2011</w:t>
      </w:r>
      <w:r w:rsidR="00A84AE6">
        <w:rPr>
          <w:rFonts w:ascii="Times New Roman" w:eastAsia="Times New Roman" w:hAnsi="Times New Roman"/>
          <w:i/>
          <w:sz w:val="22"/>
          <w:szCs w:val="22"/>
        </w:rPr>
        <w:t xml:space="preserve"> и/или </w:t>
      </w:r>
      <w:r w:rsidR="00A84AE6" w:rsidRPr="00A84AE6">
        <w:rPr>
          <w:rFonts w:ascii="Times New Roman" w:eastAsia="Times New Roman" w:hAnsi="Times New Roman"/>
          <w:i/>
          <w:sz w:val="22"/>
          <w:szCs w:val="22"/>
        </w:rPr>
        <w:t>заключения об оценке типа транспортного средства, выданное в соответствии постановлению Правительства РФ от 12.05.2022 N 855 (ред. от 03.10.2023) «Об утверждении Правил применения обязательных требований в отношении отдельных колесных транспортных средств и проведения оце</w:t>
      </w:r>
      <w:r w:rsidR="00A84AE6">
        <w:rPr>
          <w:rFonts w:ascii="Times New Roman" w:eastAsia="Times New Roman" w:hAnsi="Times New Roman"/>
          <w:i/>
          <w:sz w:val="22"/>
          <w:szCs w:val="22"/>
        </w:rPr>
        <w:t>нки их соответствия»</w:t>
      </w:r>
      <w:r w:rsidRPr="00743A17">
        <w:rPr>
          <w:rFonts w:ascii="Times New Roman" w:eastAsia="Times New Roman" w:hAnsi="Times New Roman"/>
          <w:i/>
          <w:sz w:val="22"/>
          <w:szCs w:val="22"/>
        </w:rPr>
        <w:t>.</w:t>
      </w:r>
    </w:p>
    <w:p w:rsidR="002701D0" w:rsidRPr="00743A17" w:rsidRDefault="002701D0" w:rsidP="002701D0">
      <w:pPr>
        <w:tabs>
          <w:tab w:val="left" w:pos="1253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2.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ноги).</w:t>
      </w:r>
    </w:p>
    <w:p w:rsidR="002701D0" w:rsidRPr="00743A17" w:rsidRDefault="002701D0" w:rsidP="002701D0">
      <w:pPr>
        <w:tabs>
          <w:tab w:val="left" w:pos="1253"/>
        </w:tabs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/>
          <w:b/>
          <w:bCs/>
          <w:i/>
          <w:sz w:val="22"/>
          <w:szCs w:val="22"/>
        </w:rPr>
      </w:pPr>
      <w:r w:rsidRPr="00743A17">
        <w:rPr>
          <w:rFonts w:ascii="Times New Roman" w:eastAsia="Times New Roman" w:hAnsi="Times New Roman"/>
          <w:b/>
          <w:bCs/>
          <w:i/>
          <w:sz w:val="22"/>
          <w:szCs w:val="22"/>
        </w:rPr>
        <w:t>Документы, передаваемые вместе с автомобилем:</w:t>
      </w:r>
    </w:p>
    <w:p w:rsidR="002701D0" w:rsidRPr="00743A17" w:rsidRDefault="002701D0" w:rsidP="002701D0">
      <w:pPr>
        <w:tabs>
          <w:tab w:val="left" w:pos="715"/>
        </w:tabs>
        <w:autoSpaceDE w:val="0"/>
        <w:autoSpaceDN w:val="0"/>
        <w:adjustRightInd w:val="0"/>
        <w:ind w:firstLine="426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- гарантийный талон на автомобиль;</w:t>
      </w:r>
    </w:p>
    <w:p w:rsidR="002701D0" w:rsidRPr="00743A17" w:rsidRDefault="002701D0" w:rsidP="002701D0">
      <w:pPr>
        <w:tabs>
          <w:tab w:val="left" w:pos="571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 xml:space="preserve">- </w:t>
      </w:r>
      <w:r w:rsidR="008C34E1">
        <w:rPr>
          <w:rFonts w:ascii="Times New Roman" w:eastAsia="Times New Roman" w:hAnsi="Times New Roman"/>
          <w:i/>
          <w:sz w:val="22"/>
          <w:szCs w:val="22"/>
        </w:rPr>
        <w:t xml:space="preserve">электронный </w:t>
      </w:r>
      <w:r w:rsidRPr="00743A17">
        <w:rPr>
          <w:rFonts w:ascii="Times New Roman" w:eastAsia="Times New Roman" w:hAnsi="Times New Roman"/>
          <w:i/>
          <w:sz w:val="22"/>
          <w:szCs w:val="22"/>
        </w:rPr>
        <w:t>паспорт транспортного средства на автомобиль;</w:t>
      </w:r>
    </w:p>
    <w:p w:rsidR="002701D0" w:rsidRPr="00743A17" w:rsidRDefault="002701D0" w:rsidP="002701D0">
      <w:pPr>
        <w:tabs>
          <w:tab w:val="left" w:pos="715"/>
        </w:tabs>
        <w:autoSpaceDE w:val="0"/>
        <w:autoSpaceDN w:val="0"/>
        <w:adjustRightInd w:val="0"/>
        <w:ind w:firstLine="426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- сервисная книжка;</w:t>
      </w:r>
    </w:p>
    <w:p w:rsidR="002701D0" w:rsidRPr="00743A17" w:rsidRDefault="002701D0" w:rsidP="002701D0">
      <w:pPr>
        <w:tabs>
          <w:tab w:val="left" w:pos="715"/>
        </w:tabs>
        <w:autoSpaceDE w:val="0"/>
        <w:autoSpaceDN w:val="0"/>
        <w:adjustRightInd w:val="0"/>
        <w:ind w:firstLine="426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- руководство по эксплуатации автомобиля;</w:t>
      </w:r>
    </w:p>
    <w:p w:rsidR="002701D0" w:rsidRPr="00743A17" w:rsidRDefault="002701D0" w:rsidP="002701D0">
      <w:pPr>
        <w:tabs>
          <w:tab w:val="left" w:pos="715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2701D0" w:rsidRPr="00743A17" w:rsidRDefault="002701D0" w:rsidP="002701D0">
      <w:pPr>
        <w:tabs>
          <w:tab w:val="left" w:pos="710"/>
        </w:tabs>
        <w:autoSpaceDE w:val="0"/>
        <w:autoSpaceDN w:val="0"/>
        <w:adjustRightInd w:val="0"/>
        <w:ind w:firstLine="426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 xml:space="preserve">- </w:t>
      </w:r>
      <w:r w:rsidR="008C34E1" w:rsidRPr="008C34E1">
        <w:rPr>
          <w:rFonts w:ascii="Times New Roman" w:eastAsia="Times New Roman" w:hAnsi="Times New Roman"/>
          <w:i/>
          <w:sz w:val="22"/>
          <w:szCs w:val="22"/>
        </w:rPr>
        <w:t>копия одобрения типа транспортного средства или заключения об оце</w:t>
      </w:r>
      <w:r w:rsidR="008C34E1">
        <w:rPr>
          <w:rFonts w:ascii="Times New Roman" w:eastAsia="Times New Roman" w:hAnsi="Times New Roman"/>
          <w:i/>
          <w:sz w:val="22"/>
          <w:szCs w:val="22"/>
        </w:rPr>
        <w:t>нке типа транспортного средства</w:t>
      </w:r>
      <w:r w:rsidRPr="00743A17">
        <w:rPr>
          <w:rFonts w:ascii="Times New Roman" w:eastAsia="Times New Roman" w:hAnsi="Times New Roman"/>
          <w:i/>
          <w:sz w:val="22"/>
          <w:szCs w:val="22"/>
        </w:rPr>
        <w:t>;</w:t>
      </w:r>
    </w:p>
    <w:p w:rsidR="002701D0" w:rsidRPr="00743A17" w:rsidRDefault="002701D0" w:rsidP="002701D0">
      <w:pPr>
        <w:tabs>
          <w:tab w:val="left" w:pos="504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-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(левой и правой ноги; обеих ног);</w:t>
      </w:r>
    </w:p>
    <w:p w:rsidR="002701D0" w:rsidRPr="00743A17" w:rsidRDefault="002701D0" w:rsidP="002701D0">
      <w:pPr>
        <w:tabs>
          <w:tab w:val="left" w:pos="504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:rsidR="002701D0" w:rsidRPr="00743A17" w:rsidRDefault="002701D0" w:rsidP="001232B3">
      <w:pPr>
        <w:tabs>
          <w:tab w:val="left" w:pos="504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743A17">
        <w:rPr>
          <w:rFonts w:ascii="Times New Roman" w:eastAsia="Times New Roman" w:hAnsi="Times New Roman"/>
          <w:i/>
          <w:sz w:val="22"/>
          <w:szCs w:val="22"/>
        </w:rPr>
        <w:t>- копии документов, подтверждающих качество поставляемого автомобиля в соответствии с требованиями законодательства Российской Федерации (сертификатов соответствия).</w:t>
      </w:r>
    </w:p>
    <w:p w:rsidR="002701D0" w:rsidRPr="00743A17" w:rsidRDefault="002701D0" w:rsidP="002701D0">
      <w:pPr>
        <w:widowControl w:val="0"/>
        <w:suppressAutoHyphens/>
        <w:ind w:left="-851" w:right="-2"/>
        <w:jc w:val="center"/>
        <w:rPr>
          <w:rFonts w:ascii="Times New Roman" w:eastAsia="Times New Roman" w:hAnsi="Times New Roman"/>
          <w:b/>
          <w:i/>
          <w:sz w:val="22"/>
          <w:szCs w:val="22"/>
          <w:lang w:eastAsia="ar-SA"/>
        </w:rPr>
      </w:pPr>
    </w:p>
    <w:p w:rsidR="002701D0" w:rsidRPr="00743A17" w:rsidRDefault="002701D0" w:rsidP="002701D0">
      <w:pPr>
        <w:widowControl w:val="0"/>
        <w:suppressAutoHyphens/>
        <w:ind w:left="-851" w:right="-2"/>
        <w:jc w:val="center"/>
        <w:rPr>
          <w:rFonts w:ascii="Times New Roman" w:eastAsia="Times New Roman" w:hAnsi="Times New Roman"/>
          <w:b/>
          <w:i/>
          <w:sz w:val="22"/>
          <w:szCs w:val="22"/>
          <w:lang w:eastAsia="ar-SA"/>
        </w:rPr>
      </w:pPr>
    </w:p>
    <w:p w:rsidR="002701D0" w:rsidRPr="00743A17" w:rsidRDefault="002701D0" w:rsidP="002701D0">
      <w:pPr>
        <w:widowControl w:val="0"/>
        <w:suppressAutoHyphens/>
        <w:ind w:right="-2" w:firstLine="709"/>
        <w:jc w:val="center"/>
        <w:rPr>
          <w:rFonts w:ascii="Times New Roman" w:eastAsia="Times New Roman" w:hAnsi="Times New Roman"/>
          <w:b/>
          <w:i/>
          <w:sz w:val="22"/>
          <w:szCs w:val="22"/>
          <w:lang w:eastAsia="ar-SA"/>
        </w:rPr>
      </w:pPr>
      <w:r w:rsidRPr="00743A17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Требования к сроку и объему предоставления гарантий качества автомобиля</w:t>
      </w:r>
    </w:p>
    <w:p w:rsidR="002701D0" w:rsidRPr="00743A17" w:rsidRDefault="002701D0" w:rsidP="002701D0">
      <w:pPr>
        <w:widowControl w:val="0"/>
        <w:suppressAutoHyphens/>
        <w:ind w:right="-2" w:firstLine="709"/>
        <w:jc w:val="both"/>
        <w:rPr>
          <w:rFonts w:ascii="Times New Roman" w:eastAsia="Times New Roman" w:hAnsi="Times New Roman"/>
          <w:i/>
          <w:sz w:val="22"/>
          <w:szCs w:val="22"/>
          <w:lang w:eastAsia="ar-SA"/>
        </w:rPr>
      </w:pPr>
      <w:r w:rsidRPr="00743A17">
        <w:rPr>
          <w:rFonts w:ascii="Times New Roman" w:eastAsia="Times New Roman" w:hAnsi="Times New Roman"/>
          <w:i/>
          <w:sz w:val="22"/>
          <w:szCs w:val="22"/>
          <w:lang w:eastAsia="ar-SA"/>
        </w:rPr>
        <w:t>1. Гарантия на Товар должна составлять не менее 36 месяцев или не менее 100 000 км (сто тысяч) пробега (в зависимости от того, что наступит раньше), с момента передачи его Получателю.</w:t>
      </w:r>
    </w:p>
    <w:p w:rsidR="002701D0" w:rsidRPr="00743A17" w:rsidRDefault="002701D0" w:rsidP="002701D0">
      <w:pPr>
        <w:widowControl w:val="0"/>
        <w:suppressAutoHyphens/>
        <w:ind w:right="-2" w:firstLine="709"/>
        <w:jc w:val="both"/>
        <w:rPr>
          <w:rFonts w:ascii="Times New Roman" w:eastAsia="Times New Roman" w:hAnsi="Times New Roman"/>
          <w:i/>
          <w:sz w:val="22"/>
          <w:szCs w:val="22"/>
          <w:lang w:eastAsia="ar-SA"/>
        </w:rPr>
      </w:pPr>
      <w:r w:rsidRPr="00743A17">
        <w:rPr>
          <w:rFonts w:ascii="Times New Roman" w:eastAsia="Times New Roman" w:hAnsi="Times New Roman"/>
          <w:i/>
          <w:sz w:val="22"/>
          <w:szCs w:val="22"/>
          <w:lang w:eastAsia="ar-SA"/>
        </w:rPr>
        <w:t>2. В соответствии с Сервисной книжкой на Товар,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2701D0" w:rsidRPr="00743A17" w:rsidRDefault="002701D0" w:rsidP="002701D0">
      <w:pPr>
        <w:widowControl w:val="0"/>
        <w:suppressAutoHyphens/>
        <w:ind w:right="-2" w:firstLine="709"/>
        <w:jc w:val="both"/>
        <w:rPr>
          <w:rFonts w:ascii="Times New Roman" w:eastAsia="Times New Roman" w:hAnsi="Times New Roman"/>
          <w:i/>
          <w:sz w:val="22"/>
          <w:szCs w:val="22"/>
          <w:lang w:eastAsia="ar-SA"/>
        </w:rPr>
      </w:pPr>
      <w:r w:rsidRPr="00743A17">
        <w:rPr>
          <w:rFonts w:ascii="Times New Roman" w:eastAsia="Times New Roman" w:hAnsi="Times New Roman"/>
          <w:i/>
          <w:sz w:val="22"/>
          <w:szCs w:val="22"/>
          <w:lang w:eastAsia="ar-SA"/>
        </w:rPr>
        <w:t>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2701D0" w:rsidRPr="00743A17" w:rsidRDefault="002701D0" w:rsidP="002701D0">
      <w:pPr>
        <w:widowControl w:val="0"/>
        <w:suppressAutoHyphens/>
        <w:ind w:right="-2" w:firstLine="709"/>
        <w:jc w:val="both"/>
        <w:rPr>
          <w:rFonts w:ascii="Times New Roman" w:eastAsia="Times New Roman" w:hAnsi="Times New Roman"/>
          <w:i/>
          <w:sz w:val="22"/>
          <w:szCs w:val="22"/>
          <w:lang w:eastAsia="ar-SA"/>
        </w:rPr>
      </w:pPr>
      <w:r w:rsidRPr="00743A17">
        <w:rPr>
          <w:rFonts w:ascii="Times New Roman" w:eastAsia="Times New Roman" w:hAnsi="Times New Roman"/>
          <w:i/>
          <w:sz w:val="22"/>
          <w:szCs w:val="22"/>
          <w:lang w:eastAsia="ar-SA"/>
        </w:rPr>
        <w:t>4. Условия и порядок гарантийного обслуживания Товара должны быть указаны в Сервисной книжке.</w:t>
      </w:r>
    </w:p>
    <w:p w:rsidR="002701D0" w:rsidRPr="00743A17" w:rsidRDefault="002701D0" w:rsidP="002701D0">
      <w:pPr>
        <w:widowControl w:val="0"/>
        <w:suppressAutoHyphens/>
        <w:ind w:right="-2" w:firstLine="709"/>
        <w:jc w:val="both"/>
        <w:rPr>
          <w:rFonts w:ascii="Times New Roman" w:eastAsia="Times New Roman" w:hAnsi="Times New Roman"/>
          <w:i/>
          <w:sz w:val="22"/>
          <w:szCs w:val="22"/>
          <w:lang w:eastAsia="ar-SA"/>
        </w:rPr>
      </w:pPr>
      <w:r w:rsidRPr="00743A17">
        <w:rPr>
          <w:rFonts w:ascii="Times New Roman" w:eastAsia="Times New Roman" w:hAnsi="Times New Roman"/>
          <w:i/>
          <w:sz w:val="22"/>
          <w:szCs w:val="22"/>
          <w:lang w:eastAsia="ar-SA"/>
        </w:rPr>
        <w:t>5. Дата передачи Товара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826D11" w:rsidRPr="001232B3" w:rsidRDefault="002701D0" w:rsidP="001232B3">
      <w:pPr>
        <w:widowControl w:val="0"/>
        <w:ind w:firstLine="709"/>
        <w:jc w:val="both"/>
        <w:rPr>
          <w:rFonts w:ascii="Times New Roman" w:eastAsia="Times New Roman" w:hAnsi="Times New Roman"/>
          <w:iCs/>
        </w:rPr>
      </w:pPr>
      <w:r w:rsidRPr="00743A17">
        <w:rPr>
          <w:rFonts w:ascii="Times New Roman" w:eastAsia="Times New Roman" w:hAnsi="Times New Roman"/>
          <w:i/>
          <w:sz w:val="22"/>
          <w:szCs w:val="22"/>
          <w:lang w:eastAsia="ar-SA"/>
        </w:rPr>
        <w:t>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  <w:bookmarkStart w:id="0" w:name="_GoBack"/>
      <w:bookmarkEnd w:id="0"/>
    </w:p>
    <w:sectPr w:rsidR="00826D11" w:rsidRPr="001232B3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0367A"/>
    <w:rsid w:val="00014E36"/>
    <w:rsid w:val="00017BBC"/>
    <w:rsid w:val="0004625C"/>
    <w:rsid w:val="0009351D"/>
    <w:rsid w:val="000A44D1"/>
    <w:rsid w:val="000B45C9"/>
    <w:rsid w:val="000C139A"/>
    <w:rsid w:val="000E1DBE"/>
    <w:rsid w:val="000E39C2"/>
    <w:rsid w:val="000E3AD6"/>
    <w:rsid w:val="000E3FD7"/>
    <w:rsid w:val="000E4B42"/>
    <w:rsid w:val="000F2539"/>
    <w:rsid w:val="001016B8"/>
    <w:rsid w:val="001232B3"/>
    <w:rsid w:val="00126336"/>
    <w:rsid w:val="00130336"/>
    <w:rsid w:val="00155B2D"/>
    <w:rsid w:val="00172CBB"/>
    <w:rsid w:val="00187FDF"/>
    <w:rsid w:val="001A32C6"/>
    <w:rsid w:val="001A79B7"/>
    <w:rsid w:val="0021016F"/>
    <w:rsid w:val="00210B80"/>
    <w:rsid w:val="002275CF"/>
    <w:rsid w:val="002701D0"/>
    <w:rsid w:val="00274197"/>
    <w:rsid w:val="00276782"/>
    <w:rsid w:val="00283697"/>
    <w:rsid w:val="00285454"/>
    <w:rsid w:val="00290778"/>
    <w:rsid w:val="0029202D"/>
    <w:rsid w:val="002A1A4D"/>
    <w:rsid w:val="002A1BA2"/>
    <w:rsid w:val="002E0D1F"/>
    <w:rsid w:val="002F0786"/>
    <w:rsid w:val="002F0C0F"/>
    <w:rsid w:val="002F17BE"/>
    <w:rsid w:val="002F1FEC"/>
    <w:rsid w:val="002F22BB"/>
    <w:rsid w:val="002F62BA"/>
    <w:rsid w:val="00307F4F"/>
    <w:rsid w:val="003138D3"/>
    <w:rsid w:val="003B7E01"/>
    <w:rsid w:val="003E63B3"/>
    <w:rsid w:val="003F6B80"/>
    <w:rsid w:val="00410EAC"/>
    <w:rsid w:val="0042782C"/>
    <w:rsid w:val="00427F25"/>
    <w:rsid w:val="00455544"/>
    <w:rsid w:val="00455F4E"/>
    <w:rsid w:val="00465A89"/>
    <w:rsid w:val="00467593"/>
    <w:rsid w:val="004721C7"/>
    <w:rsid w:val="0047584A"/>
    <w:rsid w:val="004958E1"/>
    <w:rsid w:val="00497EEA"/>
    <w:rsid w:val="004C4FD2"/>
    <w:rsid w:val="00515E60"/>
    <w:rsid w:val="005328E9"/>
    <w:rsid w:val="005557F4"/>
    <w:rsid w:val="0055646A"/>
    <w:rsid w:val="005623D6"/>
    <w:rsid w:val="00564525"/>
    <w:rsid w:val="00572672"/>
    <w:rsid w:val="00591767"/>
    <w:rsid w:val="005E4665"/>
    <w:rsid w:val="005E46A0"/>
    <w:rsid w:val="00623648"/>
    <w:rsid w:val="00624C3B"/>
    <w:rsid w:val="00632969"/>
    <w:rsid w:val="0063714E"/>
    <w:rsid w:val="00646A33"/>
    <w:rsid w:val="006528C8"/>
    <w:rsid w:val="00662FB5"/>
    <w:rsid w:val="00670FAA"/>
    <w:rsid w:val="006A7EE6"/>
    <w:rsid w:val="006C2231"/>
    <w:rsid w:val="006C46D0"/>
    <w:rsid w:val="006C7F27"/>
    <w:rsid w:val="006D6DED"/>
    <w:rsid w:val="00734101"/>
    <w:rsid w:val="00743A17"/>
    <w:rsid w:val="00744A4E"/>
    <w:rsid w:val="00760E44"/>
    <w:rsid w:val="0078277F"/>
    <w:rsid w:val="00787679"/>
    <w:rsid w:val="007A5C7F"/>
    <w:rsid w:val="007B5AE9"/>
    <w:rsid w:val="007C6DB5"/>
    <w:rsid w:val="007D3A2B"/>
    <w:rsid w:val="007F213E"/>
    <w:rsid w:val="008205EF"/>
    <w:rsid w:val="008247E5"/>
    <w:rsid w:val="00826D11"/>
    <w:rsid w:val="00833866"/>
    <w:rsid w:val="00835849"/>
    <w:rsid w:val="008401D3"/>
    <w:rsid w:val="00852ED6"/>
    <w:rsid w:val="0085425D"/>
    <w:rsid w:val="0089207B"/>
    <w:rsid w:val="00897697"/>
    <w:rsid w:val="008C28FD"/>
    <w:rsid w:val="008C34E1"/>
    <w:rsid w:val="008E4DED"/>
    <w:rsid w:val="008F1718"/>
    <w:rsid w:val="00904570"/>
    <w:rsid w:val="009269CE"/>
    <w:rsid w:val="0095353F"/>
    <w:rsid w:val="0095613D"/>
    <w:rsid w:val="0097373D"/>
    <w:rsid w:val="00994509"/>
    <w:rsid w:val="009C28D2"/>
    <w:rsid w:val="00A31631"/>
    <w:rsid w:val="00A32E52"/>
    <w:rsid w:val="00A3322F"/>
    <w:rsid w:val="00A72D7B"/>
    <w:rsid w:val="00A73D0C"/>
    <w:rsid w:val="00A75C07"/>
    <w:rsid w:val="00A84AE6"/>
    <w:rsid w:val="00AB4016"/>
    <w:rsid w:val="00AB6F38"/>
    <w:rsid w:val="00B039F3"/>
    <w:rsid w:val="00B139FE"/>
    <w:rsid w:val="00B1713A"/>
    <w:rsid w:val="00B66FEC"/>
    <w:rsid w:val="00B80C64"/>
    <w:rsid w:val="00B8640E"/>
    <w:rsid w:val="00B877A8"/>
    <w:rsid w:val="00BA386C"/>
    <w:rsid w:val="00BA5890"/>
    <w:rsid w:val="00BE0848"/>
    <w:rsid w:val="00BF6580"/>
    <w:rsid w:val="00C17FA0"/>
    <w:rsid w:val="00C317CC"/>
    <w:rsid w:val="00C6589D"/>
    <w:rsid w:val="00C71627"/>
    <w:rsid w:val="00C737B3"/>
    <w:rsid w:val="00C81925"/>
    <w:rsid w:val="00CA094E"/>
    <w:rsid w:val="00CA6BA0"/>
    <w:rsid w:val="00CB37B2"/>
    <w:rsid w:val="00CC6DBE"/>
    <w:rsid w:val="00CD2F9F"/>
    <w:rsid w:val="00CE4EB9"/>
    <w:rsid w:val="00D017FD"/>
    <w:rsid w:val="00D25D3C"/>
    <w:rsid w:val="00D35C7C"/>
    <w:rsid w:val="00D504F0"/>
    <w:rsid w:val="00D65A9E"/>
    <w:rsid w:val="00D74691"/>
    <w:rsid w:val="00DB4E5C"/>
    <w:rsid w:val="00DF1F5A"/>
    <w:rsid w:val="00E01045"/>
    <w:rsid w:val="00E33B57"/>
    <w:rsid w:val="00E70F8F"/>
    <w:rsid w:val="00E762E9"/>
    <w:rsid w:val="00E80107"/>
    <w:rsid w:val="00E8108F"/>
    <w:rsid w:val="00EB3B65"/>
    <w:rsid w:val="00EB7039"/>
    <w:rsid w:val="00EC6ECA"/>
    <w:rsid w:val="00ED1452"/>
    <w:rsid w:val="00EE1B3A"/>
    <w:rsid w:val="00EE2280"/>
    <w:rsid w:val="00F1243A"/>
    <w:rsid w:val="00F16B1A"/>
    <w:rsid w:val="00F234A4"/>
    <w:rsid w:val="00F96A75"/>
    <w:rsid w:val="00FD2DD4"/>
    <w:rsid w:val="00FD662E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7B1A6-9AA7-45CE-9F36-F266DA2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BF6580"/>
    <w:rPr>
      <w:color w:val="0000FF"/>
      <w:u w:val="single"/>
    </w:rPr>
  </w:style>
  <w:style w:type="table" w:customStyle="1" w:styleId="111">
    <w:name w:val="Сетка таблицы111"/>
    <w:basedOn w:val="a1"/>
    <w:uiPriority w:val="59"/>
    <w:rsid w:val="002701D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Будина Диана Михайловна</cp:lastModifiedBy>
  <cp:revision>163</cp:revision>
  <cp:lastPrinted>2019-11-21T11:25:00Z</cp:lastPrinted>
  <dcterms:created xsi:type="dcterms:W3CDTF">2016-04-12T13:14:00Z</dcterms:created>
  <dcterms:modified xsi:type="dcterms:W3CDTF">2024-04-04T14:07:00Z</dcterms:modified>
</cp:coreProperties>
</file>