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825211" w:rsidRDefault="00825211" w:rsidP="00825211">
      <w:pPr>
        <w:jc w:val="center"/>
        <w:rPr>
          <w:rFonts w:ascii="Times New Roman" w:hAnsi="Times New Roman"/>
          <w:sz w:val="24"/>
        </w:rPr>
      </w:pPr>
      <w:r w:rsidRPr="00746477">
        <w:rPr>
          <w:rFonts w:ascii="Times New Roman" w:hAnsi="Times New Roman"/>
          <w:sz w:val="24"/>
        </w:rPr>
        <w:t>Описание объекта закупки</w:t>
      </w:r>
      <w:r>
        <w:rPr>
          <w:rFonts w:ascii="Times New Roman" w:hAnsi="Times New Roman"/>
          <w:sz w:val="24"/>
        </w:rPr>
        <w:t xml:space="preserve"> (техническое задание)</w:t>
      </w:r>
      <w:r w:rsidRPr="00746477">
        <w:rPr>
          <w:rFonts w:ascii="Times New Roman" w:hAnsi="Times New Roman"/>
          <w:sz w:val="24"/>
        </w:rPr>
        <w:t>.</w:t>
      </w:r>
    </w:p>
    <w:p w:rsidR="00825211" w:rsidRPr="003B4FFE" w:rsidRDefault="00825211" w:rsidP="00825211">
      <w:pPr>
        <w:tabs>
          <w:tab w:val="left" w:pos="6600"/>
        </w:tabs>
        <w:spacing w:after="0"/>
        <w:jc w:val="center"/>
        <w:rPr>
          <w:rFonts w:ascii="Times New Roman" w:eastAsia="Times New Roman" w:hAnsi="Times New Roman"/>
          <w:bCs/>
          <w:sz w:val="24"/>
          <w:szCs w:val="20"/>
        </w:rPr>
      </w:pPr>
      <w:r>
        <w:rPr>
          <w:rFonts w:ascii="Times New Roman" w:eastAsia="Times New Roman" w:hAnsi="Times New Roman"/>
          <w:bCs/>
          <w:sz w:val="24"/>
          <w:szCs w:val="20"/>
        </w:rPr>
        <w:t>Поставка</w:t>
      </w:r>
      <w:r w:rsidRPr="003B4FFE">
        <w:rPr>
          <w:rFonts w:ascii="Times New Roman" w:eastAsia="Times New Roman" w:hAnsi="Times New Roman"/>
          <w:bCs/>
          <w:sz w:val="24"/>
          <w:szCs w:val="20"/>
        </w:rPr>
        <w:t xml:space="preserve"> технических средств реабилитации - слуховых аппаратов, в том числе с ушными вкладышами индивидуального изготовления, в пользу граждан в целях их социального обеспечения </w:t>
      </w:r>
      <w:r w:rsidRPr="003B4FFE">
        <w:rPr>
          <w:rFonts w:ascii="Times New Roman" w:eastAsia="Times New Roman" w:hAnsi="Times New Roman"/>
          <w:bCs/>
          <w:sz w:val="24"/>
          <w:szCs w:val="20"/>
        </w:rPr>
        <w:footnoteReference w:id="1"/>
      </w:r>
      <w:r w:rsidRPr="003B4FFE">
        <w:rPr>
          <w:rFonts w:ascii="Times New Roman" w:eastAsia="Times New Roman" w:hAnsi="Times New Roman"/>
          <w:bCs/>
          <w:sz w:val="24"/>
          <w:szCs w:val="20"/>
        </w:rPr>
        <w:t>.</w:t>
      </w:r>
    </w:p>
    <w:tbl>
      <w:tblPr>
        <w:tblpPr w:leftFromText="180" w:rightFromText="180" w:vertAnchor="text" w:tblpX="124" w:tblpY="1"/>
        <w:tblOverlap w:val="neve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417"/>
        <w:gridCol w:w="1418"/>
        <w:gridCol w:w="7087"/>
        <w:gridCol w:w="3969"/>
        <w:gridCol w:w="709"/>
      </w:tblGrid>
      <w:tr w:rsidR="00E71AF3" w:rsidRPr="00AF0B7C" w:rsidTr="0099469B">
        <w:trPr>
          <w:trHeight w:val="596"/>
        </w:trPr>
        <w:tc>
          <w:tcPr>
            <w:tcW w:w="488" w:type="dxa"/>
          </w:tcPr>
          <w:p w:rsidR="00E71AF3" w:rsidRPr="00AF0B7C" w:rsidRDefault="00E71AF3" w:rsidP="0099469B">
            <w:pPr>
              <w:spacing w:after="0"/>
              <w:jc w:val="center"/>
              <w:rPr>
                <w:rFonts w:ascii="Times New Roman" w:eastAsia="Times New Roman" w:hAnsi="Times New Roman"/>
                <w:bCs/>
              </w:rPr>
            </w:pPr>
          </w:p>
          <w:p w:rsidR="00E71AF3" w:rsidRPr="00AF0B7C" w:rsidRDefault="00E71AF3" w:rsidP="0099469B">
            <w:pPr>
              <w:spacing w:after="0"/>
              <w:jc w:val="center"/>
              <w:rPr>
                <w:rFonts w:ascii="Times New Roman" w:eastAsia="Times New Roman" w:hAnsi="Times New Roman"/>
                <w:bCs/>
              </w:rPr>
            </w:pPr>
            <w:r w:rsidRPr="00AF0B7C">
              <w:rPr>
                <w:rFonts w:ascii="Times New Roman" w:eastAsia="Times New Roman" w:hAnsi="Times New Roman"/>
                <w:bCs/>
              </w:rPr>
              <w:t xml:space="preserve">№ </w:t>
            </w:r>
            <w:proofErr w:type="spellStart"/>
            <w:proofErr w:type="gramStart"/>
            <w:r w:rsidRPr="00AF0B7C">
              <w:rPr>
                <w:rFonts w:ascii="Times New Roman" w:eastAsia="Times New Roman" w:hAnsi="Times New Roman"/>
                <w:bCs/>
              </w:rPr>
              <w:t>п</w:t>
            </w:r>
            <w:proofErr w:type="spellEnd"/>
            <w:proofErr w:type="gramEnd"/>
            <w:r w:rsidRPr="00AF0B7C">
              <w:rPr>
                <w:rFonts w:ascii="Times New Roman" w:eastAsia="Times New Roman" w:hAnsi="Times New Roman"/>
                <w:bCs/>
              </w:rPr>
              <w:t>/</w:t>
            </w:r>
            <w:proofErr w:type="spellStart"/>
            <w:r w:rsidRPr="00AF0B7C">
              <w:rPr>
                <w:rFonts w:ascii="Times New Roman" w:eastAsia="Times New Roman" w:hAnsi="Times New Roman"/>
                <w:bCs/>
              </w:rPr>
              <w:t>п</w:t>
            </w:r>
            <w:proofErr w:type="spellEnd"/>
          </w:p>
        </w:tc>
        <w:tc>
          <w:tcPr>
            <w:tcW w:w="1417" w:type="dxa"/>
            <w:vAlign w:val="center"/>
          </w:tcPr>
          <w:p w:rsidR="00E71AF3" w:rsidRPr="00AF0B7C" w:rsidRDefault="00E71AF3" w:rsidP="0099469B">
            <w:pPr>
              <w:spacing w:after="0"/>
              <w:jc w:val="center"/>
              <w:rPr>
                <w:rFonts w:ascii="Times New Roman" w:eastAsia="Times New Roman" w:hAnsi="Times New Roman"/>
                <w:bCs/>
              </w:rPr>
            </w:pPr>
            <w:r w:rsidRPr="00AF0B7C">
              <w:rPr>
                <w:rFonts w:ascii="Times New Roman" w:eastAsia="Times New Roman" w:hAnsi="Times New Roman"/>
                <w:bCs/>
              </w:rPr>
              <w:t>Наименование Товара</w:t>
            </w:r>
            <w:r w:rsidRPr="00AF0B7C">
              <w:rPr>
                <w:rFonts w:ascii="Times New Roman" w:eastAsia="Times New Roman" w:hAnsi="Times New Roman"/>
                <w:bCs/>
              </w:rPr>
              <w:footnoteReference w:id="2"/>
            </w:r>
          </w:p>
        </w:tc>
        <w:tc>
          <w:tcPr>
            <w:tcW w:w="1418" w:type="dxa"/>
            <w:vAlign w:val="center"/>
          </w:tcPr>
          <w:p w:rsidR="00E71AF3" w:rsidRPr="00AF0B7C" w:rsidRDefault="00E71AF3" w:rsidP="0099469B">
            <w:pPr>
              <w:spacing w:after="0"/>
              <w:jc w:val="center"/>
              <w:rPr>
                <w:rFonts w:ascii="Times New Roman" w:eastAsia="Times New Roman" w:hAnsi="Times New Roman"/>
                <w:bCs/>
              </w:rPr>
            </w:pPr>
          </w:p>
          <w:p w:rsidR="00E71AF3" w:rsidRPr="00AF0B7C" w:rsidRDefault="00E71AF3" w:rsidP="0099469B">
            <w:pPr>
              <w:spacing w:after="0"/>
              <w:jc w:val="center"/>
              <w:rPr>
                <w:rFonts w:ascii="Times New Roman" w:eastAsia="Times New Roman" w:hAnsi="Times New Roman"/>
                <w:bCs/>
              </w:rPr>
            </w:pPr>
            <w:r w:rsidRPr="00AF0B7C">
              <w:rPr>
                <w:rFonts w:ascii="Times New Roman" w:eastAsia="Times New Roman" w:hAnsi="Times New Roman"/>
                <w:bCs/>
              </w:rPr>
              <w:t>Наименование и код товара, работы, услуги по КТРУ</w:t>
            </w:r>
            <w:r w:rsidRPr="00AF0B7C">
              <w:rPr>
                <w:rFonts w:ascii="Times New Roman" w:eastAsia="Times New Roman" w:hAnsi="Times New Roman"/>
                <w:bCs/>
              </w:rPr>
              <w:footnoteReference w:id="3"/>
            </w:r>
          </w:p>
        </w:tc>
        <w:tc>
          <w:tcPr>
            <w:tcW w:w="11056" w:type="dxa"/>
            <w:gridSpan w:val="2"/>
            <w:vAlign w:val="center"/>
          </w:tcPr>
          <w:p w:rsidR="00E71AF3" w:rsidRPr="00AF0B7C" w:rsidRDefault="00E71AF3" w:rsidP="0099469B">
            <w:pPr>
              <w:spacing w:after="0"/>
              <w:jc w:val="center"/>
              <w:rPr>
                <w:rFonts w:ascii="Times New Roman" w:eastAsia="Times New Roman" w:hAnsi="Times New Roman"/>
                <w:bCs/>
              </w:rPr>
            </w:pPr>
            <w:r w:rsidRPr="00AF0B7C">
              <w:rPr>
                <w:rFonts w:ascii="Times New Roman" w:eastAsia="Times New Roman" w:hAnsi="Times New Roman"/>
                <w:bCs/>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c>
          <w:tcPr>
            <w:tcW w:w="709" w:type="dxa"/>
            <w:vAlign w:val="center"/>
          </w:tcPr>
          <w:p w:rsidR="00E71AF3" w:rsidRPr="00AF0B7C" w:rsidRDefault="00E71AF3" w:rsidP="0099469B">
            <w:pPr>
              <w:spacing w:after="0"/>
              <w:jc w:val="center"/>
              <w:rPr>
                <w:rFonts w:ascii="Times New Roman" w:eastAsia="Times New Roman" w:hAnsi="Times New Roman"/>
                <w:bCs/>
              </w:rPr>
            </w:pPr>
            <w:r w:rsidRPr="00AF0B7C">
              <w:rPr>
                <w:rFonts w:ascii="Times New Roman" w:eastAsia="Times New Roman" w:hAnsi="Times New Roman"/>
                <w:bCs/>
              </w:rPr>
              <w:t>Кол-во, (шт.)</w:t>
            </w:r>
          </w:p>
        </w:tc>
      </w:tr>
      <w:tr w:rsidR="00E71AF3" w:rsidRPr="00AF0B7C" w:rsidTr="0099469B">
        <w:trPr>
          <w:trHeight w:val="30"/>
        </w:trPr>
        <w:tc>
          <w:tcPr>
            <w:tcW w:w="488" w:type="dxa"/>
            <w:vAlign w:val="center"/>
          </w:tcPr>
          <w:p w:rsidR="00E71AF3" w:rsidRPr="00AF0B7C" w:rsidRDefault="00E71AF3" w:rsidP="0099469B">
            <w:pPr>
              <w:pStyle w:val="af3"/>
              <w:ind w:left="0"/>
              <w:jc w:val="center"/>
              <w:rPr>
                <w:rFonts w:ascii="Times New Roman" w:eastAsia="Times New Roman" w:hAnsi="Times New Roman"/>
                <w:bCs/>
                <w:kern w:val="0"/>
                <w:sz w:val="22"/>
                <w:szCs w:val="22"/>
                <w:lang w:eastAsia="en-US"/>
              </w:rPr>
            </w:pPr>
            <w:r w:rsidRPr="00AF0B7C">
              <w:rPr>
                <w:rFonts w:ascii="Times New Roman" w:eastAsia="Times New Roman" w:hAnsi="Times New Roman"/>
                <w:bCs/>
                <w:kern w:val="0"/>
                <w:sz w:val="22"/>
                <w:szCs w:val="22"/>
                <w:lang w:eastAsia="en-US"/>
              </w:rPr>
              <w:t>1</w:t>
            </w:r>
          </w:p>
        </w:tc>
        <w:tc>
          <w:tcPr>
            <w:tcW w:w="1417" w:type="dxa"/>
            <w:vAlign w:val="center"/>
          </w:tcPr>
          <w:p w:rsidR="00E71AF3" w:rsidRPr="001249FE" w:rsidRDefault="00E71AF3" w:rsidP="0099469B">
            <w:pPr>
              <w:tabs>
                <w:tab w:val="left" w:pos="6600"/>
              </w:tabs>
              <w:spacing w:after="0"/>
              <w:contextualSpacing/>
              <w:jc w:val="center"/>
              <w:rPr>
                <w:rFonts w:ascii="Times New Roman" w:eastAsia="Times New Roman" w:hAnsi="Times New Roman"/>
                <w:bCs/>
              </w:rPr>
            </w:pPr>
            <w:r w:rsidRPr="001249FE">
              <w:rPr>
                <w:rFonts w:ascii="Times New Roman" w:eastAsia="Times New Roman" w:hAnsi="Times New Roman"/>
                <w:bCs/>
              </w:rPr>
              <w:t>17-01-01 - Слуховой аппарат аналоговый заушный сверхмощный</w:t>
            </w:r>
          </w:p>
        </w:tc>
        <w:tc>
          <w:tcPr>
            <w:tcW w:w="1418" w:type="dxa"/>
            <w:tcBorders>
              <w:left w:val="single" w:sz="4" w:space="0" w:color="auto"/>
            </w:tcBorders>
            <w:vAlign w:val="center"/>
          </w:tcPr>
          <w:p w:rsidR="00E71AF3" w:rsidRPr="001249FE" w:rsidRDefault="00E71AF3" w:rsidP="0099469B">
            <w:pPr>
              <w:spacing w:after="0"/>
              <w:jc w:val="center"/>
              <w:rPr>
                <w:rFonts w:ascii="Times New Roman" w:eastAsia="Times New Roman" w:hAnsi="Times New Roman"/>
                <w:bCs/>
              </w:rPr>
            </w:pPr>
            <w:r w:rsidRPr="001249FE">
              <w:rPr>
                <w:rFonts w:ascii="Times New Roman" w:eastAsia="Times New Roman" w:hAnsi="Times New Roman"/>
                <w:bCs/>
              </w:rPr>
              <w:t>26.60.14.120-00000004 - Аппарат слуховой заушный воздушной проводимости</w:t>
            </w:r>
          </w:p>
        </w:tc>
        <w:tc>
          <w:tcPr>
            <w:tcW w:w="7087" w:type="dxa"/>
            <w:tcBorders>
              <w:left w:val="single" w:sz="4" w:space="0" w:color="auto"/>
            </w:tcBorders>
            <w:vAlign w:val="center"/>
          </w:tcPr>
          <w:p w:rsidR="00E71AF3" w:rsidRPr="001249FE" w:rsidRDefault="00E71AF3" w:rsidP="0099469B">
            <w:pPr>
              <w:tabs>
                <w:tab w:val="left" w:pos="257"/>
                <w:tab w:val="center" w:pos="6292"/>
                <w:tab w:val="right" w:pos="10445"/>
              </w:tabs>
              <w:snapToGrid w:val="0"/>
              <w:spacing w:after="0"/>
              <w:contextualSpacing/>
              <w:jc w:val="both"/>
              <w:rPr>
                <w:rFonts w:ascii="Times New Roman" w:eastAsia="Times New Roman" w:hAnsi="Times New Roman"/>
                <w:bCs/>
              </w:rPr>
            </w:pPr>
            <w:r w:rsidRPr="001249FE">
              <w:rPr>
                <w:rFonts w:ascii="Times New Roman" w:eastAsia="Times New Roman" w:hAnsi="Times New Roman"/>
                <w:bCs/>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 17-01-01 Слуховой аппарат аналоговый заушный сверхмощный.</w:t>
            </w:r>
          </w:p>
          <w:p w:rsidR="00E71AF3" w:rsidRPr="001249FE" w:rsidRDefault="00E71AF3" w:rsidP="0099469B">
            <w:pPr>
              <w:tabs>
                <w:tab w:val="left" w:pos="399"/>
                <w:tab w:val="center" w:pos="6292"/>
                <w:tab w:val="right" w:pos="10445"/>
              </w:tabs>
              <w:snapToGrid w:val="0"/>
              <w:spacing w:after="0"/>
              <w:contextualSpacing/>
              <w:jc w:val="both"/>
              <w:rPr>
                <w:rFonts w:ascii="Times New Roman" w:eastAsia="Times New Roman" w:hAnsi="Times New Roman"/>
                <w:bCs/>
              </w:rPr>
            </w:pPr>
            <w:r w:rsidRPr="001249FE">
              <w:rPr>
                <w:rFonts w:ascii="Times New Roman" w:eastAsia="Times New Roman" w:hAnsi="Times New Roman"/>
                <w:bCs/>
              </w:rPr>
              <w:t>2. Максимальный ВУЗД 90</w:t>
            </w:r>
            <w:r>
              <w:rPr>
                <w:rFonts w:ascii="Times New Roman" w:eastAsia="Times New Roman" w:hAnsi="Times New Roman"/>
                <w:bCs/>
              </w:rPr>
              <w:t>:</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sidRPr="001249FE">
              <w:rPr>
                <w:rFonts w:ascii="Times New Roman" w:eastAsia="Times New Roman" w:hAnsi="Times New Roman"/>
                <w:bCs/>
              </w:rPr>
              <w:t>138 дБ.</w:t>
            </w:r>
          </w:p>
          <w:p w:rsidR="00E71AF3" w:rsidRPr="001249FE" w:rsidRDefault="00E71AF3" w:rsidP="0099469B">
            <w:pPr>
              <w:tabs>
                <w:tab w:val="left" w:pos="257"/>
                <w:tab w:val="center" w:pos="6292"/>
                <w:tab w:val="right" w:pos="10445"/>
              </w:tabs>
              <w:snapToGrid w:val="0"/>
              <w:spacing w:after="0"/>
              <w:contextualSpacing/>
              <w:jc w:val="both"/>
              <w:rPr>
                <w:rFonts w:ascii="Times New Roman" w:eastAsia="Times New Roman" w:hAnsi="Times New Roman"/>
                <w:bCs/>
              </w:rPr>
            </w:pPr>
            <w:r>
              <w:rPr>
                <w:rFonts w:ascii="Times New Roman" w:eastAsia="Times New Roman" w:hAnsi="Times New Roman"/>
                <w:bCs/>
              </w:rPr>
              <w:t xml:space="preserve">3. </w:t>
            </w:r>
            <w:r w:rsidRPr="001249FE">
              <w:rPr>
                <w:rFonts w:ascii="Times New Roman" w:eastAsia="Times New Roman" w:hAnsi="Times New Roman"/>
                <w:bCs/>
              </w:rPr>
              <w:t>Максимальное усиление</w:t>
            </w:r>
            <w:r>
              <w:rPr>
                <w:rFonts w:ascii="Times New Roman" w:eastAsia="Times New Roman" w:hAnsi="Times New Roman"/>
                <w:bCs/>
              </w:rPr>
              <w:t xml:space="preserve">: </w:t>
            </w:r>
            <w:r w:rsidRPr="005032E7">
              <w:rPr>
                <w:rFonts w:ascii="Times New Roman" w:eastAsia="Lucida Sans Unicode" w:hAnsi="Times New Roman"/>
                <w:kern w:val="3"/>
                <w:lang w:eastAsia="zh-CN"/>
              </w:rPr>
              <w:t>≥</w:t>
            </w:r>
            <w:r w:rsidRPr="001249FE">
              <w:rPr>
                <w:rFonts w:ascii="Times New Roman" w:eastAsia="Times New Roman" w:hAnsi="Times New Roman"/>
                <w:bCs/>
              </w:rPr>
              <w:t>76 дБ.</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Times New Roman" w:hAnsi="Times New Roman"/>
                <w:bCs/>
              </w:rPr>
              <w:t xml:space="preserve">4. </w:t>
            </w:r>
            <w:r>
              <w:rPr>
                <w:rFonts w:ascii="Times New Roman" w:eastAsia="Lucida Sans Unicode" w:hAnsi="Times New Roman"/>
                <w:kern w:val="3"/>
                <w:lang w:eastAsia="zh-CN"/>
              </w:rPr>
              <w:t>Нижняя граница частотного диапазона</w:t>
            </w:r>
            <w:r w:rsidRPr="005032E7">
              <w:rPr>
                <w:rFonts w:ascii="Times New Roman" w:eastAsia="Lucida Sans Unicode" w:hAnsi="Times New Roman"/>
                <w:kern w:val="3"/>
                <w:lang w:eastAsia="zh-CN"/>
              </w:rPr>
              <w:t xml:space="preserve">: ≤ </w:t>
            </w:r>
            <w:r>
              <w:rPr>
                <w:rFonts w:ascii="Times New Roman" w:eastAsia="Lucida Sans Unicode" w:hAnsi="Times New Roman"/>
                <w:kern w:val="3"/>
                <w:lang w:eastAsia="zh-CN"/>
              </w:rPr>
              <w:t xml:space="preserve"> </w:t>
            </w:r>
            <w:r w:rsidRPr="001249FE">
              <w:rPr>
                <w:rFonts w:ascii="Times New Roman" w:eastAsia="Times New Roman" w:hAnsi="Times New Roman"/>
                <w:bCs/>
              </w:rPr>
              <w:t>0,2</w:t>
            </w:r>
            <w:r>
              <w:rPr>
                <w:rFonts w:ascii="Times New Roman" w:eastAsia="Times New Roman" w:hAnsi="Times New Roman"/>
                <w:bCs/>
              </w:rPr>
              <w:t xml:space="preserve"> </w:t>
            </w:r>
            <w:r w:rsidRPr="005032E7">
              <w:rPr>
                <w:rFonts w:ascii="Times New Roman" w:eastAsia="Lucida Sans Unicode" w:hAnsi="Times New Roman"/>
                <w:kern w:val="3"/>
                <w:lang w:eastAsia="zh-CN"/>
              </w:rPr>
              <w:t>Килогерц</w:t>
            </w:r>
            <w:r w:rsidRPr="001249FE">
              <w:rPr>
                <w:rFonts w:ascii="Times New Roman" w:eastAsia="Times New Roman" w:hAnsi="Times New Roman"/>
                <w:bCs/>
              </w:rPr>
              <w:t xml:space="preserve"> </w:t>
            </w:r>
          </w:p>
          <w:p w:rsidR="00E71AF3" w:rsidRPr="001249FE" w:rsidRDefault="00E71AF3" w:rsidP="0099469B">
            <w:pPr>
              <w:tabs>
                <w:tab w:val="left" w:pos="257"/>
                <w:tab w:val="center" w:pos="6292"/>
                <w:tab w:val="right" w:pos="10445"/>
              </w:tabs>
              <w:snapToGrid w:val="0"/>
              <w:spacing w:after="0"/>
              <w:contextualSpacing/>
              <w:jc w:val="both"/>
              <w:rPr>
                <w:rFonts w:ascii="Times New Roman" w:eastAsia="Times New Roman" w:hAnsi="Times New Roman"/>
                <w:bCs/>
              </w:rPr>
            </w:pPr>
            <w:r>
              <w:rPr>
                <w:rFonts w:ascii="Times New Roman" w:eastAsia="Times New Roman" w:hAnsi="Times New Roman"/>
                <w:bCs/>
              </w:rPr>
              <w:t xml:space="preserve">5. </w:t>
            </w:r>
            <w:r>
              <w:rPr>
                <w:rFonts w:ascii="Times New Roman" w:eastAsia="Lucida Sans Unicode" w:hAnsi="Times New Roman"/>
                <w:kern w:val="3"/>
                <w:lang w:eastAsia="zh-CN"/>
              </w:rPr>
              <w:t>Верхняя граница частотного диапазона</w:t>
            </w:r>
            <w:r w:rsidRPr="005032E7">
              <w:rPr>
                <w:rFonts w:ascii="Times New Roman" w:eastAsia="Lucida Sans Unicode" w:hAnsi="Times New Roman"/>
                <w:kern w:val="3"/>
                <w:lang w:eastAsia="zh-CN"/>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sidRPr="001249FE">
              <w:rPr>
                <w:rFonts w:ascii="Times New Roman" w:eastAsia="Times New Roman" w:hAnsi="Times New Roman"/>
                <w:bCs/>
              </w:rPr>
              <w:t xml:space="preserve"> 4,5 </w:t>
            </w:r>
            <w:r w:rsidRPr="005032E7">
              <w:rPr>
                <w:rFonts w:ascii="Times New Roman" w:eastAsia="Lucida Sans Unicode" w:hAnsi="Times New Roman"/>
                <w:kern w:val="3"/>
                <w:lang w:eastAsia="zh-CN"/>
              </w:rPr>
              <w:t xml:space="preserve"> Килогерц</w:t>
            </w:r>
          </w:p>
          <w:p w:rsidR="00E71AF3" w:rsidRPr="001249FE" w:rsidRDefault="00E71AF3" w:rsidP="0099469B">
            <w:pPr>
              <w:keepLines/>
              <w:snapToGrid w:val="0"/>
              <w:spacing w:after="0"/>
              <w:contextualSpacing/>
              <w:jc w:val="both"/>
              <w:rPr>
                <w:rFonts w:ascii="Times New Roman" w:eastAsia="Times New Roman" w:hAnsi="Times New Roman"/>
                <w:bCs/>
              </w:rPr>
            </w:pPr>
            <w:r>
              <w:rPr>
                <w:rFonts w:ascii="Times New Roman" w:eastAsia="Times New Roman" w:hAnsi="Times New Roman"/>
                <w:bCs/>
              </w:rPr>
              <w:t xml:space="preserve">6. </w:t>
            </w:r>
            <w:r w:rsidRPr="001249FE">
              <w:rPr>
                <w:rFonts w:ascii="Times New Roman" w:eastAsia="Times New Roman" w:hAnsi="Times New Roman"/>
                <w:bCs/>
              </w:rPr>
              <w:t xml:space="preserve">Кол-во программ прослушивания: </w:t>
            </w:r>
            <w:r w:rsidRPr="005032E7">
              <w:rPr>
                <w:rFonts w:ascii="Times New Roman" w:eastAsia="Lucida Sans Unicode" w:hAnsi="Times New Roman"/>
                <w:kern w:val="3"/>
                <w:lang w:eastAsia="zh-CN"/>
              </w:rPr>
              <w:t>≥</w:t>
            </w:r>
            <w:r>
              <w:rPr>
                <w:rFonts w:ascii="Times New Roman" w:eastAsia="Lucida Sans Unicode" w:hAnsi="Times New Roman"/>
                <w:kern w:val="3"/>
                <w:lang w:eastAsia="zh-CN"/>
              </w:rPr>
              <w:t xml:space="preserve"> </w:t>
            </w:r>
            <w:r w:rsidRPr="001249FE">
              <w:rPr>
                <w:rFonts w:ascii="Times New Roman" w:eastAsia="Times New Roman" w:hAnsi="Times New Roman"/>
                <w:bCs/>
              </w:rPr>
              <w:t>2.</w:t>
            </w:r>
          </w:p>
          <w:p w:rsidR="00E71AF3" w:rsidRPr="001249FE" w:rsidRDefault="00E71AF3" w:rsidP="0099469B">
            <w:pPr>
              <w:keepLines/>
              <w:snapToGrid w:val="0"/>
              <w:spacing w:after="0"/>
              <w:contextualSpacing/>
              <w:jc w:val="both"/>
              <w:rPr>
                <w:rFonts w:ascii="Times New Roman" w:eastAsia="Times New Roman" w:hAnsi="Times New Roman"/>
                <w:bCs/>
              </w:rPr>
            </w:pPr>
            <w:r>
              <w:rPr>
                <w:rFonts w:ascii="Times New Roman" w:eastAsia="Times New Roman" w:hAnsi="Times New Roman"/>
                <w:bCs/>
              </w:rPr>
              <w:t xml:space="preserve">7. </w:t>
            </w:r>
            <w:r w:rsidRPr="001249FE">
              <w:rPr>
                <w:rFonts w:ascii="Times New Roman" w:eastAsia="Times New Roman" w:hAnsi="Times New Roman"/>
                <w:bCs/>
              </w:rPr>
              <w:t xml:space="preserve">Регулировка АРУ по выходу; ТНЧ/ТВЧ – </w:t>
            </w:r>
            <w:r>
              <w:rPr>
                <w:rFonts w:ascii="Times New Roman" w:eastAsia="Times New Roman" w:hAnsi="Times New Roman"/>
                <w:bCs/>
              </w:rPr>
              <w:t>наличие;</w:t>
            </w:r>
          </w:p>
          <w:p w:rsidR="00E71AF3" w:rsidRPr="001249FE" w:rsidRDefault="00E71AF3" w:rsidP="0099469B">
            <w:pPr>
              <w:keepLines/>
              <w:snapToGrid w:val="0"/>
              <w:spacing w:after="0"/>
              <w:contextualSpacing/>
              <w:jc w:val="both"/>
              <w:rPr>
                <w:rFonts w:ascii="Times New Roman" w:eastAsia="Times New Roman" w:hAnsi="Times New Roman"/>
                <w:bCs/>
              </w:rPr>
            </w:pPr>
            <w:r>
              <w:rPr>
                <w:rFonts w:ascii="Times New Roman" w:eastAsia="Times New Roman" w:hAnsi="Times New Roman"/>
                <w:bCs/>
              </w:rPr>
              <w:t xml:space="preserve">8. </w:t>
            </w:r>
            <w:r w:rsidRPr="001249FE">
              <w:rPr>
                <w:rFonts w:ascii="Times New Roman" w:eastAsia="Times New Roman" w:hAnsi="Times New Roman"/>
                <w:bCs/>
              </w:rPr>
              <w:t xml:space="preserve">Пик </w:t>
            </w:r>
            <w:proofErr w:type="spellStart"/>
            <w:r w:rsidRPr="001249FE">
              <w:rPr>
                <w:rFonts w:ascii="Times New Roman" w:eastAsia="Times New Roman" w:hAnsi="Times New Roman"/>
                <w:bCs/>
              </w:rPr>
              <w:t>клипирования</w:t>
            </w:r>
            <w:proofErr w:type="spellEnd"/>
            <w:r w:rsidRPr="001249FE">
              <w:rPr>
                <w:rFonts w:ascii="Times New Roman" w:eastAsia="Times New Roman" w:hAnsi="Times New Roman"/>
                <w:bCs/>
              </w:rPr>
              <w:t xml:space="preserve"> – наличие.</w:t>
            </w:r>
          </w:p>
          <w:p w:rsidR="00E71AF3" w:rsidRPr="001249FE" w:rsidRDefault="00E71AF3" w:rsidP="0099469B">
            <w:pPr>
              <w:spacing w:after="0"/>
              <w:jc w:val="both"/>
              <w:rPr>
                <w:rFonts w:ascii="Times New Roman" w:eastAsia="Times New Roman" w:hAnsi="Times New Roman"/>
                <w:bCs/>
              </w:rPr>
            </w:pPr>
            <w:r>
              <w:rPr>
                <w:rFonts w:ascii="Times New Roman" w:eastAsia="Times New Roman" w:hAnsi="Times New Roman"/>
                <w:bCs/>
              </w:rPr>
              <w:t xml:space="preserve">9. </w:t>
            </w:r>
            <w:r w:rsidRPr="001249FE">
              <w:rPr>
                <w:rFonts w:ascii="Times New Roman" w:eastAsia="Times New Roman" w:hAnsi="Times New Roman"/>
                <w:bCs/>
              </w:rPr>
              <w:t>Комплектация: Телефонная катушка</w:t>
            </w:r>
          </w:p>
        </w:tc>
        <w:tc>
          <w:tcPr>
            <w:tcW w:w="3969" w:type="dxa"/>
            <w:vMerge w:val="restart"/>
            <w:tcBorders>
              <w:left w:val="single" w:sz="4" w:space="0" w:color="auto"/>
            </w:tcBorders>
          </w:tcPr>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Слуховые аппараты (далее - СА) – электроакустическое звукоусиливающее устройство, носимое человеком и предназначенное для компенсации ограничений жизнедеятельности.</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Слуховые аппараты поставляются в комплекте со стандартным вкладышем.</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Слуховые аппараты поставляются в комплекте с элементами питания в количестве, необходимом для работы.</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 xml:space="preserve">Общие требования к слуховым аппаратам, реализуемым на территории </w:t>
            </w:r>
            <w:r w:rsidRPr="00AF0B7C">
              <w:rPr>
                <w:rFonts w:ascii="Times New Roman" w:eastAsia="Times New Roman" w:hAnsi="Times New Roman"/>
                <w:bCs/>
              </w:rPr>
              <w:lastRenderedPageBreak/>
              <w:t xml:space="preserve">Российской Федерации, устанавливаются в соответствии с ГОСТ </w:t>
            </w:r>
            <w:proofErr w:type="gramStart"/>
            <w:r w:rsidRPr="00AF0B7C">
              <w:rPr>
                <w:rFonts w:ascii="Times New Roman" w:eastAsia="Times New Roman" w:hAnsi="Times New Roman"/>
                <w:bCs/>
              </w:rPr>
              <w:t>Р</w:t>
            </w:r>
            <w:proofErr w:type="gramEnd"/>
            <w:r w:rsidRPr="00AF0B7C">
              <w:rPr>
                <w:rFonts w:ascii="Times New Roman" w:eastAsia="Times New Roman" w:hAnsi="Times New Roman"/>
                <w:bCs/>
              </w:rPr>
              <w:t xml:space="preserve"> 51024-2012 «Аппараты слуховые электронные реабилитационные. Технические требования и методы испытаний».</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Упаковка слуховых аппаратов должна обеспечивать защиту от повреждений, порчи (изнашивания) или загрязнения во время хранения и транспортирования к месту пользования по назначению.</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 xml:space="preserve">В соответствии с </w:t>
            </w:r>
            <w:proofErr w:type="spellStart"/>
            <w:proofErr w:type="gramStart"/>
            <w:r w:rsidRPr="00AF0B7C">
              <w:rPr>
                <w:rFonts w:ascii="Times New Roman" w:eastAsia="Times New Roman" w:hAnsi="Times New Roman"/>
                <w:bCs/>
              </w:rPr>
              <w:t>п</w:t>
            </w:r>
            <w:proofErr w:type="spellEnd"/>
            <w:proofErr w:type="gramEnd"/>
            <w:r w:rsidRPr="00AF0B7C">
              <w:rPr>
                <w:rFonts w:ascii="Times New Roman" w:eastAsia="Times New Roman" w:hAnsi="Times New Roman"/>
                <w:bCs/>
              </w:rPr>
              <w:t xml:space="preserve"> 5.4.1 ГОС Р 51024-2012 маркировка слуховых аппаратов должна содержать товарный знак изготовителя, обозначение модели, номер слухового аппарата по системе нумерации изготовителя.</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Маркировка потребительской тары должна содержать: товарный знак или наименование изготовителя; обозначение модели СА; дату истечения гарантийного срока хранения (при ограниченном сроке хранения); обозначение цвета корпуса при выпуске СА.</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Упаковка слуховых аппаратов должна обеспечивать защиту от воздействия механических и климатических факторов во время транспортирования и хранения, а также наиболее полное использование грузоподъемности (вместимости) транспортных средств и удобство выполнения погрузочно-разгрузочных работ, эксплуатационная документация может быть вложена в потребительскую тару СА без защитного пакета или конверта.</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 xml:space="preserve">Получение реабилитационного эффекта </w:t>
            </w:r>
            <w:r w:rsidRPr="00AF0B7C">
              <w:rPr>
                <w:rFonts w:ascii="Times New Roman" w:eastAsia="Times New Roman" w:hAnsi="Times New Roman"/>
                <w:bCs/>
              </w:rPr>
              <w:lastRenderedPageBreak/>
              <w:t>от использования технического средства реабилитации по назначению, выражается в снижении (устранений) ограничений жизнедеятельности.</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Обеспечение возможности ремонта и технического обслуживания, устранения недостатков при обеспечении слуховыми аппаратами осуществляется в соответствии с Законом от 07.02.1992 г. № 2300-1 «О защите прав потребителей».</w:t>
            </w:r>
          </w:p>
          <w:p w:rsidR="00E71AF3" w:rsidRPr="00AF0B7C" w:rsidRDefault="00E71AF3" w:rsidP="0099469B">
            <w:pPr>
              <w:keepNext/>
              <w:widowControl w:val="0"/>
              <w:tabs>
                <w:tab w:val="left" w:pos="708"/>
              </w:tabs>
              <w:suppressAutoHyphens/>
              <w:autoSpaceDN w:val="0"/>
              <w:spacing w:after="0"/>
              <w:jc w:val="both"/>
              <w:textAlignment w:val="baseline"/>
              <w:rPr>
                <w:rFonts w:ascii="Times New Roman" w:eastAsia="Times New Roman" w:hAnsi="Times New Roman"/>
                <w:bCs/>
              </w:rPr>
            </w:pPr>
            <w:r w:rsidRPr="00AF0B7C">
              <w:rPr>
                <w:rFonts w:ascii="Times New Roman" w:eastAsia="Times New Roman" w:hAnsi="Times New Roman"/>
                <w:bCs/>
              </w:rPr>
              <w:t>Срок гарантии: Гарантийный срок Товара должен составлять не менее 12 месяцев со дня подписания Получателем акта приема-передачи Товара.</w:t>
            </w:r>
          </w:p>
          <w:p w:rsidR="00E71AF3" w:rsidRPr="00AF0B7C" w:rsidRDefault="00E71AF3" w:rsidP="0099469B">
            <w:pPr>
              <w:spacing w:after="0"/>
              <w:jc w:val="both"/>
              <w:rPr>
                <w:rFonts w:ascii="Times New Roman" w:eastAsia="Times New Roman" w:hAnsi="Times New Roman"/>
                <w:bCs/>
              </w:rPr>
            </w:pPr>
            <w:r w:rsidRPr="00AF0B7C">
              <w:rPr>
                <w:rFonts w:ascii="Times New Roman" w:eastAsia="Times New Roman" w:hAnsi="Times New Roman"/>
                <w:bCs/>
              </w:rPr>
              <w:t>Требования к пункту выдачи Товара.</w:t>
            </w:r>
          </w:p>
          <w:p w:rsidR="00E71AF3" w:rsidRPr="00AF0B7C" w:rsidRDefault="00E71AF3" w:rsidP="0099469B">
            <w:pPr>
              <w:spacing w:after="0"/>
              <w:jc w:val="both"/>
              <w:rPr>
                <w:rFonts w:ascii="Times New Roman" w:eastAsia="Times New Roman" w:hAnsi="Times New Roman"/>
                <w:bCs/>
              </w:rPr>
            </w:pPr>
            <w:r w:rsidRPr="00AF0B7C">
              <w:rPr>
                <w:rFonts w:ascii="Times New Roman" w:eastAsia="Times New Roman" w:hAnsi="Times New Roman"/>
                <w:bCs/>
              </w:rPr>
              <w:t xml:space="preserve">Пункт выдачи должен быть организован в </w:t>
            </w:r>
            <w:proofErr w:type="gramStart"/>
            <w:r w:rsidRPr="00AF0B7C">
              <w:rPr>
                <w:rFonts w:ascii="Times New Roman" w:eastAsia="Times New Roman" w:hAnsi="Times New Roman"/>
                <w:bCs/>
              </w:rPr>
              <w:t>г</w:t>
            </w:r>
            <w:proofErr w:type="gramEnd"/>
            <w:r w:rsidRPr="00AF0B7C">
              <w:rPr>
                <w:rFonts w:ascii="Times New Roman" w:eastAsia="Times New Roman" w:hAnsi="Times New Roman"/>
                <w:bCs/>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E71AF3" w:rsidRPr="00AF0B7C" w:rsidRDefault="00E71AF3" w:rsidP="0099469B">
            <w:pPr>
              <w:spacing w:after="0"/>
              <w:jc w:val="both"/>
              <w:rPr>
                <w:rFonts w:ascii="Times New Roman" w:eastAsia="Times New Roman" w:hAnsi="Times New Roman"/>
                <w:bCs/>
              </w:rPr>
            </w:pPr>
            <w:r w:rsidRPr="00AF0B7C">
              <w:rPr>
                <w:rFonts w:ascii="Times New Roman" w:eastAsia="Times New Roman" w:hAnsi="Times New Roman"/>
                <w:bCs/>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E71AF3" w:rsidRPr="00AF0B7C" w:rsidRDefault="00E71AF3" w:rsidP="0099469B">
            <w:pPr>
              <w:spacing w:after="0"/>
              <w:jc w:val="both"/>
              <w:rPr>
                <w:rFonts w:ascii="Times New Roman" w:eastAsia="Times New Roman" w:hAnsi="Times New Roman"/>
                <w:bCs/>
              </w:rPr>
            </w:pPr>
            <w:proofErr w:type="gramStart"/>
            <w:r w:rsidRPr="00AF0B7C">
              <w:rPr>
                <w:rFonts w:ascii="Times New Roman" w:eastAsia="Times New Roman" w:hAnsi="Times New Roman"/>
                <w:bCs/>
              </w:rPr>
              <w:t xml:space="preserve">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w:t>
            </w:r>
            <w:r w:rsidRPr="00AF0B7C">
              <w:rPr>
                <w:rFonts w:ascii="Times New Roman" w:eastAsia="Times New Roman" w:hAnsi="Times New Roman"/>
                <w:bCs/>
              </w:rPr>
              <w:lastRenderedPageBreak/>
              <w:t xml:space="preserve">свободный доступ Получателей на колясках, (СП 59.13330.2020 «Доступность зданий и сооружений для </w:t>
            </w:r>
            <w:proofErr w:type="spellStart"/>
            <w:r w:rsidRPr="00AF0B7C">
              <w:rPr>
                <w:rFonts w:ascii="Times New Roman" w:eastAsia="Times New Roman" w:hAnsi="Times New Roman"/>
                <w:bCs/>
              </w:rPr>
              <w:t>маломобильных</w:t>
            </w:r>
            <w:proofErr w:type="spellEnd"/>
            <w:r w:rsidRPr="00AF0B7C">
              <w:rPr>
                <w:rFonts w:ascii="Times New Roman" w:eastAsia="Times New Roman" w:hAnsi="Times New Roman"/>
                <w:bCs/>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E71AF3" w:rsidRPr="00AF0B7C" w:rsidRDefault="00E71AF3" w:rsidP="0099469B">
            <w:pPr>
              <w:spacing w:after="0"/>
              <w:jc w:val="both"/>
              <w:rPr>
                <w:rFonts w:ascii="Times New Roman" w:eastAsia="Times New Roman" w:hAnsi="Times New Roman"/>
                <w:bCs/>
              </w:rPr>
            </w:pPr>
            <w:r w:rsidRPr="00AF0B7C">
              <w:rPr>
                <w:rFonts w:ascii="Times New Roman" w:eastAsia="Times New Roman" w:hAnsi="Times New Roman"/>
                <w:bCs/>
              </w:rPr>
              <w:t xml:space="preserve">Пункт выдачи должен быть оборудован камерами </w:t>
            </w:r>
            <w:proofErr w:type="spellStart"/>
            <w:r w:rsidRPr="00AF0B7C">
              <w:rPr>
                <w:rFonts w:ascii="Times New Roman" w:eastAsia="Times New Roman" w:hAnsi="Times New Roman"/>
                <w:bCs/>
              </w:rPr>
              <w:t>видеофиксации</w:t>
            </w:r>
            <w:proofErr w:type="spellEnd"/>
            <w:r w:rsidRPr="00AF0B7C">
              <w:rPr>
                <w:rFonts w:ascii="Times New Roman" w:eastAsia="Times New Roman" w:hAnsi="Times New Roman"/>
                <w:bCs/>
              </w:rPr>
              <w:t>, которые будут вести видеозапись приема-передачи товара Получателям, а также телефонными аппаратами для консультации Получателей ТСР.</w:t>
            </w:r>
          </w:p>
          <w:p w:rsidR="00E71AF3" w:rsidRPr="00AF0B7C" w:rsidRDefault="00E71AF3" w:rsidP="0099469B">
            <w:pPr>
              <w:spacing w:after="0"/>
              <w:jc w:val="both"/>
              <w:rPr>
                <w:rFonts w:ascii="Times New Roman" w:eastAsia="Times New Roman" w:hAnsi="Times New Roman"/>
                <w:bCs/>
              </w:rPr>
            </w:pPr>
            <w:r w:rsidRPr="00AF0B7C">
              <w:rPr>
                <w:rFonts w:ascii="Times New Roman" w:eastAsia="Times New Roman" w:hAnsi="Times New Roman"/>
                <w:bCs/>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E71AF3" w:rsidRPr="00AF0B7C" w:rsidRDefault="00E71AF3" w:rsidP="0099469B">
            <w:pPr>
              <w:spacing w:after="0"/>
              <w:jc w:val="both"/>
              <w:rPr>
                <w:rFonts w:ascii="Times New Roman" w:eastAsia="Times New Roman" w:hAnsi="Times New Roman"/>
                <w:bCs/>
              </w:rPr>
            </w:pPr>
            <w:r w:rsidRPr="00AF0B7C">
              <w:rPr>
                <w:rFonts w:ascii="Times New Roman" w:eastAsia="Times New Roman" w:hAnsi="Times New Roman"/>
                <w:bCs/>
              </w:rPr>
              <w:t>Пункт выдачи должен иметь туалетную комнату, оборудованную для посещения, в том числе колясочниками, со свободным и бесплатным доступом Получателей.</w:t>
            </w:r>
          </w:p>
          <w:p w:rsidR="00E71AF3" w:rsidRPr="00AF0B7C" w:rsidRDefault="00E71AF3" w:rsidP="0099469B">
            <w:pPr>
              <w:spacing w:after="0"/>
              <w:jc w:val="both"/>
              <w:rPr>
                <w:rFonts w:ascii="Times New Roman" w:eastAsia="Times New Roman" w:hAnsi="Times New Roman"/>
                <w:bCs/>
              </w:rPr>
            </w:pPr>
            <w:r w:rsidRPr="00AF0B7C">
              <w:rPr>
                <w:rFonts w:ascii="Times New Roman" w:eastAsia="Times New Roman" w:hAnsi="Times New Roman"/>
                <w:bCs/>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E71AF3" w:rsidRPr="00AF0B7C" w:rsidRDefault="00E71AF3" w:rsidP="0099469B">
            <w:pPr>
              <w:spacing w:after="0"/>
              <w:jc w:val="both"/>
              <w:rPr>
                <w:rFonts w:ascii="Times New Roman" w:eastAsia="Times New Roman" w:hAnsi="Times New Roman"/>
                <w:bCs/>
              </w:rPr>
            </w:pPr>
            <w:r w:rsidRPr="00AF0B7C">
              <w:rPr>
                <w:rFonts w:ascii="Times New Roman" w:eastAsia="Times New Roman" w:hAnsi="Times New Roman"/>
                <w:bCs/>
              </w:rPr>
              <w:t xml:space="preserve">Срок поставки Товара Получателям: до «01» октября 2025 года. Поставка осуществляется Поставщиком после получения от Заказчика реестра </w:t>
            </w:r>
            <w:r w:rsidRPr="00AF0B7C">
              <w:rPr>
                <w:rFonts w:ascii="Times New Roman" w:eastAsia="Times New Roman" w:hAnsi="Times New Roman"/>
                <w:bCs/>
              </w:rPr>
              <w:lastRenderedPageBreak/>
              <w:t>получателей Товара. Поставка Товара Получателям не должна превышать 30 календарных дней, а в отношении Получателей из числа Получателей, нуждающихся в оказании паллиативной медицинской помощи, –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sidRPr="00AF0B7C">
              <w:rPr>
                <w:rFonts w:ascii="Times New Roman" w:eastAsia="Times New Roman" w:hAnsi="Times New Roman"/>
                <w:bCs/>
              </w:rPr>
              <w:lastRenderedPageBreak/>
              <w:t>26</w:t>
            </w:r>
          </w:p>
        </w:tc>
      </w:tr>
      <w:tr w:rsidR="00E71AF3" w:rsidRPr="00AF0B7C" w:rsidTr="0099469B">
        <w:trPr>
          <w:trHeight w:val="438"/>
        </w:trPr>
        <w:tc>
          <w:tcPr>
            <w:tcW w:w="488" w:type="dxa"/>
            <w:vAlign w:val="center"/>
          </w:tcPr>
          <w:p w:rsidR="00E71AF3" w:rsidRPr="00AF0B7C" w:rsidRDefault="00E71AF3" w:rsidP="0099469B">
            <w:pPr>
              <w:pStyle w:val="af3"/>
              <w:ind w:left="0"/>
              <w:jc w:val="center"/>
              <w:rPr>
                <w:rFonts w:ascii="Times New Roman" w:eastAsia="Times New Roman" w:hAnsi="Times New Roman"/>
                <w:bCs/>
                <w:kern w:val="0"/>
                <w:sz w:val="22"/>
                <w:szCs w:val="22"/>
                <w:lang w:eastAsia="en-US"/>
              </w:rPr>
            </w:pPr>
            <w:r w:rsidRPr="00AF0B7C">
              <w:rPr>
                <w:rFonts w:ascii="Times New Roman" w:eastAsia="Times New Roman" w:hAnsi="Times New Roman"/>
                <w:bCs/>
                <w:kern w:val="0"/>
                <w:sz w:val="22"/>
                <w:szCs w:val="22"/>
                <w:lang w:eastAsia="en-US"/>
              </w:rPr>
              <w:lastRenderedPageBreak/>
              <w:t>2</w:t>
            </w:r>
          </w:p>
        </w:tc>
        <w:tc>
          <w:tcPr>
            <w:tcW w:w="1417" w:type="dxa"/>
            <w:vAlign w:val="center"/>
          </w:tcPr>
          <w:p w:rsidR="00E71AF3" w:rsidRPr="001249FE" w:rsidRDefault="00E71AF3" w:rsidP="0099469B">
            <w:pPr>
              <w:spacing w:after="0"/>
              <w:jc w:val="center"/>
              <w:rPr>
                <w:rFonts w:ascii="Times New Roman" w:eastAsia="Times New Roman" w:hAnsi="Times New Roman"/>
                <w:bCs/>
              </w:rPr>
            </w:pPr>
            <w:r w:rsidRPr="001249FE">
              <w:rPr>
                <w:rFonts w:ascii="Times New Roman" w:eastAsia="Times New Roman" w:hAnsi="Times New Roman"/>
                <w:bCs/>
              </w:rPr>
              <w:t>17-01-02 - Слуховой аппарат аналоговый заушный мощный</w:t>
            </w:r>
          </w:p>
        </w:tc>
        <w:tc>
          <w:tcPr>
            <w:tcW w:w="1418" w:type="dxa"/>
            <w:tcBorders>
              <w:left w:val="single" w:sz="4" w:space="0" w:color="auto"/>
            </w:tcBorders>
            <w:vAlign w:val="center"/>
          </w:tcPr>
          <w:p w:rsidR="00E71AF3" w:rsidRPr="001249FE" w:rsidRDefault="00E71AF3" w:rsidP="0099469B">
            <w:pPr>
              <w:spacing w:after="0"/>
              <w:jc w:val="center"/>
              <w:rPr>
                <w:rFonts w:ascii="Times New Roman" w:eastAsia="Times New Roman" w:hAnsi="Times New Roman"/>
                <w:bCs/>
              </w:rPr>
            </w:pPr>
            <w:r w:rsidRPr="001249FE">
              <w:rPr>
                <w:rFonts w:ascii="Times New Roman" w:eastAsia="Times New Roman" w:hAnsi="Times New Roman"/>
                <w:bCs/>
              </w:rPr>
              <w:t>26.60.14.120-00000004 - Аппарат слуховой заушный воздушной проводимости</w:t>
            </w:r>
          </w:p>
        </w:tc>
        <w:tc>
          <w:tcPr>
            <w:tcW w:w="7087" w:type="dxa"/>
            <w:tcBorders>
              <w:left w:val="single" w:sz="4" w:space="0" w:color="auto"/>
            </w:tcBorders>
            <w:vAlign w:val="center"/>
          </w:tcPr>
          <w:p w:rsidR="00E71AF3" w:rsidRPr="001249FE" w:rsidRDefault="00E71AF3" w:rsidP="0099469B">
            <w:pPr>
              <w:spacing w:after="0"/>
              <w:ind w:right="113"/>
              <w:jc w:val="both"/>
              <w:rPr>
                <w:rFonts w:ascii="Times New Roman" w:eastAsia="Times New Roman" w:hAnsi="Times New Roman"/>
                <w:bCs/>
              </w:rPr>
            </w:pPr>
            <w:r w:rsidRPr="001249FE">
              <w:rPr>
                <w:rFonts w:ascii="Times New Roman" w:eastAsia="Times New Roman" w:hAnsi="Times New Roman"/>
                <w:bCs/>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 17-01-02 Слуховой аппарат аналоговый заушный мощный.</w:t>
            </w:r>
          </w:p>
          <w:p w:rsidR="00E71AF3" w:rsidRPr="001249FE" w:rsidRDefault="00E71AF3" w:rsidP="0099469B">
            <w:pPr>
              <w:spacing w:after="0"/>
              <w:ind w:right="113"/>
              <w:jc w:val="both"/>
              <w:rPr>
                <w:rFonts w:ascii="Times New Roman" w:eastAsia="Times New Roman" w:hAnsi="Times New Roman"/>
                <w:bCs/>
              </w:rPr>
            </w:pPr>
            <w:r w:rsidRPr="001249FE">
              <w:rPr>
                <w:rFonts w:ascii="Times New Roman" w:eastAsia="Times New Roman" w:hAnsi="Times New Roman"/>
                <w:bCs/>
              </w:rPr>
              <w:t>2.  Максимальный ВУЗД 90</w:t>
            </w:r>
            <w:r>
              <w:rPr>
                <w:rFonts w:ascii="Times New Roman" w:eastAsia="Times New Roman" w:hAnsi="Times New Roman"/>
                <w:bCs/>
              </w:rPr>
              <w:t xml:space="preserve">: </w:t>
            </w:r>
            <w:r w:rsidRPr="005032E7">
              <w:rPr>
                <w:rFonts w:ascii="Times New Roman" w:eastAsia="Lucida Sans Unicode" w:hAnsi="Times New Roman"/>
                <w:kern w:val="3"/>
                <w:lang w:eastAsia="zh-CN"/>
              </w:rPr>
              <w:t>≥</w:t>
            </w:r>
            <w:r w:rsidRPr="001249FE">
              <w:rPr>
                <w:rFonts w:ascii="Times New Roman" w:eastAsia="Times New Roman" w:hAnsi="Times New Roman"/>
                <w:bCs/>
              </w:rPr>
              <w:t xml:space="preserve"> 135 дБ,</w:t>
            </w:r>
          </w:p>
          <w:p w:rsidR="00E71AF3" w:rsidRPr="001249FE" w:rsidRDefault="00E71AF3" w:rsidP="0099469B">
            <w:pPr>
              <w:spacing w:after="0"/>
              <w:ind w:right="113"/>
              <w:jc w:val="both"/>
              <w:rPr>
                <w:rFonts w:ascii="Times New Roman" w:eastAsia="Times New Roman" w:hAnsi="Times New Roman"/>
                <w:bCs/>
              </w:rPr>
            </w:pPr>
            <w:r>
              <w:rPr>
                <w:rFonts w:ascii="Times New Roman" w:eastAsia="Times New Roman" w:hAnsi="Times New Roman"/>
                <w:bCs/>
              </w:rPr>
              <w:t xml:space="preserve">3. </w:t>
            </w:r>
            <w:r w:rsidRPr="001249FE">
              <w:rPr>
                <w:rFonts w:ascii="Times New Roman" w:eastAsia="Times New Roman" w:hAnsi="Times New Roman"/>
                <w:bCs/>
              </w:rPr>
              <w:t>Максимальное усиление</w:t>
            </w:r>
            <w:r>
              <w:rPr>
                <w:rFonts w:ascii="Times New Roman" w:eastAsia="Times New Roman" w:hAnsi="Times New Roman"/>
                <w:bCs/>
              </w:rPr>
              <w:t xml:space="preserve">: </w:t>
            </w:r>
            <w:r w:rsidRPr="005032E7">
              <w:rPr>
                <w:rFonts w:ascii="Times New Roman" w:eastAsia="Lucida Sans Unicode" w:hAnsi="Times New Roman"/>
                <w:kern w:val="3"/>
                <w:lang w:eastAsia="zh-CN"/>
              </w:rPr>
              <w:t>≥</w:t>
            </w:r>
            <w:r w:rsidRPr="001249FE">
              <w:rPr>
                <w:rFonts w:ascii="Times New Roman" w:eastAsia="Times New Roman" w:hAnsi="Times New Roman"/>
                <w:bCs/>
              </w:rPr>
              <w:t xml:space="preserve"> 70 дБ;</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Times New Roman" w:hAnsi="Times New Roman"/>
                <w:bCs/>
              </w:rPr>
              <w:t xml:space="preserve">4. </w:t>
            </w:r>
            <w:r>
              <w:rPr>
                <w:rFonts w:ascii="Times New Roman" w:eastAsia="Lucida Sans Unicode" w:hAnsi="Times New Roman"/>
                <w:kern w:val="3"/>
                <w:lang w:eastAsia="zh-CN"/>
              </w:rPr>
              <w:t xml:space="preserve"> Нижняя граница частотного диапазона</w:t>
            </w:r>
            <w:r w:rsidRPr="005032E7">
              <w:rPr>
                <w:rFonts w:ascii="Times New Roman" w:eastAsia="Lucida Sans Unicode" w:hAnsi="Times New Roman"/>
                <w:kern w:val="3"/>
                <w:lang w:eastAsia="zh-CN"/>
              </w:rPr>
              <w:t xml:space="preserve">: ≤ </w:t>
            </w:r>
            <w:r>
              <w:rPr>
                <w:rFonts w:ascii="Times New Roman" w:eastAsia="Lucida Sans Unicode" w:hAnsi="Times New Roman"/>
                <w:kern w:val="3"/>
                <w:lang w:eastAsia="zh-CN"/>
              </w:rPr>
              <w:t xml:space="preserve"> </w:t>
            </w:r>
            <w:r w:rsidRPr="001249FE">
              <w:rPr>
                <w:rFonts w:ascii="Times New Roman" w:eastAsia="Times New Roman" w:hAnsi="Times New Roman"/>
                <w:bCs/>
              </w:rPr>
              <w:t>0,2</w:t>
            </w:r>
            <w:r>
              <w:rPr>
                <w:rFonts w:ascii="Times New Roman" w:eastAsia="Times New Roman" w:hAnsi="Times New Roman"/>
                <w:bCs/>
              </w:rPr>
              <w:t xml:space="preserve"> </w:t>
            </w:r>
            <w:r w:rsidRPr="005032E7">
              <w:rPr>
                <w:rFonts w:ascii="Times New Roman" w:eastAsia="Lucida Sans Unicode" w:hAnsi="Times New Roman"/>
                <w:kern w:val="3"/>
                <w:lang w:eastAsia="zh-CN"/>
              </w:rPr>
              <w:t>Килогерц</w:t>
            </w:r>
            <w:r w:rsidRPr="001249FE">
              <w:rPr>
                <w:rFonts w:ascii="Times New Roman" w:eastAsia="Times New Roman" w:hAnsi="Times New Roman"/>
                <w:bCs/>
              </w:rPr>
              <w:t xml:space="preserve"> </w:t>
            </w:r>
          </w:p>
          <w:p w:rsidR="00E71AF3" w:rsidRPr="001249FE" w:rsidRDefault="00E71AF3" w:rsidP="0099469B">
            <w:pPr>
              <w:tabs>
                <w:tab w:val="left" w:pos="257"/>
                <w:tab w:val="center" w:pos="6292"/>
                <w:tab w:val="right" w:pos="10445"/>
              </w:tabs>
              <w:snapToGrid w:val="0"/>
              <w:spacing w:after="0"/>
              <w:contextualSpacing/>
              <w:jc w:val="both"/>
              <w:rPr>
                <w:rFonts w:ascii="Times New Roman" w:eastAsia="Times New Roman" w:hAnsi="Times New Roman"/>
                <w:bCs/>
              </w:rPr>
            </w:pPr>
            <w:r>
              <w:rPr>
                <w:rFonts w:ascii="Times New Roman" w:eastAsia="Times New Roman" w:hAnsi="Times New Roman"/>
                <w:bCs/>
              </w:rPr>
              <w:t xml:space="preserve">5. </w:t>
            </w:r>
            <w:r>
              <w:rPr>
                <w:rFonts w:ascii="Times New Roman" w:eastAsia="Lucida Sans Unicode" w:hAnsi="Times New Roman"/>
                <w:kern w:val="3"/>
                <w:lang w:eastAsia="zh-CN"/>
              </w:rPr>
              <w:t>Верхняя граница частотного диапазона</w:t>
            </w:r>
            <w:r w:rsidRPr="005032E7">
              <w:rPr>
                <w:rFonts w:ascii="Times New Roman" w:eastAsia="Lucida Sans Unicode" w:hAnsi="Times New Roman"/>
                <w:kern w:val="3"/>
                <w:lang w:eastAsia="zh-CN"/>
              </w:rPr>
              <w:t>:</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Times New Roman" w:hAnsi="Times New Roman"/>
                <w:bCs/>
              </w:rPr>
              <w:t xml:space="preserve"> 4,7</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Килогерц</w:t>
            </w:r>
          </w:p>
          <w:p w:rsidR="00E71AF3" w:rsidRPr="001249FE" w:rsidRDefault="00E71AF3" w:rsidP="0099469B">
            <w:pPr>
              <w:spacing w:after="0"/>
              <w:ind w:right="113"/>
              <w:jc w:val="both"/>
              <w:rPr>
                <w:rFonts w:ascii="Times New Roman" w:eastAsia="Times New Roman" w:hAnsi="Times New Roman"/>
                <w:bCs/>
              </w:rPr>
            </w:pPr>
            <w:r>
              <w:rPr>
                <w:rFonts w:ascii="Times New Roman" w:eastAsia="Times New Roman" w:hAnsi="Times New Roman"/>
                <w:bCs/>
              </w:rPr>
              <w:t xml:space="preserve">6. </w:t>
            </w:r>
            <w:r w:rsidRPr="001249FE">
              <w:rPr>
                <w:rFonts w:ascii="Times New Roman" w:eastAsia="Times New Roman" w:hAnsi="Times New Roman"/>
                <w:bCs/>
              </w:rPr>
              <w:t>Кол-во программ прослушивания</w:t>
            </w:r>
            <w:r>
              <w:rPr>
                <w:rFonts w:ascii="Times New Roman" w:eastAsia="Times New Roman" w:hAnsi="Times New Roman"/>
                <w:bCs/>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Times New Roman" w:hAnsi="Times New Roman"/>
                <w:bCs/>
              </w:rPr>
              <w:t xml:space="preserve"> </w:t>
            </w:r>
            <w:r w:rsidRPr="001249FE">
              <w:rPr>
                <w:rFonts w:ascii="Times New Roman" w:eastAsia="Times New Roman" w:hAnsi="Times New Roman"/>
                <w:bCs/>
              </w:rPr>
              <w:t>2;</w:t>
            </w:r>
          </w:p>
          <w:p w:rsidR="00E71AF3" w:rsidRPr="001249FE" w:rsidRDefault="00E71AF3" w:rsidP="0099469B">
            <w:pPr>
              <w:spacing w:after="0"/>
              <w:ind w:right="113"/>
              <w:jc w:val="both"/>
              <w:rPr>
                <w:rFonts w:ascii="Times New Roman" w:eastAsia="Times New Roman" w:hAnsi="Times New Roman"/>
                <w:bCs/>
              </w:rPr>
            </w:pPr>
            <w:r>
              <w:rPr>
                <w:rFonts w:ascii="Times New Roman" w:eastAsia="Times New Roman" w:hAnsi="Times New Roman"/>
                <w:bCs/>
              </w:rPr>
              <w:t xml:space="preserve">7. </w:t>
            </w:r>
            <w:r w:rsidRPr="001249FE">
              <w:rPr>
                <w:rFonts w:ascii="Times New Roman" w:eastAsia="Times New Roman" w:hAnsi="Times New Roman"/>
                <w:bCs/>
              </w:rPr>
              <w:t>Регулировка ТНЧ</w:t>
            </w:r>
            <w:r>
              <w:rPr>
                <w:rFonts w:ascii="Times New Roman" w:eastAsia="Times New Roman" w:hAnsi="Times New Roman"/>
                <w:bCs/>
              </w:rPr>
              <w:t xml:space="preserve"> - </w:t>
            </w:r>
            <w:r w:rsidRPr="001249FE">
              <w:rPr>
                <w:rFonts w:ascii="Times New Roman" w:eastAsia="Times New Roman" w:hAnsi="Times New Roman"/>
                <w:bCs/>
              </w:rPr>
              <w:t xml:space="preserve"> наличие;</w:t>
            </w:r>
          </w:p>
          <w:p w:rsidR="00E71AF3" w:rsidRPr="001249FE" w:rsidRDefault="00E71AF3" w:rsidP="0099469B">
            <w:pPr>
              <w:spacing w:after="0"/>
              <w:ind w:right="113"/>
              <w:jc w:val="both"/>
              <w:rPr>
                <w:rFonts w:ascii="Times New Roman" w:eastAsia="Times New Roman" w:hAnsi="Times New Roman"/>
                <w:bCs/>
              </w:rPr>
            </w:pPr>
            <w:r>
              <w:rPr>
                <w:rFonts w:ascii="Times New Roman" w:eastAsia="Times New Roman" w:hAnsi="Times New Roman"/>
                <w:bCs/>
              </w:rPr>
              <w:t xml:space="preserve">8. </w:t>
            </w:r>
            <w:r w:rsidRPr="001249FE">
              <w:rPr>
                <w:rFonts w:ascii="Times New Roman" w:eastAsia="Times New Roman" w:hAnsi="Times New Roman"/>
                <w:bCs/>
              </w:rPr>
              <w:t>Регулировка усиления - наличие.</w:t>
            </w:r>
          </w:p>
          <w:p w:rsidR="00E71AF3" w:rsidRPr="001249FE" w:rsidRDefault="00E71AF3" w:rsidP="0099469B">
            <w:pPr>
              <w:spacing w:after="0"/>
              <w:jc w:val="both"/>
              <w:rPr>
                <w:rFonts w:ascii="Times New Roman" w:eastAsia="Times New Roman" w:hAnsi="Times New Roman"/>
                <w:bCs/>
              </w:rPr>
            </w:pPr>
            <w:r>
              <w:rPr>
                <w:rFonts w:ascii="Times New Roman" w:eastAsia="Times New Roman" w:hAnsi="Times New Roman"/>
                <w:bCs/>
              </w:rPr>
              <w:t xml:space="preserve">9. </w:t>
            </w:r>
            <w:r w:rsidRPr="001249FE">
              <w:rPr>
                <w:rFonts w:ascii="Times New Roman" w:eastAsia="Times New Roman" w:hAnsi="Times New Roman"/>
                <w:bCs/>
              </w:rPr>
              <w:t>Комплектация: Телефонная катушка.</w:t>
            </w:r>
          </w:p>
        </w:tc>
        <w:tc>
          <w:tcPr>
            <w:tcW w:w="3969" w:type="dxa"/>
            <w:vMerge/>
            <w:tcBorders>
              <w:left w:val="single" w:sz="4" w:space="0" w:color="auto"/>
            </w:tcBorders>
          </w:tcPr>
          <w:p w:rsidR="00E71AF3" w:rsidRPr="00AF0B7C" w:rsidRDefault="00E71AF3" w:rsidP="0099469B">
            <w:pPr>
              <w:spacing w:after="0"/>
              <w:jc w:val="center"/>
              <w:rPr>
                <w:rFonts w:ascii="Times New Roman" w:eastAsia="Times New Roman" w:hAnsi="Times New Roman"/>
                <w:bCs/>
              </w:rPr>
            </w:pP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Pr>
                <w:rFonts w:ascii="Times New Roman" w:eastAsia="Times New Roman" w:hAnsi="Times New Roman"/>
                <w:bCs/>
              </w:rPr>
              <w:t>41</w:t>
            </w:r>
          </w:p>
        </w:tc>
      </w:tr>
      <w:tr w:rsidR="00E71AF3" w:rsidRPr="00AF0B7C" w:rsidTr="0099469B">
        <w:trPr>
          <w:trHeight w:val="438"/>
        </w:trPr>
        <w:tc>
          <w:tcPr>
            <w:tcW w:w="488" w:type="dxa"/>
            <w:vAlign w:val="center"/>
          </w:tcPr>
          <w:p w:rsidR="00E71AF3" w:rsidRPr="00AF0B7C" w:rsidRDefault="00E71AF3" w:rsidP="0099469B">
            <w:pPr>
              <w:pStyle w:val="af3"/>
              <w:ind w:left="0"/>
              <w:jc w:val="center"/>
              <w:rPr>
                <w:rFonts w:ascii="Times New Roman" w:eastAsia="Times New Roman" w:hAnsi="Times New Roman"/>
                <w:bCs/>
                <w:kern w:val="0"/>
                <w:sz w:val="22"/>
                <w:szCs w:val="22"/>
                <w:lang w:eastAsia="en-US"/>
              </w:rPr>
            </w:pPr>
            <w:r w:rsidRPr="00AF0B7C">
              <w:rPr>
                <w:rFonts w:ascii="Times New Roman" w:eastAsia="Times New Roman" w:hAnsi="Times New Roman"/>
                <w:bCs/>
                <w:kern w:val="0"/>
                <w:sz w:val="22"/>
                <w:szCs w:val="22"/>
                <w:lang w:eastAsia="en-US"/>
              </w:rPr>
              <w:lastRenderedPageBreak/>
              <w:t>3</w:t>
            </w:r>
          </w:p>
        </w:tc>
        <w:tc>
          <w:tcPr>
            <w:tcW w:w="1417" w:type="dxa"/>
            <w:vAlign w:val="center"/>
          </w:tcPr>
          <w:p w:rsidR="00E71AF3" w:rsidRPr="001249FE" w:rsidRDefault="00E71AF3" w:rsidP="0099469B">
            <w:pPr>
              <w:spacing w:after="0"/>
              <w:jc w:val="center"/>
              <w:rPr>
                <w:rFonts w:ascii="Times New Roman" w:eastAsia="Times New Roman" w:hAnsi="Times New Roman"/>
                <w:bCs/>
              </w:rPr>
            </w:pPr>
            <w:r w:rsidRPr="001249FE">
              <w:rPr>
                <w:rFonts w:ascii="Times New Roman" w:eastAsia="Times New Roman" w:hAnsi="Times New Roman"/>
                <w:bCs/>
              </w:rPr>
              <w:t>17-01-03 - Слуховой аппарат аналоговый заушный средней мощности</w:t>
            </w:r>
          </w:p>
        </w:tc>
        <w:tc>
          <w:tcPr>
            <w:tcW w:w="1418" w:type="dxa"/>
            <w:tcBorders>
              <w:left w:val="single" w:sz="4" w:space="0" w:color="auto"/>
            </w:tcBorders>
            <w:vAlign w:val="center"/>
          </w:tcPr>
          <w:p w:rsidR="00E71AF3" w:rsidRPr="001249FE" w:rsidRDefault="00E71AF3" w:rsidP="0099469B">
            <w:pPr>
              <w:spacing w:after="0"/>
              <w:jc w:val="center"/>
              <w:rPr>
                <w:rFonts w:ascii="Times New Roman" w:eastAsia="Times New Roman" w:hAnsi="Times New Roman"/>
                <w:bCs/>
              </w:rPr>
            </w:pPr>
            <w:r w:rsidRPr="001249FE">
              <w:rPr>
                <w:rFonts w:ascii="Times New Roman" w:eastAsia="Times New Roman" w:hAnsi="Times New Roman"/>
                <w:bCs/>
              </w:rPr>
              <w:t>26.60.14.120-00000004 - Аппарат слуховой заушный воздушной проводимости</w:t>
            </w:r>
          </w:p>
        </w:tc>
        <w:tc>
          <w:tcPr>
            <w:tcW w:w="7087" w:type="dxa"/>
            <w:tcBorders>
              <w:left w:val="single" w:sz="4" w:space="0" w:color="auto"/>
            </w:tcBorders>
          </w:tcPr>
          <w:p w:rsidR="00E71AF3" w:rsidRPr="001249FE" w:rsidRDefault="00E71AF3" w:rsidP="0099469B">
            <w:pPr>
              <w:tabs>
                <w:tab w:val="left" w:pos="2847"/>
                <w:tab w:val="center" w:pos="6292"/>
                <w:tab w:val="right" w:pos="10445"/>
              </w:tabs>
              <w:snapToGrid w:val="0"/>
              <w:spacing w:after="0"/>
              <w:contextualSpacing/>
              <w:jc w:val="both"/>
              <w:rPr>
                <w:rFonts w:ascii="Times New Roman" w:eastAsia="Times New Roman" w:hAnsi="Times New Roman"/>
                <w:bCs/>
              </w:rPr>
            </w:pPr>
            <w:r w:rsidRPr="001249FE">
              <w:rPr>
                <w:rFonts w:ascii="Times New Roman" w:eastAsia="Times New Roman" w:hAnsi="Times New Roman"/>
                <w:bCs/>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 17-01-03 Слуховой аппарат аналоговый заушный средней мощности.</w:t>
            </w:r>
          </w:p>
          <w:p w:rsidR="00E71AF3" w:rsidRPr="001249FE" w:rsidRDefault="00E71AF3" w:rsidP="0099469B">
            <w:pPr>
              <w:tabs>
                <w:tab w:val="num" w:pos="257"/>
              </w:tabs>
              <w:spacing w:after="0"/>
              <w:contextualSpacing/>
              <w:jc w:val="both"/>
              <w:rPr>
                <w:rFonts w:ascii="Times New Roman" w:eastAsia="Times New Roman" w:hAnsi="Times New Roman"/>
                <w:bCs/>
              </w:rPr>
            </w:pPr>
            <w:r>
              <w:rPr>
                <w:rFonts w:ascii="Times New Roman" w:eastAsia="Times New Roman" w:hAnsi="Times New Roman"/>
                <w:bCs/>
              </w:rPr>
              <w:t xml:space="preserve">2. </w:t>
            </w:r>
            <w:r w:rsidRPr="001249FE">
              <w:rPr>
                <w:rFonts w:ascii="Times New Roman" w:eastAsia="Times New Roman" w:hAnsi="Times New Roman"/>
                <w:bCs/>
              </w:rPr>
              <w:t>Максимальный ВУЗД 90</w:t>
            </w:r>
            <w:r w:rsidRPr="005032E7">
              <w:rPr>
                <w:rFonts w:ascii="Times New Roman" w:eastAsia="Lucida Sans Unicode" w:hAnsi="Times New Roman"/>
                <w:kern w:val="3"/>
                <w:lang w:eastAsia="zh-CN"/>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sidRPr="001249FE">
              <w:rPr>
                <w:rFonts w:ascii="Times New Roman" w:eastAsia="Times New Roman" w:hAnsi="Times New Roman"/>
                <w:bCs/>
              </w:rPr>
              <w:t xml:space="preserve"> 124 дБ;</w:t>
            </w:r>
          </w:p>
          <w:p w:rsidR="00E71AF3" w:rsidRPr="001249FE" w:rsidRDefault="00E71AF3" w:rsidP="0099469B">
            <w:pPr>
              <w:tabs>
                <w:tab w:val="num" w:pos="257"/>
              </w:tabs>
              <w:spacing w:after="0"/>
              <w:contextualSpacing/>
              <w:jc w:val="both"/>
              <w:rPr>
                <w:rFonts w:ascii="Times New Roman" w:eastAsia="Times New Roman" w:hAnsi="Times New Roman"/>
                <w:bCs/>
              </w:rPr>
            </w:pPr>
            <w:r>
              <w:rPr>
                <w:rFonts w:ascii="Times New Roman" w:eastAsia="Times New Roman" w:hAnsi="Times New Roman"/>
                <w:bCs/>
              </w:rPr>
              <w:t xml:space="preserve">3. </w:t>
            </w:r>
            <w:r w:rsidRPr="001249FE">
              <w:rPr>
                <w:rFonts w:ascii="Times New Roman" w:eastAsia="Times New Roman" w:hAnsi="Times New Roman"/>
                <w:bCs/>
              </w:rPr>
              <w:t>Максимальное усиление</w:t>
            </w:r>
            <w:r w:rsidRPr="005032E7">
              <w:rPr>
                <w:rFonts w:ascii="Times New Roman" w:eastAsia="Lucida Sans Unicode" w:hAnsi="Times New Roman"/>
                <w:kern w:val="3"/>
                <w:lang w:eastAsia="zh-CN"/>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sidRPr="001249FE">
              <w:rPr>
                <w:rFonts w:ascii="Times New Roman" w:eastAsia="Times New Roman" w:hAnsi="Times New Roman"/>
                <w:bCs/>
              </w:rPr>
              <w:t xml:space="preserve"> 55 дБ;</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Times New Roman" w:hAnsi="Times New Roman"/>
                <w:bCs/>
              </w:rPr>
              <w:t xml:space="preserve">4. </w:t>
            </w:r>
            <w:r>
              <w:rPr>
                <w:rFonts w:ascii="Times New Roman" w:eastAsia="Lucida Sans Unicode" w:hAnsi="Times New Roman"/>
                <w:kern w:val="3"/>
                <w:lang w:eastAsia="zh-CN"/>
              </w:rPr>
              <w:t xml:space="preserve"> Нижняя граница частотного диапазона</w:t>
            </w:r>
            <w:r w:rsidRPr="005032E7">
              <w:rPr>
                <w:rFonts w:ascii="Times New Roman" w:eastAsia="Lucida Sans Unicode" w:hAnsi="Times New Roman"/>
                <w:kern w:val="3"/>
                <w:lang w:eastAsia="zh-CN"/>
              </w:rPr>
              <w:t xml:space="preserve">: ≤ </w:t>
            </w:r>
            <w:r>
              <w:rPr>
                <w:rFonts w:ascii="Times New Roman" w:eastAsia="Lucida Sans Unicode" w:hAnsi="Times New Roman"/>
                <w:kern w:val="3"/>
                <w:lang w:eastAsia="zh-CN"/>
              </w:rPr>
              <w:t xml:space="preserve"> </w:t>
            </w:r>
            <w:r>
              <w:rPr>
                <w:rFonts w:ascii="Times New Roman" w:eastAsia="Times New Roman" w:hAnsi="Times New Roman"/>
                <w:bCs/>
              </w:rPr>
              <w:t xml:space="preserve">0,15 </w:t>
            </w:r>
            <w:r w:rsidRPr="005032E7">
              <w:rPr>
                <w:rFonts w:ascii="Times New Roman" w:eastAsia="Lucida Sans Unicode" w:hAnsi="Times New Roman"/>
                <w:kern w:val="3"/>
                <w:lang w:eastAsia="zh-CN"/>
              </w:rPr>
              <w:t>Килогерц</w:t>
            </w:r>
            <w:r w:rsidRPr="001249FE">
              <w:rPr>
                <w:rFonts w:ascii="Times New Roman" w:eastAsia="Times New Roman" w:hAnsi="Times New Roman"/>
                <w:bCs/>
              </w:rPr>
              <w:t xml:space="preserve"> </w:t>
            </w:r>
          </w:p>
          <w:p w:rsidR="00E71AF3" w:rsidRPr="001249FE" w:rsidRDefault="00E71AF3" w:rsidP="0099469B">
            <w:pPr>
              <w:tabs>
                <w:tab w:val="left" w:pos="257"/>
                <w:tab w:val="center" w:pos="6292"/>
                <w:tab w:val="right" w:pos="10445"/>
              </w:tabs>
              <w:snapToGrid w:val="0"/>
              <w:spacing w:after="0"/>
              <w:contextualSpacing/>
              <w:jc w:val="both"/>
              <w:rPr>
                <w:rFonts w:ascii="Times New Roman" w:eastAsia="Times New Roman" w:hAnsi="Times New Roman"/>
                <w:bCs/>
              </w:rPr>
            </w:pPr>
            <w:r>
              <w:rPr>
                <w:rFonts w:ascii="Times New Roman" w:eastAsia="Times New Roman" w:hAnsi="Times New Roman"/>
                <w:bCs/>
              </w:rPr>
              <w:t xml:space="preserve">5. </w:t>
            </w:r>
            <w:r w:rsidRPr="001249FE">
              <w:rPr>
                <w:rFonts w:ascii="Times New Roman" w:eastAsia="Times New Roman" w:hAnsi="Times New Roman"/>
                <w:bCs/>
              </w:rPr>
              <w:t xml:space="preserve"> </w:t>
            </w:r>
            <w:r>
              <w:rPr>
                <w:rFonts w:ascii="Times New Roman" w:eastAsia="Lucida Sans Unicode" w:hAnsi="Times New Roman"/>
                <w:kern w:val="3"/>
                <w:lang w:eastAsia="zh-CN"/>
              </w:rPr>
              <w:t xml:space="preserve"> Верхняя граница частотного диапазона</w:t>
            </w:r>
            <w:r w:rsidRPr="005032E7">
              <w:rPr>
                <w:rFonts w:ascii="Times New Roman" w:eastAsia="Lucida Sans Unicode" w:hAnsi="Times New Roman"/>
                <w:kern w:val="3"/>
                <w:lang w:eastAsia="zh-CN"/>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Times New Roman" w:hAnsi="Times New Roman"/>
                <w:bCs/>
              </w:rPr>
              <w:t xml:space="preserve"> 4,5</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 xml:space="preserve"> Килогерц</w:t>
            </w:r>
          </w:p>
          <w:p w:rsidR="00E71AF3" w:rsidRPr="001249FE" w:rsidRDefault="00E71AF3" w:rsidP="0099469B">
            <w:pPr>
              <w:tabs>
                <w:tab w:val="num" w:pos="257"/>
              </w:tabs>
              <w:spacing w:after="0"/>
              <w:contextualSpacing/>
              <w:jc w:val="both"/>
              <w:rPr>
                <w:rFonts w:ascii="Times New Roman" w:eastAsia="Times New Roman" w:hAnsi="Times New Roman"/>
                <w:bCs/>
              </w:rPr>
            </w:pPr>
            <w:r>
              <w:rPr>
                <w:rFonts w:ascii="Times New Roman" w:eastAsia="Times New Roman" w:hAnsi="Times New Roman"/>
                <w:bCs/>
              </w:rPr>
              <w:t xml:space="preserve">6. </w:t>
            </w:r>
            <w:r w:rsidRPr="001249FE">
              <w:rPr>
                <w:rFonts w:ascii="Times New Roman" w:eastAsia="Times New Roman" w:hAnsi="Times New Roman"/>
                <w:bCs/>
              </w:rPr>
              <w:t>Кол-во программ прослушивания</w:t>
            </w:r>
            <w:r>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Times New Roman" w:hAnsi="Times New Roman"/>
                <w:bCs/>
              </w:rPr>
              <w:t xml:space="preserve"> </w:t>
            </w:r>
            <w:r w:rsidRPr="001249FE">
              <w:rPr>
                <w:rFonts w:ascii="Times New Roman" w:eastAsia="Times New Roman" w:hAnsi="Times New Roman"/>
                <w:bCs/>
              </w:rPr>
              <w:t xml:space="preserve"> 2;</w:t>
            </w:r>
          </w:p>
          <w:p w:rsidR="00E71AF3" w:rsidRPr="001249FE" w:rsidRDefault="00E71AF3" w:rsidP="0099469B">
            <w:pPr>
              <w:tabs>
                <w:tab w:val="num" w:pos="257"/>
              </w:tabs>
              <w:spacing w:after="0"/>
              <w:contextualSpacing/>
              <w:jc w:val="both"/>
              <w:rPr>
                <w:rFonts w:ascii="Times New Roman" w:eastAsia="Times New Roman" w:hAnsi="Times New Roman"/>
                <w:bCs/>
              </w:rPr>
            </w:pPr>
            <w:r>
              <w:rPr>
                <w:rFonts w:ascii="Times New Roman" w:eastAsia="Times New Roman" w:hAnsi="Times New Roman"/>
                <w:bCs/>
              </w:rPr>
              <w:t xml:space="preserve">7. </w:t>
            </w:r>
            <w:r w:rsidRPr="001249FE">
              <w:rPr>
                <w:rFonts w:ascii="Times New Roman" w:eastAsia="Times New Roman" w:hAnsi="Times New Roman"/>
                <w:bCs/>
              </w:rPr>
              <w:t>Регулировка ТНЧ - наличие;</w:t>
            </w:r>
          </w:p>
          <w:p w:rsidR="00E71AF3" w:rsidRPr="001249FE" w:rsidRDefault="00E71AF3" w:rsidP="0099469B">
            <w:pPr>
              <w:tabs>
                <w:tab w:val="num" w:pos="257"/>
              </w:tabs>
              <w:spacing w:after="0"/>
              <w:contextualSpacing/>
              <w:jc w:val="both"/>
              <w:rPr>
                <w:rFonts w:ascii="Times New Roman" w:eastAsia="Times New Roman" w:hAnsi="Times New Roman"/>
                <w:bCs/>
              </w:rPr>
            </w:pPr>
            <w:r>
              <w:rPr>
                <w:rFonts w:ascii="Times New Roman" w:eastAsia="Times New Roman" w:hAnsi="Times New Roman"/>
                <w:bCs/>
              </w:rPr>
              <w:t xml:space="preserve">8. </w:t>
            </w:r>
            <w:r w:rsidRPr="001249FE">
              <w:rPr>
                <w:rFonts w:ascii="Times New Roman" w:eastAsia="Times New Roman" w:hAnsi="Times New Roman"/>
                <w:bCs/>
              </w:rPr>
              <w:t>Регулировка усиления - наличие.</w:t>
            </w:r>
          </w:p>
          <w:p w:rsidR="00E71AF3" w:rsidRPr="001249FE" w:rsidRDefault="00E71AF3" w:rsidP="0099469B">
            <w:pPr>
              <w:spacing w:after="0"/>
              <w:jc w:val="both"/>
              <w:rPr>
                <w:rFonts w:ascii="Times New Roman" w:eastAsia="Times New Roman" w:hAnsi="Times New Roman"/>
                <w:bCs/>
              </w:rPr>
            </w:pPr>
            <w:r>
              <w:rPr>
                <w:rFonts w:ascii="Times New Roman" w:eastAsia="Times New Roman" w:hAnsi="Times New Roman"/>
                <w:bCs/>
              </w:rPr>
              <w:t xml:space="preserve">9. </w:t>
            </w:r>
            <w:r w:rsidRPr="001249FE">
              <w:rPr>
                <w:rFonts w:ascii="Times New Roman" w:eastAsia="Times New Roman" w:hAnsi="Times New Roman"/>
                <w:bCs/>
              </w:rPr>
              <w:t>Комплектация: Телефонная катушка.</w:t>
            </w:r>
          </w:p>
        </w:tc>
        <w:tc>
          <w:tcPr>
            <w:tcW w:w="3969" w:type="dxa"/>
            <w:vMerge/>
            <w:tcBorders>
              <w:left w:val="single" w:sz="4" w:space="0" w:color="auto"/>
            </w:tcBorders>
          </w:tcPr>
          <w:p w:rsidR="00E71AF3" w:rsidRPr="00AF0B7C" w:rsidRDefault="00E71AF3" w:rsidP="0099469B">
            <w:pPr>
              <w:spacing w:after="0"/>
              <w:jc w:val="center"/>
              <w:rPr>
                <w:rFonts w:ascii="Times New Roman" w:eastAsia="Times New Roman" w:hAnsi="Times New Roman"/>
                <w:bCs/>
              </w:rPr>
            </w:pP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Pr>
                <w:rFonts w:ascii="Times New Roman" w:eastAsia="Times New Roman" w:hAnsi="Times New Roman"/>
                <w:bCs/>
              </w:rPr>
              <w:t>8</w:t>
            </w:r>
          </w:p>
        </w:tc>
      </w:tr>
      <w:tr w:rsidR="00E71AF3" w:rsidRPr="00AF0B7C" w:rsidTr="0099469B">
        <w:trPr>
          <w:trHeight w:val="438"/>
        </w:trPr>
        <w:tc>
          <w:tcPr>
            <w:tcW w:w="488" w:type="dxa"/>
            <w:vAlign w:val="center"/>
          </w:tcPr>
          <w:p w:rsidR="00E71AF3" w:rsidRPr="00AF0B7C" w:rsidRDefault="00E71AF3" w:rsidP="0099469B">
            <w:pPr>
              <w:pStyle w:val="af3"/>
              <w:ind w:left="0"/>
              <w:jc w:val="center"/>
              <w:rPr>
                <w:rFonts w:ascii="Times New Roman" w:eastAsia="Times New Roman" w:hAnsi="Times New Roman"/>
                <w:bCs/>
                <w:kern w:val="0"/>
                <w:sz w:val="22"/>
                <w:szCs w:val="22"/>
                <w:lang w:eastAsia="en-US"/>
              </w:rPr>
            </w:pPr>
            <w:r w:rsidRPr="00AF0B7C">
              <w:rPr>
                <w:rFonts w:ascii="Times New Roman" w:eastAsia="Times New Roman" w:hAnsi="Times New Roman"/>
                <w:bCs/>
                <w:kern w:val="0"/>
                <w:sz w:val="22"/>
                <w:szCs w:val="22"/>
                <w:lang w:eastAsia="en-US"/>
              </w:rPr>
              <w:t>4</w:t>
            </w:r>
          </w:p>
        </w:tc>
        <w:tc>
          <w:tcPr>
            <w:tcW w:w="1417" w:type="dxa"/>
            <w:vAlign w:val="center"/>
          </w:tcPr>
          <w:p w:rsidR="00E71AF3" w:rsidRPr="00AF0B7C" w:rsidRDefault="00E71AF3" w:rsidP="0099469B">
            <w:pPr>
              <w:spacing w:after="0"/>
              <w:jc w:val="center"/>
              <w:rPr>
                <w:rFonts w:ascii="Times New Roman" w:hAnsi="Times New Roman"/>
                <w:lang w:eastAsia="zh-CN"/>
              </w:rPr>
            </w:pPr>
            <w:r w:rsidRPr="00AF0B7C">
              <w:rPr>
                <w:rFonts w:ascii="Times New Roman" w:hAnsi="Times New Roman"/>
                <w:lang w:eastAsia="zh-CN"/>
              </w:rPr>
              <w:t>17-01-05 - Слуховой аппарат цифровой заушный сверхмощный</w:t>
            </w:r>
          </w:p>
        </w:tc>
        <w:tc>
          <w:tcPr>
            <w:tcW w:w="1418" w:type="dxa"/>
            <w:tcBorders>
              <w:left w:val="single" w:sz="4" w:space="0" w:color="auto"/>
            </w:tcBorders>
            <w:vAlign w:val="center"/>
          </w:tcPr>
          <w:p w:rsidR="00E71AF3" w:rsidRPr="00AF0B7C" w:rsidRDefault="00E71AF3" w:rsidP="0099469B">
            <w:pPr>
              <w:spacing w:after="0"/>
              <w:jc w:val="center"/>
              <w:rPr>
                <w:rFonts w:ascii="Times New Roman" w:hAnsi="Times New Roman"/>
                <w:bCs/>
                <w:lang w:eastAsia="zh-CN"/>
              </w:rPr>
            </w:pPr>
            <w:r w:rsidRPr="00AF0B7C">
              <w:rPr>
                <w:rFonts w:ascii="Times New Roman" w:hAnsi="Times New Roman"/>
                <w:bCs/>
                <w:lang w:eastAsia="zh-CN"/>
              </w:rPr>
              <w:t>26.60.14.120-00000004- Аппарат слуховой заушный воздушной проводимости</w:t>
            </w:r>
          </w:p>
        </w:tc>
        <w:tc>
          <w:tcPr>
            <w:tcW w:w="7087" w:type="dxa"/>
            <w:tcBorders>
              <w:left w:val="single" w:sz="4" w:space="0" w:color="auto"/>
            </w:tcBorders>
          </w:tcPr>
          <w:p w:rsidR="00E71AF3" w:rsidRPr="00AF0B7C" w:rsidRDefault="00E71AF3" w:rsidP="0099469B">
            <w:pPr>
              <w:keepLines/>
              <w:widowControl w:val="0"/>
              <w:suppressAutoHyphens/>
              <w:autoSpaceDN w:val="0"/>
              <w:snapToGrid w:val="0"/>
              <w:spacing w:after="0"/>
              <w:jc w:val="both"/>
              <w:textAlignment w:val="baseline"/>
              <w:rPr>
                <w:rFonts w:ascii="Times New Roman" w:eastAsia="Lucida Sans Unicode" w:hAnsi="Times New Roman"/>
                <w:kern w:val="3"/>
                <w:lang w:eastAsia="zh-CN"/>
              </w:rPr>
            </w:pPr>
            <w:r w:rsidRPr="00AF0B7C">
              <w:rPr>
                <w:rFonts w:ascii="Times New Roman" w:eastAsia="Arial Unicode MS" w:hAnsi="Times New Roman"/>
                <w:kern w:val="3"/>
                <w:lang w:eastAsia="ru-RU"/>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AF0B7C">
              <w:rPr>
                <w:rFonts w:ascii="Times New Roman" w:eastAsia="Lucida Sans Unicode" w:hAnsi="Times New Roman"/>
                <w:kern w:val="3"/>
                <w:lang w:eastAsia="zh-CN"/>
              </w:rPr>
              <w:t>17-01-05 - Слуховой аппарат цифровой заушный сверхмощный.</w:t>
            </w:r>
          </w:p>
          <w:p w:rsidR="00E71AF3" w:rsidRPr="00AF0B7C" w:rsidRDefault="00E71AF3" w:rsidP="0099469B">
            <w:pPr>
              <w:keepLines/>
              <w:widowControl w:val="0"/>
              <w:suppressAutoHyphens/>
              <w:autoSpaceDN w:val="0"/>
              <w:snapToGrid w:val="0"/>
              <w:spacing w:after="0"/>
              <w:jc w:val="both"/>
              <w:textAlignment w:val="baseline"/>
              <w:rPr>
                <w:rFonts w:ascii="Times New Roman" w:eastAsia="Lucida Sans Unicode" w:hAnsi="Times New Roman"/>
                <w:kern w:val="3"/>
                <w:lang w:eastAsia="zh-CN"/>
              </w:rPr>
            </w:pPr>
            <w:r w:rsidRPr="00AF0B7C">
              <w:rPr>
                <w:rFonts w:ascii="Times New Roman" w:eastAsia="Lucida Sans Unicode" w:hAnsi="Times New Roman"/>
                <w:kern w:val="3"/>
                <w:lang w:eastAsia="zh-CN"/>
              </w:rPr>
              <w:t>2. Описание: Максимальный ВУЗД 90 не менее 142 дБ;</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3. </w:t>
            </w:r>
            <w:r w:rsidRPr="00AF0B7C">
              <w:rPr>
                <w:rFonts w:ascii="Times New Roman" w:eastAsia="Lucida Sans Unicode" w:hAnsi="Times New Roman"/>
                <w:kern w:val="3"/>
                <w:lang w:eastAsia="zh-CN"/>
              </w:rPr>
              <w:t>Максимальное усиление не менее 82 дБ;</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4. </w:t>
            </w:r>
            <w:r w:rsidRPr="00AF0B7C">
              <w:rPr>
                <w:rFonts w:ascii="Times New Roman" w:eastAsia="Lucida Sans Unicode" w:hAnsi="Times New Roman"/>
                <w:kern w:val="3"/>
                <w:lang w:eastAsia="zh-CN"/>
              </w:rPr>
              <w:t>Кол-во каналов цифровой обработки звука не менее 8;</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5. </w:t>
            </w:r>
            <w:r w:rsidRPr="00AF0B7C">
              <w:rPr>
                <w:rFonts w:ascii="Times New Roman" w:eastAsia="Lucida Sans Unicode" w:hAnsi="Times New Roman"/>
                <w:kern w:val="3"/>
                <w:lang w:eastAsia="zh-CN"/>
              </w:rPr>
              <w:t>Кол-во программ прослушивания не менее 4-х;</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Lucida Sans Unicode" w:hAnsi="Times New Roman"/>
                <w:kern w:val="3"/>
                <w:lang w:eastAsia="zh-CN"/>
              </w:rPr>
              <w:t>6.  Нижняя граница частотного диапазона</w:t>
            </w:r>
            <w:r w:rsidRPr="005032E7">
              <w:rPr>
                <w:rFonts w:ascii="Times New Roman" w:eastAsia="Lucida Sans Unicode" w:hAnsi="Times New Roman"/>
                <w:kern w:val="3"/>
                <w:lang w:eastAsia="zh-CN"/>
              </w:rPr>
              <w:t xml:space="preserve">: ≤ </w:t>
            </w:r>
            <w:r>
              <w:rPr>
                <w:rFonts w:ascii="Times New Roman" w:eastAsia="Lucida Sans Unicode" w:hAnsi="Times New Roman"/>
                <w:kern w:val="3"/>
                <w:lang w:eastAsia="zh-CN"/>
              </w:rPr>
              <w:t xml:space="preserve"> </w:t>
            </w:r>
            <w:r>
              <w:rPr>
                <w:rFonts w:ascii="Times New Roman" w:eastAsia="Times New Roman" w:hAnsi="Times New Roman"/>
                <w:bCs/>
              </w:rPr>
              <w:t xml:space="preserve">0,1 </w:t>
            </w:r>
            <w:r w:rsidRPr="005032E7">
              <w:rPr>
                <w:rFonts w:ascii="Times New Roman" w:eastAsia="Lucida Sans Unicode" w:hAnsi="Times New Roman"/>
                <w:kern w:val="3"/>
                <w:lang w:eastAsia="zh-CN"/>
              </w:rPr>
              <w:t>Килогерц</w:t>
            </w:r>
            <w:r w:rsidRPr="001249FE">
              <w:rPr>
                <w:rFonts w:ascii="Times New Roman" w:eastAsia="Times New Roman" w:hAnsi="Times New Roman"/>
                <w:bCs/>
              </w:rPr>
              <w:t xml:space="preserve"> </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Times New Roman" w:hAnsi="Times New Roman"/>
                <w:bCs/>
              </w:rPr>
              <w:t xml:space="preserve">7. </w:t>
            </w:r>
            <w:r>
              <w:rPr>
                <w:rFonts w:ascii="Times New Roman" w:eastAsia="Lucida Sans Unicode" w:hAnsi="Times New Roman"/>
                <w:kern w:val="3"/>
                <w:lang w:eastAsia="zh-CN"/>
              </w:rPr>
              <w:t xml:space="preserve"> Верхняя граница частотного диапазона</w:t>
            </w:r>
            <w:r w:rsidRPr="005032E7">
              <w:rPr>
                <w:rFonts w:ascii="Times New Roman" w:eastAsia="Lucida Sans Unicode" w:hAnsi="Times New Roman"/>
                <w:kern w:val="3"/>
                <w:lang w:eastAsia="zh-CN"/>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Times New Roman" w:hAnsi="Times New Roman"/>
                <w:bCs/>
              </w:rPr>
              <w:t xml:space="preserve"> 4,9</w:t>
            </w:r>
            <w:r w:rsidRPr="005032E7">
              <w:rPr>
                <w:rFonts w:ascii="Times New Roman" w:eastAsia="Lucida Sans Unicode" w:hAnsi="Times New Roman"/>
                <w:kern w:val="3"/>
                <w:lang w:eastAsia="zh-CN"/>
              </w:rPr>
              <w:t xml:space="preserve"> Килогерц</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8. </w:t>
            </w:r>
            <w:r w:rsidRPr="00AF0B7C">
              <w:rPr>
                <w:rFonts w:ascii="Times New Roman" w:eastAsia="Lucida Sans Unicode" w:hAnsi="Times New Roman"/>
                <w:kern w:val="3"/>
                <w:lang w:eastAsia="zh-CN"/>
              </w:rPr>
              <w:t xml:space="preserve">Функции и режимы: защитные фильтры микрофона, дополнительное усиление низких частот; подавление обратной связи; подавление шума; ненаправленный микрофон; водонепроницаемость; непрерывная </w:t>
            </w:r>
            <w:r w:rsidRPr="00AF0B7C">
              <w:rPr>
                <w:rFonts w:ascii="Times New Roman" w:eastAsia="Lucida Sans Unicode" w:hAnsi="Times New Roman"/>
                <w:kern w:val="3"/>
                <w:lang w:eastAsia="zh-CN"/>
              </w:rPr>
              <w:lastRenderedPageBreak/>
              <w:t>регистрация данных;</w:t>
            </w:r>
          </w:p>
          <w:p w:rsidR="00E71AF3" w:rsidRPr="00AF0B7C" w:rsidRDefault="00E71AF3" w:rsidP="0099469B">
            <w:pPr>
              <w:spacing w:after="0"/>
              <w:jc w:val="both"/>
              <w:rPr>
                <w:rFonts w:ascii="Times New Roman" w:hAnsi="Times New Roman"/>
                <w:bCs/>
                <w:lang w:eastAsia="zh-CN"/>
              </w:rPr>
            </w:pPr>
            <w:r>
              <w:rPr>
                <w:rFonts w:ascii="Times New Roman" w:eastAsia="Lucida Sans Unicode" w:hAnsi="Times New Roman"/>
                <w:kern w:val="3"/>
                <w:lang w:eastAsia="zh-CN"/>
              </w:rPr>
              <w:t xml:space="preserve">9. </w:t>
            </w:r>
            <w:r w:rsidRPr="00AF0B7C">
              <w:rPr>
                <w:rFonts w:ascii="Times New Roman" w:eastAsia="Lucida Sans Unicode" w:hAnsi="Times New Roman"/>
                <w:kern w:val="3"/>
                <w:lang w:eastAsia="zh-CN"/>
              </w:rPr>
              <w:t>Комплектация: телефонная катушка; крюк для детского протезирования.</w:t>
            </w:r>
          </w:p>
        </w:tc>
        <w:tc>
          <w:tcPr>
            <w:tcW w:w="3969" w:type="dxa"/>
            <w:vMerge/>
            <w:tcBorders>
              <w:left w:val="single" w:sz="4" w:space="0" w:color="auto"/>
            </w:tcBorders>
          </w:tcPr>
          <w:p w:rsidR="00E71AF3" w:rsidRPr="00AF0B7C" w:rsidRDefault="00E71AF3" w:rsidP="0099469B">
            <w:pPr>
              <w:spacing w:after="0"/>
              <w:jc w:val="center"/>
              <w:rPr>
                <w:rFonts w:ascii="Times New Roman" w:eastAsia="Times New Roman" w:hAnsi="Times New Roman"/>
                <w:bCs/>
              </w:rPr>
            </w:pP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Pr>
                <w:rFonts w:ascii="Times New Roman" w:eastAsia="Times New Roman" w:hAnsi="Times New Roman"/>
                <w:bCs/>
              </w:rPr>
              <w:t>30</w:t>
            </w:r>
          </w:p>
        </w:tc>
      </w:tr>
      <w:tr w:rsidR="00E71AF3" w:rsidRPr="00AF0B7C" w:rsidTr="0099469B">
        <w:trPr>
          <w:trHeight w:val="438"/>
        </w:trPr>
        <w:tc>
          <w:tcPr>
            <w:tcW w:w="488" w:type="dxa"/>
            <w:vAlign w:val="center"/>
          </w:tcPr>
          <w:p w:rsidR="00E71AF3" w:rsidRPr="00AF0B7C" w:rsidRDefault="00E71AF3" w:rsidP="0099469B">
            <w:pPr>
              <w:pStyle w:val="af3"/>
              <w:ind w:left="0"/>
              <w:jc w:val="center"/>
              <w:rPr>
                <w:rFonts w:ascii="Times New Roman" w:eastAsia="Times New Roman" w:hAnsi="Times New Roman"/>
                <w:bCs/>
                <w:kern w:val="0"/>
                <w:sz w:val="22"/>
                <w:szCs w:val="22"/>
                <w:lang w:eastAsia="en-US"/>
              </w:rPr>
            </w:pPr>
            <w:r w:rsidRPr="00AF0B7C">
              <w:rPr>
                <w:rFonts w:ascii="Times New Roman" w:eastAsia="Times New Roman" w:hAnsi="Times New Roman"/>
                <w:bCs/>
                <w:kern w:val="0"/>
                <w:sz w:val="22"/>
                <w:szCs w:val="22"/>
                <w:lang w:eastAsia="en-US"/>
              </w:rPr>
              <w:lastRenderedPageBreak/>
              <w:t>5</w:t>
            </w:r>
          </w:p>
        </w:tc>
        <w:tc>
          <w:tcPr>
            <w:tcW w:w="1417" w:type="dxa"/>
            <w:vAlign w:val="center"/>
          </w:tcPr>
          <w:p w:rsidR="00E71AF3" w:rsidRPr="00AF0B7C" w:rsidRDefault="00E71AF3" w:rsidP="0099469B">
            <w:pPr>
              <w:spacing w:after="0"/>
              <w:jc w:val="center"/>
              <w:rPr>
                <w:rFonts w:ascii="Times New Roman" w:hAnsi="Times New Roman"/>
                <w:lang w:eastAsia="zh-CN"/>
              </w:rPr>
            </w:pPr>
            <w:r w:rsidRPr="00AF0B7C">
              <w:rPr>
                <w:rFonts w:ascii="Times New Roman" w:eastAsia="Lucida Sans Unicode" w:hAnsi="Times New Roman"/>
                <w:color w:val="000000"/>
                <w:kern w:val="3"/>
                <w:lang w:eastAsia="ru-RU"/>
              </w:rPr>
              <w:t>17-01-05 - Слуховой аппарат цифровой заушный сверхмощный</w:t>
            </w:r>
          </w:p>
        </w:tc>
        <w:tc>
          <w:tcPr>
            <w:tcW w:w="1418" w:type="dxa"/>
            <w:tcBorders>
              <w:left w:val="single" w:sz="4" w:space="0" w:color="auto"/>
            </w:tcBorders>
            <w:vAlign w:val="center"/>
          </w:tcPr>
          <w:p w:rsidR="00E71AF3" w:rsidRPr="00AF0B7C" w:rsidRDefault="00E71AF3" w:rsidP="0099469B">
            <w:pPr>
              <w:spacing w:after="0"/>
              <w:jc w:val="center"/>
              <w:rPr>
                <w:rFonts w:ascii="Times New Roman" w:hAnsi="Times New Roman"/>
                <w:bCs/>
                <w:lang w:eastAsia="zh-CN"/>
              </w:rPr>
            </w:pPr>
            <w:r w:rsidRPr="00AF0B7C">
              <w:rPr>
                <w:rFonts w:ascii="Times New Roman" w:hAnsi="Times New Roman"/>
                <w:bCs/>
                <w:lang w:eastAsia="zh-CN"/>
              </w:rPr>
              <w:t>26.60.14.120-00000004- Аппарат слуховой заушный воздушной проводимости</w:t>
            </w:r>
          </w:p>
        </w:tc>
        <w:tc>
          <w:tcPr>
            <w:tcW w:w="7087" w:type="dxa"/>
            <w:tcBorders>
              <w:left w:val="single" w:sz="4" w:space="0" w:color="auto"/>
            </w:tcBorders>
          </w:tcPr>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sidRPr="00AF0B7C">
              <w:rPr>
                <w:rFonts w:ascii="Times New Roman" w:eastAsia="Lucida Sans Unicode" w:hAnsi="Times New Roman"/>
                <w:kern w:val="3"/>
                <w:lang w:eastAsia="zh-CN"/>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 17-01-05 - Слуховой аппарат цифровой заушный сверхмощный.</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sidRPr="00AF0B7C">
              <w:rPr>
                <w:rFonts w:ascii="Times New Roman" w:eastAsia="Lucida Sans Unicode" w:hAnsi="Times New Roman"/>
                <w:kern w:val="3"/>
                <w:lang w:eastAsia="zh-CN"/>
              </w:rPr>
              <w:t>2. Описание: Максимальный ВУЗД 90 не менее 139 дБ;</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2. </w:t>
            </w:r>
            <w:r w:rsidRPr="00AF0B7C">
              <w:rPr>
                <w:rFonts w:ascii="Times New Roman" w:eastAsia="Lucida Sans Unicode" w:hAnsi="Times New Roman"/>
                <w:kern w:val="3"/>
                <w:lang w:eastAsia="zh-CN"/>
              </w:rPr>
              <w:t>Максимальное усиление не менее 80 дБ;</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Lucida Sans Unicode" w:hAnsi="Times New Roman"/>
                <w:kern w:val="3"/>
                <w:lang w:eastAsia="zh-CN"/>
              </w:rPr>
              <w:t>3.  Нижняя граница частотного диапазона</w:t>
            </w:r>
            <w:r w:rsidRPr="005032E7">
              <w:rPr>
                <w:rFonts w:ascii="Times New Roman" w:eastAsia="Lucida Sans Unicode" w:hAnsi="Times New Roman"/>
                <w:kern w:val="3"/>
                <w:lang w:eastAsia="zh-CN"/>
              </w:rPr>
              <w:t xml:space="preserve">: ≤ </w:t>
            </w:r>
            <w:r>
              <w:rPr>
                <w:rFonts w:ascii="Times New Roman" w:eastAsia="Lucida Sans Unicode" w:hAnsi="Times New Roman"/>
                <w:kern w:val="3"/>
                <w:lang w:eastAsia="zh-CN"/>
              </w:rPr>
              <w:t xml:space="preserve"> </w:t>
            </w:r>
            <w:r>
              <w:rPr>
                <w:rFonts w:ascii="Times New Roman" w:eastAsia="Times New Roman" w:hAnsi="Times New Roman"/>
                <w:bCs/>
              </w:rPr>
              <w:t xml:space="preserve">0,1 </w:t>
            </w:r>
            <w:r w:rsidRPr="005032E7">
              <w:rPr>
                <w:rFonts w:ascii="Times New Roman" w:eastAsia="Lucida Sans Unicode" w:hAnsi="Times New Roman"/>
                <w:kern w:val="3"/>
                <w:lang w:eastAsia="zh-CN"/>
              </w:rPr>
              <w:t>Килогерц</w:t>
            </w:r>
            <w:r w:rsidRPr="001249FE">
              <w:rPr>
                <w:rFonts w:ascii="Times New Roman" w:eastAsia="Times New Roman" w:hAnsi="Times New Roman"/>
                <w:bCs/>
              </w:rPr>
              <w:t xml:space="preserve"> </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Times New Roman" w:hAnsi="Times New Roman"/>
                <w:bCs/>
              </w:rPr>
              <w:t xml:space="preserve">4. </w:t>
            </w:r>
            <w:r>
              <w:rPr>
                <w:rFonts w:ascii="Times New Roman" w:eastAsia="Lucida Sans Unicode" w:hAnsi="Times New Roman"/>
                <w:kern w:val="3"/>
                <w:lang w:eastAsia="zh-CN"/>
              </w:rPr>
              <w:t xml:space="preserve"> Верхняя граница частотного диапазона</w:t>
            </w:r>
            <w:r w:rsidRPr="005032E7">
              <w:rPr>
                <w:rFonts w:ascii="Times New Roman" w:eastAsia="Lucida Sans Unicode" w:hAnsi="Times New Roman"/>
                <w:kern w:val="3"/>
                <w:lang w:eastAsia="zh-CN"/>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Times New Roman" w:hAnsi="Times New Roman"/>
                <w:bCs/>
              </w:rPr>
              <w:t xml:space="preserve"> 6,0</w:t>
            </w:r>
            <w:r w:rsidRPr="005032E7">
              <w:rPr>
                <w:rFonts w:ascii="Times New Roman" w:eastAsia="Lucida Sans Unicode" w:hAnsi="Times New Roman"/>
                <w:kern w:val="3"/>
                <w:lang w:eastAsia="zh-CN"/>
              </w:rPr>
              <w:t xml:space="preserve"> Килогерц</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5. </w:t>
            </w:r>
            <w:r w:rsidRPr="00AF0B7C">
              <w:rPr>
                <w:rFonts w:ascii="Times New Roman" w:eastAsia="Lucida Sans Unicode" w:hAnsi="Times New Roman"/>
                <w:kern w:val="3"/>
                <w:lang w:eastAsia="zh-CN"/>
              </w:rPr>
              <w:t xml:space="preserve">Кол-во программ прослушивания не менее 2; </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6. </w:t>
            </w:r>
            <w:r w:rsidRPr="00AF0B7C">
              <w:rPr>
                <w:rFonts w:ascii="Times New Roman" w:eastAsia="Lucida Sans Unicode" w:hAnsi="Times New Roman"/>
                <w:kern w:val="3"/>
                <w:lang w:eastAsia="zh-CN"/>
              </w:rPr>
              <w:t>Переключатель программ прослушивания - наличие;</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7. </w:t>
            </w:r>
            <w:r w:rsidRPr="00AF0B7C">
              <w:rPr>
                <w:rFonts w:ascii="Times New Roman" w:eastAsia="Lucida Sans Unicode" w:hAnsi="Times New Roman"/>
                <w:kern w:val="3"/>
                <w:lang w:eastAsia="zh-CN"/>
              </w:rPr>
              <w:t>Кол-во каналов цифровой обработки звука не менее 2;</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8. </w:t>
            </w:r>
            <w:r w:rsidRPr="00AF0B7C">
              <w:rPr>
                <w:rFonts w:ascii="Times New Roman" w:eastAsia="Lucida Sans Unicode" w:hAnsi="Times New Roman"/>
                <w:kern w:val="3"/>
                <w:lang w:eastAsia="zh-CN"/>
              </w:rPr>
              <w:t>Шумоподавление - наличие;</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9. </w:t>
            </w:r>
            <w:r w:rsidRPr="00AF0B7C">
              <w:rPr>
                <w:rFonts w:ascii="Times New Roman" w:eastAsia="Lucida Sans Unicode" w:hAnsi="Times New Roman"/>
                <w:kern w:val="3"/>
                <w:lang w:eastAsia="zh-CN"/>
              </w:rPr>
              <w:t>Подавление обратной связи - наличие;</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10. </w:t>
            </w:r>
            <w:r w:rsidRPr="00AF0B7C">
              <w:rPr>
                <w:rFonts w:ascii="Times New Roman" w:eastAsia="Lucida Sans Unicode" w:hAnsi="Times New Roman"/>
                <w:kern w:val="3"/>
                <w:lang w:eastAsia="zh-CN"/>
              </w:rPr>
              <w:t xml:space="preserve">Регулировка: ТВЧ; ТНЧ; АРУ по входу - наличие. </w:t>
            </w:r>
          </w:p>
          <w:p w:rsidR="00E71AF3" w:rsidRPr="00AF0B7C" w:rsidRDefault="00E71AF3" w:rsidP="0099469B">
            <w:pPr>
              <w:spacing w:after="0"/>
              <w:jc w:val="both"/>
              <w:rPr>
                <w:rFonts w:ascii="Times New Roman" w:hAnsi="Times New Roman"/>
                <w:bCs/>
                <w:lang w:eastAsia="zh-CN"/>
              </w:rPr>
            </w:pPr>
            <w:r>
              <w:rPr>
                <w:rFonts w:ascii="Times New Roman" w:eastAsia="Lucida Sans Unicode" w:hAnsi="Times New Roman"/>
                <w:kern w:val="3"/>
                <w:lang w:eastAsia="zh-CN"/>
              </w:rPr>
              <w:t xml:space="preserve">11. </w:t>
            </w:r>
            <w:r w:rsidRPr="00AF0B7C">
              <w:rPr>
                <w:rFonts w:ascii="Times New Roman" w:eastAsia="Lucida Sans Unicode" w:hAnsi="Times New Roman"/>
                <w:kern w:val="3"/>
                <w:lang w:eastAsia="zh-CN"/>
              </w:rPr>
              <w:t>Комплектация: Телефонная катушка. Наличие набора акустических фильтров для изменения усиления.</w:t>
            </w:r>
          </w:p>
        </w:tc>
        <w:tc>
          <w:tcPr>
            <w:tcW w:w="3969" w:type="dxa"/>
            <w:vMerge/>
            <w:tcBorders>
              <w:left w:val="single" w:sz="4" w:space="0" w:color="auto"/>
            </w:tcBorders>
          </w:tcPr>
          <w:p w:rsidR="00E71AF3" w:rsidRPr="00AF0B7C" w:rsidRDefault="00E71AF3" w:rsidP="0099469B">
            <w:pPr>
              <w:spacing w:after="0"/>
              <w:jc w:val="center"/>
              <w:rPr>
                <w:rFonts w:ascii="Times New Roman" w:eastAsia="Times New Roman" w:hAnsi="Times New Roman"/>
                <w:bCs/>
              </w:rPr>
            </w:pP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Pr>
                <w:rFonts w:ascii="Times New Roman" w:eastAsia="Times New Roman" w:hAnsi="Times New Roman"/>
                <w:bCs/>
              </w:rPr>
              <w:t>80</w:t>
            </w:r>
          </w:p>
        </w:tc>
      </w:tr>
      <w:tr w:rsidR="00E71AF3" w:rsidRPr="00AF0B7C" w:rsidTr="0099469B">
        <w:trPr>
          <w:trHeight w:val="1046"/>
        </w:trPr>
        <w:tc>
          <w:tcPr>
            <w:tcW w:w="488" w:type="dxa"/>
            <w:vAlign w:val="center"/>
          </w:tcPr>
          <w:p w:rsidR="00E71AF3" w:rsidRPr="00AF0B7C" w:rsidRDefault="00E71AF3" w:rsidP="0099469B">
            <w:pPr>
              <w:pStyle w:val="af3"/>
              <w:ind w:left="0"/>
              <w:jc w:val="center"/>
              <w:rPr>
                <w:rFonts w:ascii="Times New Roman" w:eastAsia="Times New Roman" w:hAnsi="Times New Roman"/>
                <w:bCs/>
                <w:kern w:val="0"/>
                <w:sz w:val="22"/>
                <w:szCs w:val="22"/>
                <w:lang w:eastAsia="en-US"/>
              </w:rPr>
            </w:pPr>
            <w:r w:rsidRPr="00AF0B7C">
              <w:rPr>
                <w:rFonts w:ascii="Times New Roman" w:eastAsia="Times New Roman" w:hAnsi="Times New Roman"/>
                <w:bCs/>
                <w:kern w:val="0"/>
                <w:sz w:val="22"/>
                <w:szCs w:val="22"/>
                <w:lang w:eastAsia="en-US"/>
              </w:rPr>
              <w:t>6</w:t>
            </w:r>
          </w:p>
        </w:tc>
        <w:tc>
          <w:tcPr>
            <w:tcW w:w="1417" w:type="dxa"/>
            <w:vAlign w:val="center"/>
          </w:tcPr>
          <w:p w:rsidR="00E71AF3" w:rsidRPr="00AF0B7C" w:rsidRDefault="00E71AF3" w:rsidP="0099469B">
            <w:pPr>
              <w:spacing w:after="0"/>
              <w:jc w:val="center"/>
              <w:rPr>
                <w:rFonts w:ascii="Times New Roman" w:hAnsi="Times New Roman"/>
                <w:lang w:eastAsia="zh-CN"/>
              </w:rPr>
            </w:pPr>
            <w:r w:rsidRPr="00AF0B7C">
              <w:rPr>
                <w:rFonts w:ascii="Times New Roman" w:hAnsi="Times New Roman"/>
                <w:lang w:eastAsia="zh-CN"/>
              </w:rPr>
              <w:t>17-01-06 - Слуховой аппарат цифровой заушный мощный</w:t>
            </w:r>
          </w:p>
        </w:tc>
        <w:tc>
          <w:tcPr>
            <w:tcW w:w="1418" w:type="dxa"/>
            <w:tcBorders>
              <w:left w:val="single" w:sz="4" w:space="0" w:color="auto"/>
            </w:tcBorders>
            <w:vAlign w:val="center"/>
          </w:tcPr>
          <w:p w:rsidR="00E71AF3" w:rsidRPr="00AF0B7C" w:rsidRDefault="00E71AF3" w:rsidP="0099469B">
            <w:pPr>
              <w:spacing w:after="0"/>
              <w:jc w:val="center"/>
              <w:rPr>
                <w:rFonts w:ascii="Times New Roman" w:hAnsi="Times New Roman"/>
                <w:bCs/>
                <w:lang w:eastAsia="zh-CN"/>
              </w:rPr>
            </w:pPr>
            <w:r w:rsidRPr="00AF0B7C">
              <w:rPr>
                <w:rFonts w:ascii="Times New Roman" w:hAnsi="Times New Roman"/>
                <w:bCs/>
                <w:lang w:eastAsia="zh-CN"/>
              </w:rPr>
              <w:t>26.60.14.120-00000004- Аппарат слуховой заушный воздушной проводимости</w:t>
            </w:r>
          </w:p>
        </w:tc>
        <w:tc>
          <w:tcPr>
            <w:tcW w:w="7087" w:type="dxa"/>
            <w:tcBorders>
              <w:left w:val="single" w:sz="4" w:space="0" w:color="auto"/>
            </w:tcBorders>
          </w:tcPr>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sidRPr="00AF0B7C">
              <w:rPr>
                <w:rFonts w:ascii="Times New Roman" w:eastAsia="Lucida Sans Unicode" w:hAnsi="Times New Roman"/>
                <w:kern w:val="3"/>
                <w:lang w:eastAsia="zh-CN"/>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 17-01-06 - Слуховой аппарат цифровой заушный мощный.</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sidRPr="00AF0B7C">
              <w:rPr>
                <w:rFonts w:ascii="Times New Roman" w:eastAsia="Lucida Sans Unicode" w:hAnsi="Times New Roman"/>
                <w:kern w:val="3"/>
                <w:lang w:eastAsia="zh-CN"/>
              </w:rPr>
              <w:t>2. Описание: Максимальный ВУЗД 90 не менее 131 дБ;</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3. </w:t>
            </w:r>
            <w:r w:rsidRPr="00AF0B7C">
              <w:rPr>
                <w:rFonts w:ascii="Times New Roman" w:eastAsia="Lucida Sans Unicode" w:hAnsi="Times New Roman"/>
                <w:kern w:val="3"/>
                <w:lang w:eastAsia="zh-CN"/>
              </w:rPr>
              <w:t>Максимальное усиление не менее 70 дБ;</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4. </w:t>
            </w:r>
            <w:r w:rsidRPr="00AF0B7C">
              <w:rPr>
                <w:rFonts w:ascii="Times New Roman" w:eastAsia="Lucida Sans Unicode" w:hAnsi="Times New Roman"/>
                <w:kern w:val="3"/>
                <w:lang w:eastAsia="zh-CN"/>
              </w:rPr>
              <w:t>Кол-во каналов цифровой обработки звука не менее 16-ти;</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5. </w:t>
            </w:r>
            <w:r w:rsidRPr="00AF0B7C">
              <w:rPr>
                <w:rFonts w:ascii="Times New Roman" w:eastAsia="Lucida Sans Unicode" w:hAnsi="Times New Roman"/>
                <w:kern w:val="3"/>
                <w:lang w:eastAsia="zh-CN"/>
              </w:rPr>
              <w:t>Количество каналов компрессии не менее 8.</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6. </w:t>
            </w:r>
            <w:r w:rsidRPr="00AF0B7C">
              <w:rPr>
                <w:rFonts w:ascii="Times New Roman" w:eastAsia="Lucida Sans Unicode" w:hAnsi="Times New Roman"/>
                <w:kern w:val="3"/>
                <w:lang w:eastAsia="zh-CN"/>
              </w:rPr>
              <w:t>Кол-во программ прослушивания не менее 4-х;</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Lucida Sans Unicode" w:hAnsi="Times New Roman"/>
                <w:kern w:val="3"/>
                <w:lang w:eastAsia="zh-CN"/>
              </w:rPr>
              <w:t>7. Нижняя граница частотного диапазона</w:t>
            </w:r>
            <w:r w:rsidRPr="005032E7">
              <w:rPr>
                <w:rFonts w:ascii="Times New Roman" w:eastAsia="Lucida Sans Unicode" w:hAnsi="Times New Roman"/>
                <w:kern w:val="3"/>
                <w:lang w:eastAsia="zh-CN"/>
              </w:rPr>
              <w:t xml:space="preserve">: ≤ </w:t>
            </w:r>
            <w:r>
              <w:rPr>
                <w:rFonts w:ascii="Times New Roman" w:eastAsia="Times New Roman" w:hAnsi="Times New Roman"/>
                <w:bCs/>
              </w:rPr>
              <w:t xml:space="preserve">0,1 </w:t>
            </w:r>
            <w:r w:rsidRPr="005032E7">
              <w:rPr>
                <w:rFonts w:ascii="Times New Roman" w:eastAsia="Lucida Sans Unicode" w:hAnsi="Times New Roman"/>
                <w:kern w:val="3"/>
                <w:lang w:eastAsia="zh-CN"/>
              </w:rPr>
              <w:t>Килогерц</w:t>
            </w:r>
            <w:r w:rsidRPr="001249FE">
              <w:rPr>
                <w:rFonts w:ascii="Times New Roman" w:eastAsia="Times New Roman" w:hAnsi="Times New Roman"/>
                <w:bCs/>
              </w:rPr>
              <w:t xml:space="preserve"> </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Lucida Sans Unicode" w:hAnsi="Times New Roman"/>
                <w:kern w:val="3"/>
                <w:lang w:eastAsia="zh-CN"/>
              </w:rPr>
              <w:t>8. Верхняя граница частотного диапазона</w:t>
            </w:r>
            <w:r w:rsidRPr="005032E7">
              <w:rPr>
                <w:rFonts w:ascii="Times New Roman" w:eastAsia="Lucida Sans Unicode" w:hAnsi="Times New Roman"/>
                <w:kern w:val="3"/>
                <w:lang w:eastAsia="zh-CN"/>
              </w:rPr>
              <w:t>: ≥</w:t>
            </w:r>
            <w:r>
              <w:rPr>
                <w:rFonts w:ascii="Times New Roman" w:eastAsia="Times New Roman" w:hAnsi="Times New Roman"/>
                <w:bCs/>
              </w:rPr>
              <w:t xml:space="preserve"> 6,5</w:t>
            </w:r>
            <w:r w:rsidRPr="005032E7">
              <w:rPr>
                <w:rFonts w:ascii="Times New Roman" w:eastAsia="Lucida Sans Unicode" w:hAnsi="Times New Roman"/>
                <w:kern w:val="3"/>
                <w:lang w:eastAsia="zh-CN"/>
              </w:rPr>
              <w:t xml:space="preserve"> Килогерц</w:t>
            </w:r>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9. </w:t>
            </w:r>
            <w:proofErr w:type="gramStart"/>
            <w:r w:rsidRPr="00AF0B7C">
              <w:rPr>
                <w:rFonts w:ascii="Times New Roman" w:eastAsia="Lucida Sans Unicode" w:hAnsi="Times New Roman"/>
                <w:kern w:val="3"/>
                <w:lang w:eastAsia="zh-CN"/>
              </w:rPr>
              <w:t>Функции и режимы: направленный микрофон; всенаправленный микрофон, адаптивное подавление обратной связи, адаптивное подавление шума; шумоподавление, фильтр обратной связи, индикатор разряда батарейки (программируемый), индикатор переключения программ (программируемый).</w:t>
            </w:r>
            <w:proofErr w:type="gramEnd"/>
          </w:p>
          <w:p w:rsidR="00E71AF3" w:rsidRPr="00AF0B7C"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Lucida Sans Unicode" w:hAnsi="Times New Roman"/>
                <w:kern w:val="3"/>
                <w:lang w:eastAsia="zh-CN"/>
              </w:rPr>
            </w:pPr>
            <w:r>
              <w:rPr>
                <w:rFonts w:ascii="Times New Roman" w:eastAsia="Lucida Sans Unicode" w:hAnsi="Times New Roman"/>
                <w:kern w:val="3"/>
                <w:lang w:eastAsia="zh-CN"/>
              </w:rPr>
              <w:t xml:space="preserve">10. </w:t>
            </w:r>
            <w:r w:rsidRPr="00AF0B7C">
              <w:rPr>
                <w:rFonts w:ascii="Times New Roman" w:eastAsia="Lucida Sans Unicode" w:hAnsi="Times New Roman"/>
                <w:kern w:val="3"/>
                <w:lang w:eastAsia="zh-CN"/>
              </w:rPr>
              <w:t>Настройки: регулирование границ разделения каналов;</w:t>
            </w:r>
          </w:p>
          <w:p w:rsidR="00E71AF3" w:rsidRPr="00AF0B7C" w:rsidRDefault="00E71AF3" w:rsidP="0099469B">
            <w:pPr>
              <w:spacing w:after="0"/>
              <w:jc w:val="both"/>
              <w:rPr>
                <w:rFonts w:ascii="Times New Roman" w:hAnsi="Times New Roman"/>
                <w:bCs/>
                <w:lang w:eastAsia="zh-CN"/>
              </w:rPr>
            </w:pPr>
            <w:r>
              <w:rPr>
                <w:rFonts w:ascii="Times New Roman" w:eastAsia="Lucida Sans Unicode" w:hAnsi="Times New Roman"/>
                <w:kern w:val="3"/>
                <w:lang w:eastAsia="zh-CN"/>
              </w:rPr>
              <w:t xml:space="preserve">11. </w:t>
            </w:r>
            <w:r w:rsidRPr="00AF0B7C">
              <w:rPr>
                <w:rFonts w:ascii="Times New Roman" w:eastAsia="Lucida Sans Unicode" w:hAnsi="Times New Roman"/>
                <w:kern w:val="3"/>
                <w:lang w:eastAsia="zh-CN"/>
              </w:rPr>
              <w:t xml:space="preserve">Комплектация: блокиратор батарейного отсека, крюк для детского </w:t>
            </w:r>
            <w:r w:rsidRPr="00AF0B7C">
              <w:rPr>
                <w:rFonts w:ascii="Times New Roman" w:eastAsia="Lucida Sans Unicode" w:hAnsi="Times New Roman"/>
                <w:kern w:val="3"/>
                <w:lang w:eastAsia="zh-CN"/>
              </w:rPr>
              <w:lastRenderedPageBreak/>
              <w:t>протезирования</w:t>
            </w:r>
          </w:p>
        </w:tc>
        <w:tc>
          <w:tcPr>
            <w:tcW w:w="3969" w:type="dxa"/>
            <w:vMerge/>
            <w:tcBorders>
              <w:left w:val="single" w:sz="4" w:space="0" w:color="auto"/>
            </w:tcBorders>
          </w:tcPr>
          <w:p w:rsidR="00E71AF3" w:rsidRPr="00AF0B7C" w:rsidRDefault="00E71AF3" w:rsidP="0099469B">
            <w:pPr>
              <w:spacing w:after="0"/>
              <w:jc w:val="center"/>
              <w:rPr>
                <w:rFonts w:ascii="Times New Roman" w:eastAsia="Times New Roman" w:hAnsi="Times New Roman"/>
                <w:bCs/>
              </w:rPr>
            </w:pP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Pr>
                <w:rFonts w:ascii="Times New Roman" w:eastAsia="Times New Roman" w:hAnsi="Times New Roman"/>
                <w:bCs/>
              </w:rPr>
              <w:t>40</w:t>
            </w:r>
          </w:p>
        </w:tc>
      </w:tr>
      <w:tr w:rsidR="00E71AF3" w:rsidRPr="00AF0B7C" w:rsidTr="0099469B">
        <w:trPr>
          <w:trHeight w:val="1046"/>
        </w:trPr>
        <w:tc>
          <w:tcPr>
            <w:tcW w:w="488" w:type="dxa"/>
            <w:vAlign w:val="center"/>
          </w:tcPr>
          <w:p w:rsidR="00E71AF3" w:rsidRPr="00AF0B7C" w:rsidRDefault="00E71AF3" w:rsidP="0099469B">
            <w:pPr>
              <w:pStyle w:val="af3"/>
              <w:ind w:left="0"/>
              <w:jc w:val="center"/>
              <w:rPr>
                <w:rFonts w:ascii="Times New Roman" w:eastAsia="Times New Roman" w:hAnsi="Times New Roman"/>
                <w:bCs/>
                <w:kern w:val="0"/>
                <w:sz w:val="22"/>
                <w:szCs w:val="22"/>
                <w:lang w:eastAsia="en-US"/>
              </w:rPr>
            </w:pPr>
            <w:r>
              <w:rPr>
                <w:rFonts w:ascii="Times New Roman" w:eastAsia="Times New Roman" w:hAnsi="Times New Roman"/>
                <w:bCs/>
                <w:kern w:val="0"/>
                <w:sz w:val="22"/>
                <w:szCs w:val="22"/>
                <w:lang w:eastAsia="en-US"/>
              </w:rPr>
              <w:lastRenderedPageBreak/>
              <w:t>7</w:t>
            </w:r>
          </w:p>
        </w:tc>
        <w:tc>
          <w:tcPr>
            <w:tcW w:w="1417" w:type="dxa"/>
            <w:vAlign w:val="center"/>
          </w:tcPr>
          <w:p w:rsidR="00E71AF3" w:rsidRPr="00AF0B7C" w:rsidRDefault="00E71AF3" w:rsidP="0099469B">
            <w:pPr>
              <w:spacing w:after="0"/>
              <w:jc w:val="center"/>
              <w:rPr>
                <w:rFonts w:ascii="Times New Roman" w:hAnsi="Times New Roman"/>
                <w:lang w:eastAsia="zh-CN"/>
              </w:rPr>
            </w:pPr>
            <w:r w:rsidRPr="00AF0B7C">
              <w:rPr>
                <w:rFonts w:ascii="Times New Roman" w:hAnsi="Times New Roman"/>
              </w:rPr>
              <w:t>17-01-06 - Слуховой аппарат цифровой заушный мощный</w:t>
            </w:r>
          </w:p>
        </w:tc>
        <w:tc>
          <w:tcPr>
            <w:tcW w:w="1418" w:type="dxa"/>
            <w:tcBorders>
              <w:left w:val="single" w:sz="4" w:space="0" w:color="auto"/>
            </w:tcBorders>
            <w:vAlign w:val="center"/>
          </w:tcPr>
          <w:p w:rsidR="00E71AF3" w:rsidRPr="00AF0B7C" w:rsidRDefault="00E71AF3" w:rsidP="0099469B">
            <w:pPr>
              <w:spacing w:after="0"/>
              <w:jc w:val="center"/>
              <w:rPr>
                <w:rFonts w:ascii="Times New Roman" w:hAnsi="Times New Roman"/>
                <w:bCs/>
                <w:lang w:eastAsia="zh-CN"/>
              </w:rPr>
            </w:pPr>
            <w:r w:rsidRPr="00AF0B7C">
              <w:rPr>
                <w:rFonts w:ascii="Times New Roman" w:hAnsi="Times New Roman"/>
                <w:bCs/>
                <w:lang w:eastAsia="zh-CN"/>
              </w:rPr>
              <w:t>26.60.14.120-00000004- Аппарат слуховой заушный воздушной проводимости</w:t>
            </w:r>
          </w:p>
        </w:tc>
        <w:tc>
          <w:tcPr>
            <w:tcW w:w="7087" w:type="dxa"/>
            <w:tcBorders>
              <w:left w:val="single" w:sz="4" w:space="0" w:color="auto"/>
            </w:tcBorders>
          </w:tcPr>
          <w:p w:rsidR="00E71AF3" w:rsidRPr="00AF0B7C" w:rsidRDefault="00E71AF3" w:rsidP="0099469B">
            <w:pPr>
              <w:tabs>
                <w:tab w:val="left" w:pos="2847"/>
                <w:tab w:val="center" w:pos="6292"/>
                <w:tab w:val="right" w:pos="10445"/>
              </w:tabs>
              <w:snapToGrid w:val="0"/>
              <w:spacing w:after="0"/>
              <w:jc w:val="both"/>
              <w:rPr>
                <w:rFonts w:ascii="Times New Roman" w:eastAsia="Lucida Sans Unicode" w:hAnsi="Times New Roman"/>
                <w:lang w:eastAsia="zh-CN"/>
              </w:rPr>
            </w:pPr>
            <w:r w:rsidRPr="00AF0B7C">
              <w:rPr>
                <w:rFonts w:ascii="Times New Roman" w:eastAsia="Lucida Sans Unicode" w:hAnsi="Times New Roman"/>
                <w:lang w:eastAsia="zh-CN"/>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 17-01-06 - Слуховой аппарат цифровой заушный мощный</w:t>
            </w:r>
          </w:p>
          <w:p w:rsidR="00E71AF3" w:rsidRPr="00AF0B7C" w:rsidRDefault="00E71AF3" w:rsidP="0099469B">
            <w:pPr>
              <w:tabs>
                <w:tab w:val="left" w:pos="2847"/>
                <w:tab w:val="center" w:pos="6292"/>
                <w:tab w:val="right" w:pos="10445"/>
              </w:tabs>
              <w:snapToGrid w:val="0"/>
              <w:spacing w:after="0"/>
              <w:jc w:val="both"/>
              <w:rPr>
                <w:rFonts w:ascii="Times New Roman" w:eastAsia="Lucida Sans Unicode" w:hAnsi="Times New Roman"/>
                <w:lang w:eastAsia="zh-CN"/>
              </w:rPr>
            </w:pPr>
            <w:r w:rsidRPr="00AF0B7C">
              <w:rPr>
                <w:rFonts w:ascii="Times New Roman" w:eastAsia="Lucida Sans Unicode" w:hAnsi="Times New Roman"/>
                <w:lang w:eastAsia="zh-CN"/>
              </w:rPr>
              <w:t>2. Описание: Максимальный ВУЗД 90 не менее 135 дБ;</w:t>
            </w:r>
          </w:p>
          <w:p w:rsidR="00E71AF3" w:rsidRPr="00AF0B7C" w:rsidRDefault="00E71AF3" w:rsidP="0099469B">
            <w:pPr>
              <w:tabs>
                <w:tab w:val="left" w:pos="2847"/>
                <w:tab w:val="center" w:pos="6292"/>
                <w:tab w:val="right" w:pos="10445"/>
              </w:tabs>
              <w:snapToGrid w:val="0"/>
              <w:spacing w:after="0"/>
              <w:jc w:val="both"/>
              <w:rPr>
                <w:rFonts w:ascii="Times New Roman" w:eastAsia="Lucida Sans Unicode" w:hAnsi="Times New Roman"/>
                <w:lang w:eastAsia="zh-CN"/>
              </w:rPr>
            </w:pPr>
            <w:r>
              <w:rPr>
                <w:rFonts w:ascii="Times New Roman" w:eastAsia="Lucida Sans Unicode" w:hAnsi="Times New Roman"/>
                <w:lang w:eastAsia="zh-CN"/>
              </w:rPr>
              <w:t xml:space="preserve">3. </w:t>
            </w:r>
            <w:r w:rsidRPr="00AF0B7C">
              <w:rPr>
                <w:rFonts w:ascii="Times New Roman" w:eastAsia="Lucida Sans Unicode" w:hAnsi="Times New Roman"/>
                <w:lang w:eastAsia="zh-CN"/>
              </w:rPr>
              <w:t>Максимальное усиление не менее 70 дБ;</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Lucida Sans Unicode" w:hAnsi="Times New Roman"/>
                <w:lang w:eastAsia="zh-CN"/>
              </w:rPr>
              <w:t>4.</w:t>
            </w:r>
            <w:r>
              <w:rPr>
                <w:rFonts w:ascii="Times New Roman" w:eastAsia="Lucida Sans Unicode" w:hAnsi="Times New Roman"/>
                <w:kern w:val="3"/>
                <w:lang w:eastAsia="zh-CN"/>
              </w:rPr>
              <w:t xml:space="preserve"> Нижняя граница частотного диапазона</w:t>
            </w:r>
            <w:r w:rsidRPr="005032E7">
              <w:rPr>
                <w:rFonts w:ascii="Times New Roman" w:eastAsia="Lucida Sans Unicode" w:hAnsi="Times New Roman"/>
                <w:kern w:val="3"/>
                <w:lang w:eastAsia="zh-CN"/>
              </w:rPr>
              <w:t xml:space="preserve">: ≤ </w:t>
            </w:r>
            <w:r>
              <w:rPr>
                <w:rFonts w:ascii="Times New Roman" w:eastAsia="Times New Roman" w:hAnsi="Times New Roman"/>
                <w:bCs/>
              </w:rPr>
              <w:t xml:space="preserve">0,1 </w:t>
            </w:r>
            <w:r w:rsidRPr="005032E7">
              <w:rPr>
                <w:rFonts w:ascii="Times New Roman" w:eastAsia="Lucida Sans Unicode" w:hAnsi="Times New Roman"/>
                <w:kern w:val="3"/>
                <w:lang w:eastAsia="zh-CN"/>
              </w:rPr>
              <w:t>Килогерц</w:t>
            </w:r>
            <w:r w:rsidRPr="001249FE">
              <w:rPr>
                <w:rFonts w:ascii="Times New Roman" w:eastAsia="Times New Roman" w:hAnsi="Times New Roman"/>
                <w:bCs/>
              </w:rPr>
              <w:t xml:space="preserve"> </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Lucida Sans Unicode" w:hAnsi="Times New Roman"/>
                <w:lang w:eastAsia="zh-CN"/>
              </w:rPr>
              <w:t xml:space="preserve">5. </w:t>
            </w:r>
            <w:r>
              <w:rPr>
                <w:rFonts w:ascii="Times New Roman" w:eastAsia="Lucida Sans Unicode" w:hAnsi="Times New Roman"/>
                <w:kern w:val="3"/>
                <w:lang w:eastAsia="zh-CN"/>
              </w:rPr>
              <w:t>Верхняя граница частотного диапазона</w:t>
            </w:r>
            <w:r w:rsidRPr="005032E7">
              <w:rPr>
                <w:rFonts w:ascii="Times New Roman" w:eastAsia="Lucida Sans Unicode" w:hAnsi="Times New Roman"/>
                <w:kern w:val="3"/>
                <w:lang w:eastAsia="zh-CN"/>
              </w:rPr>
              <w:t>: ≥</w:t>
            </w:r>
            <w:r>
              <w:rPr>
                <w:rFonts w:ascii="Times New Roman" w:eastAsia="Times New Roman" w:hAnsi="Times New Roman"/>
                <w:bCs/>
              </w:rPr>
              <w:t xml:space="preserve"> 7,5</w:t>
            </w:r>
            <w:r w:rsidRPr="005032E7">
              <w:rPr>
                <w:rFonts w:ascii="Times New Roman" w:eastAsia="Lucida Sans Unicode" w:hAnsi="Times New Roman"/>
                <w:kern w:val="3"/>
                <w:lang w:eastAsia="zh-CN"/>
              </w:rPr>
              <w:t xml:space="preserve"> Килогерц</w:t>
            </w:r>
          </w:p>
          <w:p w:rsidR="00E71AF3" w:rsidRPr="00AF0B7C" w:rsidRDefault="00E71AF3" w:rsidP="0099469B">
            <w:pPr>
              <w:tabs>
                <w:tab w:val="left" w:pos="2847"/>
                <w:tab w:val="center" w:pos="6292"/>
                <w:tab w:val="right" w:pos="10445"/>
              </w:tabs>
              <w:snapToGrid w:val="0"/>
              <w:spacing w:after="0"/>
              <w:jc w:val="both"/>
              <w:rPr>
                <w:rFonts w:ascii="Times New Roman" w:eastAsia="Lucida Sans Unicode" w:hAnsi="Times New Roman"/>
                <w:lang w:eastAsia="zh-CN"/>
              </w:rPr>
            </w:pPr>
            <w:r>
              <w:rPr>
                <w:rFonts w:ascii="Times New Roman" w:eastAsia="Lucida Sans Unicode" w:hAnsi="Times New Roman"/>
                <w:lang w:eastAsia="zh-CN"/>
              </w:rPr>
              <w:t xml:space="preserve">6. </w:t>
            </w:r>
            <w:r w:rsidRPr="00AF0B7C">
              <w:rPr>
                <w:rFonts w:ascii="Times New Roman" w:eastAsia="Lucida Sans Unicode" w:hAnsi="Times New Roman"/>
                <w:lang w:eastAsia="zh-CN"/>
              </w:rPr>
              <w:t>Кол-во каналов цифровой обработки звука не менее 2-х;</w:t>
            </w:r>
          </w:p>
          <w:p w:rsidR="00E71AF3" w:rsidRPr="00AF0B7C" w:rsidRDefault="00E71AF3" w:rsidP="0099469B">
            <w:pPr>
              <w:tabs>
                <w:tab w:val="left" w:pos="2847"/>
                <w:tab w:val="center" w:pos="6292"/>
                <w:tab w:val="right" w:pos="10445"/>
              </w:tabs>
              <w:snapToGrid w:val="0"/>
              <w:spacing w:after="0"/>
              <w:jc w:val="both"/>
              <w:rPr>
                <w:rFonts w:ascii="Times New Roman" w:eastAsia="Lucida Sans Unicode" w:hAnsi="Times New Roman"/>
                <w:lang w:eastAsia="zh-CN"/>
              </w:rPr>
            </w:pPr>
            <w:r>
              <w:rPr>
                <w:rFonts w:ascii="Times New Roman" w:eastAsia="Lucida Sans Unicode" w:hAnsi="Times New Roman"/>
                <w:lang w:eastAsia="zh-CN"/>
              </w:rPr>
              <w:t xml:space="preserve">7. </w:t>
            </w:r>
            <w:r w:rsidRPr="00AF0B7C">
              <w:rPr>
                <w:rFonts w:ascii="Times New Roman" w:eastAsia="Lucida Sans Unicode" w:hAnsi="Times New Roman"/>
                <w:lang w:eastAsia="zh-CN"/>
              </w:rPr>
              <w:t>Кол-во программ прослушивания не менее 2-х;</w:t>
            </w:r>
          </w:p>
          <w:p w:rsidR="00E71AF3" w:rsidRPr="00AF0B7C" w:rsidRDefault="00E71AF3" w:rsidP="0099469B">
            <w:pPr>
              <w:tabs>
                <w:tab w:val="left" w:pos="2847"/>
                <w:tab w:val="center" w:pos="6292"/>
                <w:tab w:val="right" w:pos="10445"/>
              </w:tabs>
              <w:snapToGrid w:val="0"/>
              <w:spacing w:after="0"/>
              <w:jc w:val="both"/>
              <w:rPr>
                <w:rFonts w:ascii="Times New Roman" w:eastAsia="Lucida Sans Unicode" w:hAnsi="Times New Roman"/>
                <w:lang w:eastAsia="zh-CN"/>
              </w:rPr>
            </w:pPr>
            <w:r>
              <w:rPr>
                <w:rFonts w:ascii="Times New Roman" w:eastAsia="Lucida Sans Unicode" w:hAnsi="Times New Roman"/>
                <w:lang w:eastAsia="zh-CN"/>
              </w:rPr>
              <w:t>8. Ф</w:t>
            </w:r>
            <w:r w:rsidRPr="00AF0B7C">
              <w:rPr>
                <w:rFonts w:ascii="Times New Roman" w:eastAsia="Lucida Sans Unicode" w:hAnsi="Times New Roman"/>
                <w:lang w:eastAsia="zh-CN"/>
              </w:rPr>
              <w:t>ункции и режимы: переключатель программ прослушивания; адаптивное подавление обратной связи; шумоподавление; индикатор разрядки батарейки (программируемый).</w:t>
            </w:r>
          </w:p>
          <w:p w:rsidR="00E71AF3" w:rsidRPr="00AF0B7C" w:rsidRDefault="00E71AF3" w:rsidP="0099469B">
            <w:pPr>
              <w:tabs>
                <w:tab w:val="left" w:pos="2847"/>
                <w:tab w:val="center" w:pos="6292"/>
                <w:tab w:val="right" w:pos="10445"/>
              </w:tabs>
              <w:snapToGrid w:val="0"/>
              <w:spacing w:after="0"/>
              <w:jc w:val="both"/>
              <w:rPr>
                <w:rFonts w:ascii="Times New Roman" w:eastAsia="Lucida Sans Unicode" w:hAnsi="Times New Roman"/>
                <w:lang w:eastAsia="zh-CN"/>
              </w:rPr>
            </w:pPr>
            <w:r>
              <w:rPr>
                <w:rFonts w:ascii="Times New Roman" w:eastAsia="Lucida Sans Unicode" w:hAnsi="Times New Roman"/>
                <w:lang w:eastAsia="zh-CN"/>
              </w:rPr>
              <w:t xml:space="preserve">9. </w:t>
            </w:r>
            <w:r w:rsidRPr="00AF0B7C">
              <w:rPr>
                <w:rFonts w:ascii="Times New Roman" w:eastAsia="Lucida Sans Unicode" w:hAnsi="Times New Roman"/>
                <w:lang w:eastAsia="zh-CN"/>
              </w:rPr>
              <w:t>Настройки: регулировка низких частот</w:t>
            </w:r>
            <w:proofErr w:type="gramStart"/>
            <w:r w:rsidRPr="00AF0B7C">
              <w:rPr>
                <w:rFonts w:ascii="Times New Roman" w:eastAsia="Lucida Sans Unicode" w:hAnsi="Times New Roman"/>
                <w:lang w:eastAsia="zh-CN"/>
              </w:rPr>
              <w:t>.</w:t>
            </w:r>
            <w:proofErr w:type="gramEnd"/>
            <w:r w:rsidRPr="00AF0B7C">
              <w:rPr>
                <w:rFonts w:ascii="Times New Roman" w:eastAsia="Lucida Sans Unicode" w:hAnsi="Times New Roman"/>
                <w:lang w:eastAsia="zh-CN"/>
              </w:rPr>
              <w:t xml:space="preserve"> </w:t>
            </w:r>
            <w:proofErr w:type="gramStart"/>
            <w:r w:rsidRPr="00AF0B7C">
              <w:rPr>
                <w:rFonts w:ascii="Times New Roman" w:eastAsia="Lucida Sans Unicode" w:hAnsi="Times New Roman"/>
                <w:lang w:eastAsia="zh-CN"/>
              </w:rPr>
              <w:t>р</w:t>
            </w:r>
            <w:proofErr w:type="gramEnd"/>
            <w:r w:rsidRPr="00AF0B7C">
              <w:rPr>
                <w:rFonts w:ascii="Times New Roman" w:eastAsia="Lucida Sans Unicode" w:hAnsi="Times New Roman"/>
                <w:lang w:eastAsia="zh-CN"/>
              </w:rPr>
              <w:t>егулировка высоких частот. регулировка усиления, автоматическая регулировка усиления по выходу.</w:t>
            </w:r>
          </w:p>
          <w:p w:rsidR="00E71AF3" w:rsidRPr="00AF0B7C" w:rsidRDefault="00E71AF3" w:rsidP="0099469B">
            <w:pPr>
              <w:spacing w:after="0"/>
              <w:jc w:val="both"/>
              <w:rPr>
                <w:rFonts w:ascii="Times New Roman" w:hAnsi="Times New Roman"/>
                <w:bCs/>
                <w:lang w:eastAsia="zh-CN"/>
              </w:rPr>
            </w:pPr>
            <w:r>
              <w:rPr>
                <w:rFonts w:ascii="Times New Roman" w:eastAsia="Lucida Sans Unicode" w:hAnsi="Times New Roman"/>
                <w:lang w:eastAsia="zh-CN"/>
              </w:rPr>
              <w:t xml:space="preserve">10. </w:t>
            </w:r>
            <w:r w:rsidRPr="00AF0B7C">
              <w:rPr>
                <w:rFonts w:ascii="Times New Roman" w:eastAsia="Lucida Sans Unicode" w:hAnsi="Times New Roman"/>
                <w:lang w:eastAsia="zh-CN"/>
              </w:rPr>
              <w:t>Комплектация: телефонная катушка.</w:t>
            </w:r>
          </w:p>
        </w:tc>
        <w:tc>
          <w:tcPr>
            <w:tcW w:w="3969" w:type="dxa"/>
            <w:vMerge/>
            <w:tcBorders>
              <w:left w:val="single" w:sz="4" w:space="0" w:color="auto"/>
            </w:tcBorders>
          </w:tcPr>
          <w:p w:rsidR="00E71AF3" w:rsidRPr="00AF0B7C" w:rsidRDefault="00E71AF3" w:rsidP="0099469B">
            <w:pPr>
              <w:spacing w:after="0"/>
              <w:jc w:val="center"/>
              <w:rPr>
                <w:rFonts w:ascii="Times New Roman" w:eastAsia="Times New Roman" w:hAnsi="Times New Roman"/>
                <w:bCs/>
              </w:rPr>
            </w:pP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Pr>
                <w:rFonts w:ascii="Times New Roman" w:eastAsia="Times New Roman" w:hAnsi="Times New Roman"/>
                <w:bCs/>
              </w:rPr>
              <w:t>80</w:t>
            </w:r>
          </w:p>
        </w:tc>
      </w:tr>
      <w:tr w:rsidR="00E71AF3" w:rsidRPr="00AF0B7C" w:rsidTr="0099469B">
        <w:trPr>
          <w:trHeight w:val="1046"/>
        </w:trPr>
        <w:tc>
          <w:tcPr>
            <w:tcW w:w="488" w:type="dxa"/>
            <w:vAlign w:val="center"/>
          </w:tcPr>
          <w:p w:rsidR="00E71AF3" w:rsidRPr="00AF0B7C" w:rsidRDefault="00E71AF3" w:rsidP="0099469B">
            <w:pPr>
              <w:pStyle w:val="af3"/>
              <w:ind w:left="0"/>
              <w:jc w:val="center"/>
              <w:rPr>
                <w:rFonts w:ascii="Times New Roman" w:eastAsia="Times New Roman" w:hAnsi="Times New Roman"/>
                <w:bCs/>
                <w:kern w:val="0"/>
                <w:sz w:val="22"/>
                <w:szCs w:val="22"/>
                <w:lang w:eastAsia="en-US"/>
              </w:rPr>
            </w:pPr>
            <w:r>
              <w:rPr>
                <w:rFonts w:ascii="Times New Roman" w:eastAsia="Times New Roman" w:hAnsi="Times New Roman"/>
                <w:bCs/>
                <w:kern w:val="0"/>
                <w:sz w:val="22"/>
                <w:szCs w:val="22"/>
                <w:lang w:eastAsia="en-US"/>
              </w:rPr>
              <w:t>8</w:t>
            </w:r>
          </w:p>
        </w:tc>
        <w:tc>
          <w:tcPr>
            <w:tcW w:w="1417" w:type="dxa"/>
            <w:vAlign w:val="center"/>
          </w:tcPr>
          <w:p w:rsidR="00E71AF3" w:rsidRPr="00AF0B7C" w:rsidRDefault="00E71AF3" w:rsidP="0099469B">
            <w:pPr>
              <w:spacing w:after="0"/>
              <w:jc w:val="center"/>
              <w:rPr>
                <w:rFonts w:ascii="Times New Roman" w:hAnsi="Times New Roman"/>
                <w:lang w:eastAsia="zh-CN"/>
              </w:rPr>
            </w:pPr>
            <w:r w:rsidRPr="00AF0B7C">
              <w:rPr>
                <w:rFonts w:ascii="Times New Roman" w:eastAsia="Lucida Sans Unicode" w:hAnsi="Times New Roman"/>
                <w:color w:val="000000"/>
              </w:rPr>
              <w:t>17-01-07 - Слуховой аппарат цифровой заушный средней мощности</w:t>
            </w:r>
          </w:p>
        </w:tc>
        <w:tc>
          <w:tcPr>
            <w:tcW w:w="1418" w:type="dxa"/>
            <w:tcBorders>
              <w:left w:val="single" w:sz="4" w:space="0" w:color="auto"/>
            </w:tcBorders>
            <w:vAlign w:val="center"/>
          </w:tcPr>
          <w:p w:rsidR="00E71AF3" w:rsidRPr="00AF0B7C" w:rsidRDefault="00E71AF3" w:rsidP="0099469B">
            <w:pPr>
              <w:spacing w:after="0"/>
              <w:jc w:val="center"/>
              <w:rPr>
                <w:rFonts w:ascii="Times New Roman" w:hAnsi="Times New Roman"/>
                <w:bCs/>
                <w:lang w:eastAsia="zh-CN"/>
              </w:rPr>
            </w:pPr>
            <w:r w:rsidRPr="00AF0B7C">
              <w:rPr>
                <w:rFonts w:ascii="Times New Roman" w:hAnsi="Times New Roman"/>
                <w:bCs/>
                <w:lang w:eastAsia="zh-CN"/>
              </w:rPr>
              <w:t>26.60.14.120-00000004- Аппарат слуховой заушный воздушной проводимости</w:t>
            </w:r>
          </w:p>
        </w:tc>
        <w:tc>
          <w:tcPr>
            <w:tcW w:w="7087" w:type="dxa"/>
            <w:tcBorders>
              <w:left w:val="single" w:sz="4" w:space="0" w:color="auto"/>
            </w:tcBorders>
          </w:tcPr>
          <w:p w:rsidR="00E71AF3" w:rsidRPr="00AF0B7C" w:rsidRDefault="00E71AF3" w:rsidP="0099469B">
            <w:pPr>
              <w:tabs>
                <w:tab w:val="left" w:pos="2847"/>
                <w:tab w:val="center" w:pos="6292"/>
                <w:tab w:val="right" w:pos="10445"/>
              </w:tabs>
              <w:snapToGrid w:val="0"/>
              <w:spacing w:after="0"/>
              <w:jc w:val="both"/>
              <w:rPr>
                <w:rFonts w:ascii="Times New Roman" w:eastAsia="Lucida Sans Unicode" w:hAnsi="Times New Roman"/>
                <w:lang w:eastAsia="zh-CN"/>
              </w:rPr>
            </w:pPr>
            <w:r w:rsidRPr="00AF0B7C">
              <w:rPr>
                <w:rFonts w:ascii="Times New Roman" w:eastAsia="Lucida Sans Unicode" w:hAnsi="Times New Roman"/>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N 86н: 17-01-07 - Слуховой аппарат цифровой заушный </w:t>
            </w:r>
            <w:r w:rsidRPr="00AF0B7C">
              <w:rPr>
                <w:rFonts w:ascii="Times New Roman" w:hAnsi="Times New Roman"/>
              </w:rPr>
              <w:t>средней</w:t>
            </w:r>
            <w:r w:rsidRPr="00AF0B7C">
              <w:rPr>
                <w:rFonts w:ascii="Times New Roman" w:eastAsia="Lucida Sans Unicode" w:hAnsi="Times New Roman"/>
                <w:lang w:eastAsia="zh-CN"/>
              </w:rPr>
              <w:t xml:space="preserve"> мощности</w:t>
            </w:r>
          </w:p>
          <w:p w:rsidR="00E71AF3" w:rsidRPr="00AF0B7C" w:rsidRDefault="00E71AF3" w:rsidP="0099469B">
            <w:pPr>
              <w:shd w:val="clear" w:color="auto" w:fill="FFFFFF"/>
              <w:snapToGrid w:val="0"/>
              <w:spacing w:after="0"/>
              <w:jc w:val="both"/>
              <w:rPr>
                <w:rFonts w:ascii="Times New Roman" w:eastAsia="Andale Sans UI" w:hAnsi="Times New Roman"/>
                <w:color w:val="000000"/>
                <w:kern w:val="2"/>
                <w:lang w:eastAsia="fa-IR" w:bidi="fa-IR"/>
              </w:rPr>
            </w:pPr>
            <w:r w:rsidRPr="00AF0B7C">
              <w:rPr>
                <w:rFonts w:ascii="Times New Roman" w:eastAsia="Andale Sans UI" w:hAnsi="Times New Roman"/>
                <w:color w:val="000000"/>
                <w:kern w:val="2"/>
                <w:lang w:eastAsia="fa-IR" w:bidi="fa-IR"/>
              </w:rPr>
              <w:t xml:space="preserve">2. Описание: Максимальный ВУЗД 90 – не менее 118 дБ; </w:t>
            </w:r>
          </w:p>
          <w:p w:rsidR="00E71AF3" w:rsidRPr="00AF0B7C" w:rsidRDefault="00E71AF3" w:rsidP="0099469B">
            <w:pPr>
              <w:shd w:val="clear" w:color="auto" w:fill="FFFFFF"/>
              <w:snapToGrid w:val="0"/>
              <w:spacing w:after="0"/>
              <w:jc w:val="both"/>
              <w:rPr>
                <w:rFonts w:ascii="Times New Roman" w:eastAsia="Andale Sans UI" w:hAnsi="Times New Roman"/>
                <w:color w:val="000000"/>
                <w:kern w:val="2"/>
                <w:lang w:eastAsia="fa-IR" w:bidi="fa-IR"/>
              </w:rPr>
            </w:pPr>
            <w:r>
              <w:rPr>
                <w:rFonts w:ascii="Times New Roman" w:eastAsia="Andale Sans UI" w:hAnsi="Times New Roman"/>
                <w:color w:val="000000"/>
                <w:kern w:val="2"/>
                <w:lang w:eastAsia="fa-IR" w:bidi="fa-IR"/>
              </w:rPr>
              <w:t xml:space="preserve">3. </w:t>
            </w:r>
            <w:r w:rsidRPr="00AF0B7C">
              <w:rPr>
                <w:rFonts w:ascii="Times New Roman" w:eastAsia="Andale Sans UI" w:hAnsi="Times New Roman"/>
                <w:color w:val="000000"/>
                <w:kern w:val="2"/>
                <w:lang w:eastAsia="fa-IR" w:bidi="fa-IR"/>
              </w:rPr>
              <w:t xml:space="preserve">Максимальное усиление – не менее 52 дБ; </w:t>
            </w:r>
          </w:p>
          <w:p w:rsidR="00E71AF3" w:rsidRPr="00AF0B7C" w:rsidRDefault="00E71AF3" w:rsidP="0099469B">
            <w:pPr>
              <w:shd w:val="clear" w:color="auto" w:fill="FFFFFF"/>
              <w:snapToGrid w:val="0"/>
              <w:spacing w:after="0"/>
              <w:jc w:val="both"/>
              <w:rPr>
                <w:rFonts w:ascii="Times New Roman" w:eastAsia="Andale Sans UI" w:hAnsi="Times New Roman"/>
                <w:color w:val="000000"/>
                <w:kern w:val="2"/>
                <w:lang w:eastAsia="fa-IR" w:bidi="fa-IR"/>
              </w:rPr>
            </w:pPr>
            <w:r>
              <w:rPr>
                <w:rFonts w:ascii="Times New Roman" w:eastAsia="Andale Sans UI" w:hAnsi="Times New Roman"/>
                <w:color w:val="000000"/>
                <w:kern w:val="2"/>
                <w:lang w:eastAsia="fa-IR" w:bidi="fa-IR"/>
              </w:rPr>
              <w:t xml:space="preserve">4. </w:t>
            </w:r>
            <w:r w:rsidRPr="00AF0B7C">
              <w:rPr>
                <w:rFonts w:ascii="Times New Roman" w:eastAsia="Andale Sans UI" w:hAnsi="Times New Roman"/>
                <w:color w:val="000000"/>
                <w:kern w:val="2"/>
                <w:lang w:eastAsia="fa-IR" w:bidi="fa-IR"/>
              </w:rPr>
              <w:t xml:space="preserve">Кол-во каналов цифровой обработки звука – не менее 8-ми; </w:t>
            </w:r>
          </w:p>
          <w:p w:rsidR="00E71AF3" w:rsidRPr="00AF0B7C" w:rsidRDefault="00E71AF3" w:rsidP="0099469B">
            <w:pPr>
              <w:shd w:val="clear" w:color="auto" w:fill="FFFFFF"/>
              <w:snapToGrid w:val="0"/>
              <w:spacing w:after="0"/>
              <w:jc w:val="both"/>
              <w:rPr>
                <w:rFonts w:ascii="Times New Roman" w:eastAsia="Andale Sans UI" w:hAnsi="Times New Roman"/>
                <w:color w:val="000000"/>
                <w:kern w:val="2"/>
                <w:lang w:eastAsia="fa-IR" w:bidi="fa-IR"/>
              </w:rPr>
            </w:pPr>
            <w:r>
              <w:rPr>
                <w:rFonts w:ascii="Times New Roman" w:eastAsia="Andale Sans UI" w:hAnsi="Times New Roman"/>
                <w:color w:val="000000"/>
                <w:kern w:val="2"/>
                <w:lang w:eastAsia="fa-IR" w:bidi="fa-IR"/>
              </w:rPr>
              <w:t xml:space="preserve">5. </w:t>
            </w:r>
            <w:r w:rsidRPr="00AF0B7C">
              <w:rPr>
                <w:rFonts w:ascii="Times New Roman" w:eastAsia="Andale Sans UI" w:hAnsi="Times New Roman"/>
                <w:color w:val="000000"/>
                <w:kern w:val="2"/>
                <w:lang w:eastAsia="fa-IR" w:bidi="fa-IR"/>
              </w:rPr>
              <w:t xml:space="preserve">Количество каналов компрессии не менее 8. </w:t>
            </w:r>
          </w:p>
          <w:p w:rsidR="00E71AF3" w:rsidRPr="00AF0B7C" w:rsidRDefault="00E71AF3" w:rsidP="0099469B">
            <w:pPr>
              <w:shd w:val="clear" w:color="auto" w:fill="FFFFFF"/>
              <w:snapToGrid w:val="0"/>
              <w:spacing w:after="0"/>
              <w:jc w:val="both"/>
              <w:rPr>
                <w:rFonts w:ascii="Times New Roman" w:eastAsia="Andale Sans UI" w:hAnsi="Times New Roman"/>
                <w:color w:val="000000"/>
                <w:kern w:val="2"/>
                <w:lang w:eastAsia="fa-IR" w:bidi="fa-IR"/>
              </w:rPr>
            </w:pPr>
            <w:r>
              <w:rPr>
                <w:rFonts w:ascii="Times New Roman" w:eastAsia="Andale Sans UI" w:hAnsi="Times New Roman"/>
                <w:color w:val="000000"/>
                <w:kern w:val="2"/>
                <w:lang w:eastAsia="fa-IR" w:bidi="fa-IR"/>
              </w:rPr>
              <w:t xml:space="preserve">6. </w:t>
            </w:r>
            <w:r w:rsidRPr="00AF0B7C">
              <w:rPr>
                <w:rFonts w:ascii="Times New Roman" w:eastAsia="Andale Sans UI" w:hAnsi="Times New Roman"/>
                <w:color w:val="000000"/>
                <w:kern w:val="2"/>
                <w:lang w:eastAsia="fa-IR" w:bidi="fa-IR"/>
              </w:rPr>
              <w:t xml:space="preserve">Кол-во программ прослушивания – не менее 4-х; </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Andale Sans UI" w:hAnsi="Times New Roman"/>
                <w:color w:val="000000"/>
                <w:kern w:val="2"/>
                <w:lang w:eastAsia="fa-IR" w:bidi="fa-IR"/>
              </w:rPr>
              <w:t>7.</w:t>
            </w:r>
            <w:r>
              <w:rPr>
                <w:rFonts w:ascii="Times New Roman" w:eastAsia="Lucida Sans Unicode" w:hAnsi="Times New Roman"/>
                <w:kern w:val="3"/>
                <w:lang w:eastAsia="zh-CN"/>
              </w:rPr>
              <w:t xml:space="preserve"> Нижняя граница частотного диапазона</w:t>
            </w:r>
            <w:r w:rsidRPr="005032E7">
              <w:rPr>
                <w:rFonts w:ascii="Times New Roman" w:eastAsia="Lucida Sans Unicode" w:hAnsi="Times New Roman"/>
                <w:kern w:val="3"/>
                <w:lang w:eastAsia="zh-CN"/>
              </w:rPr>
              <w:t xml:space="preserve">: ≤ </w:t>
            </w:r>
            <w:r>
              <w:rPr>
                <w:rFonts w:ascii="Times New Roman" w:eastAsia="Times New Roman" w:hAnsi="Times New Roman"/>
                <w:bCs/>
              </w:rPr>
              <w:t xml:space="preserve">0,1 </w:t>
            </w:r>
            <w:r w:rsidRPr="005032E7">
              <w:rPr>
                <w:rFonts w:ascii="Times New Roman" w:eastAsia="Lucida Sans Unicode" w:hAnsi="Times New Roman"/>
                <w:kern w:val="3"/>
                <w:lang w:eastAsia="zh-CN"/>
              </w:rPr>
              <w:t>Килогерц</w:t>
            </w:r>
            <w:r w:rsidRPr="001249FE">
              <w:rPr>
                <w:rFonts w:ascii="Times New Roman" w:eastAsia="Times New Roman" w:hAnsi="Times New Roman"/>
                <w:bCs/>
              </w:rPr>
              <w:t xml:space="preserve"> </w:t>
            </w:r>
          </w:p>
          <w:p w:rsidR="00E71AF3" w:rsidRDefault="00E71AF3" w:rsidP="0099469B">
            <w:pPr>
              <w:shd w:val="clear" w:color="auto" w:fill="FFFFFF"/>
              <w:snapToGrid w:val="0"/>
              <w:spacing w:after="0"/>
              <w:jc w:val="both"/>
              <w:rPr>
                <w:rFonts w:ascii="Times New Roman" w:eastAsia="Andale Sans UI" w:hAnsi="Times New Roman"/>
                <w:color w:val="000000"/>
                <w:kern w:val="2"/>
                <w:lang w:eastAsia="fa-IR" w:bidi="fa-IR"/>
              </w:rPr>
            </w:pPr>
            <w:r>
              <w:rPr>
                <w:rFonts w:ascii="Times New Roman" w:eastAsia="Andale Sans UI" w:hAnsi="Times New Roman"/>
                <w:color w:val="000000"/>
                <w:kern w:val="2"/>
                <w:lang w:eastAsia="fa-IR" w:bidi="fa-IR"/>
              </w:rPr>
              <w:t xml:space="preserve">8. </w:t>
            </w:r>
            <w:r>
              <w:rPr>
                <w:rFonts w:ascii="Times New Roman" w:eastAsia="Lucida Sans Unicode" w:hAnsi="Times New Roman"/>
                <w:kern w:val="3"/>
                <w:lang w:eastAsia="zh-CN"/>
              </w:rPr>
              <w:t>Верхняя граница частотного диапазона</w:t>
            </w:r>
            <w:r w:rsidRPr="005032E7">
              <w:rPr>
                <w:rFonts w:ascii="Times New Roman" w:eastAsia="Lucida Sans Unicode" w:hAnsi="Times New Roman"/>
                <w:kern w:val="3"/>
                <w:lang w:eastAsia="zh-CN"/>
              </w:rPr>
              <w:t>: ≥</w:t>
            </w:r>
            <w:r>
              <w:rPr>
                <w:rFonts w:ascii="Times New Roman" w:eastAsia="Times New Roman" w:hAnsi="Times New Roman"/>
                <w:bCs/>
              </w:rPr>
              <w:t xml:space="preserve"> 6,5</w:t>
            </w:r>
            <w:r w:rsidRPr="005032E7">
              <w:rPr>
                <w:rFonts w:ascii="Times New Roman" w:eastAsia="Lucida Sans Unicode" w:hAnsi="Times New Roman"/>
                <w:kern w:val="3"/>
                <w:lang w:eastAsia="zh-CN"/>
              </w:rPr>
              <w:t xml:space="preserve"> Килогерц</w:t>
            </w:r>
          </w:p>
          <w:p w:rsidR="00E71AF3" w:rsidRPr="00AF0B7C" w:rsidRDefault="00E71AF3" w:rsidP="0099469B">
            <w:pPr>
              <w:shd w:val="clear" w:color="auto" w:fill="FFFFFF"/>
              <w:snapToGrid w:val="0"/>
              <w:spacing w:after="0"/>
              <w:jc w:val="both"/>
              <w:rPr>
                <w:rFonts w:ascii="Times New Roman" w:eastAsia="Andale Sans UI" w:hAnsi="Times New Roman"/>
                <w:color w:val="000000"/>
                <w:kern w:val="2"/>
                <w:lang w:eastAsia="fa-IR" w:bidi="fa-IR"/>
              </w:rPr>
            </w:pPr>
            <w:r>
              <w:rPr>
                <w:rFonts w:ascii="Times New Roman" w:eastAsia="Andale Sans UI" w:hAnsi="Times New Roman"/>
                <w:color w:val="000000"/>
                <w:kern w:val="2"/>
                <w:lang w:eastAsia="fa-IR" w:bidi="fa-IR"/>
              </w:rPr>
              <w:t xml:space="preserve">9. </w:t>
            </w:r>
            <w:r w:rsidRPr="00AF0B7C">
              <w:rPr>
                <w:rFonts w:ascii="Times New Roman" w:eastAsia="Andale Sans UI" w:hAnsi="Times New Roman"/>
                <w:color w:val="000000"/>
                <w:kern w:val="2"/>
                <w:lang w:eastAsia="fa-IR" w:bidi="fa-IR"/>
              </w:rPr>
              <w:t xml:space="preserve">Функции и режимы: адаптивное подавление обратной связи, </w:t>
            </w:r>
            <w:r w:rsidRPr="00AF0B7C">
              <w:rPr>
                <w:rFonts w:ascii="Times New Roman" w:hAnsi="Times New Roman"/>
              </w:rPr>
              <w:t>адаптивное</w:t>
            </w:r>
            <w:r w:rsidRPr="00AF0B7C">
              <w:rPr>
                <w:rFonts w:ascii="Times New Roman" w:eastAsia="Andale Sans UI" w:hAnsi="Times New Roman"/>
                <w:color w:val="000000"/>
                <w:kern w:val="2"/>
                <w:lang w:eastAsia="fa-IR" w:bidi="fa-IR"/>
              </w:rPr>
              <w:t xml:space="preserve"> подавление обратной связи, </w:t>
            </w:r>
            <w:r w:rsidRPr="00AF0B7C">
              <w:rPr>
                <w:rFonts w:ascii="Times New Roman" w:hAnsi="Times New Roman"/>
              </w:rPr>
              <w:t>адаптивное</w:t>
            </w:r>
            <w:r w:rsidRPr="00AF0B7C">
              <w:rPr>
                <w:rFonts w:ascii="Times New Roman" w:eastAsia="Andale Sans UI" w:hAnsi="Times New Roman"/>
                <w:color w:val="000000"/>
                <w:kern w:val="2"/>
                <w:lang w:eastAsia="fa-IR" w:bidi="fa-IR"/>
              </w:rPr>
              <w:t xml:space="preserve"> подавление шума; шумоподавление; </w:t>
            </w:r>
            <w:r w:rsidRPr="00AF0B7C">
              <w:rPr>
                <w:rFonts w:ascii="Times New Roman" w:hAnsi="Times New Roman"/>
              </w:rPr>
              <w:t>направленный</w:t>
            </w:r>
            <w:r w:rsidRPr="00AF0B7C">
              <w:rPr>
                <w:rFonts w:ascii="Times New Roman" w:eastAsia="Andale Sans UI" w:hAnsi="Times New Roman"/>
                <w:color w:val="000000"/>
                <w:kern w:val="2"/>
                <w:lang w:eastAsia="fa-IR" w:bidi="fa-IR"/>
              </w:rPr>
              <w:t xml:space="preserve"> микрофон; </w:t>
            </w:r>
            <w:r w:rsidRPr="00AF0B7C">
              <w:rPr>
                <w:rFonts w:ascii="Times New Roman" w:hAnsi="Times New Roman"/>
              </w:rPr>
              <w:t>всенаправленный</w:t>
            </w:r>
            <w:r w:rsidRPr="00AF0B7C">
              <w:rPr>
                <w:rFonts w:ascii="Times New Roman" w:eastAsia="Andale Sans UI" w:hAnsi="Times New Roman"/>
                <w:color w:val="000000"/>
                <w:kern w:val="2"/>
                <w:lang w:eastAsia="fa-IR" w:bidi="fa-IR"/>
              </w:rPr>
              <w:t xml:space="preserve"> микрофон; </w:t>
            </w:r>
            <w:r w:rsidRPr="00AF0B7C">
              <w:rPr>
                <w:rFonts w:ascii="Times New Roman" w:hAnsi="Times New Roman"/>
              </w:rPr>
              <w:t>фильтр</w:t>
            </w:r>
            <w:r w:rsidRPr="00AF0B7C">
              <w:rPr>
                <w:rFonts w:ascii="Times New Roman" w:eastAsia="Andale Sans UI" w:hAnsi="Times New Roman"/>
                <w:color w:val="000000"/>
                <w:kern w:val="2"/>
                <w:lang w:eastAsia="fa-IR" w:bidi="fa-IR"/>
              </w:rPr>
              <w:t xml:space="preserve"> обратной связи; индикатор разряда батарейки (программируемый).</w:t>
            </w:r>
          </w:p>
          <w:p w:rsidR="00E71AF3" w:rsidRPr="00AF0B7C" w:rsidRDefault="00E71AF3" w:rsidP="0099469B">
            <w:pPr>
              <w:shd w:val="clear" w:color="auto" w:fill="FFFFFF"/>
              <w:snapToGrid w:val="0"/>
              <w:spacing w:after="0"/>
              <w:jc w:val="both"/>
              <w:rPr>
                <w:rFonts w:ascii="Times New Roman" w:eastAsia="Andale Sans UI" w:hAnsi="Times New Roman"/>
                <w:color w:val="000000"/>
                <w:kern w:val="2"/>
                <w:lang w:eastAsia="fa-IR" w:bidi="fa-IR"/>
              </w:rPr>
            </w:pPr>
            <w:r>
              <w:rPr>
                <w:rFonts w:ascii="Times New Roman" w:eastAsia="Andale Sans UI" w:hAnsi="Times New Roman"/>
                <w:color w:val="000000"/>
                <w:kern w:val="2"/>
                <w:lang w:eastAsia="fa-IR" w:bidi="fa-IR"/>
              </w:rPr>
              <w:t xml:space="preserve">10. </w:t>
            </w:r>
            <w:r w:rsidRPr="00AF0B7C">
              <w:rPr>
                <w:rFonts w:ascii="Times New Roman" w:eastAsia="Andale Sans UI" w:hAnsi="Times New Roman"/>
                <w:color w:val="000000"/>
                <w:kern w:val="2"/>
                <w:lang w:eastAsia="fa-IR" w:bidi="fa-IR"/>
              </w:rPr>
              <w:t xml:space="preserve">Регулирование границ разделения каналов – наличие;  </w:t>
            </w:r>
          </w:p>
          <w:p w:rsidR="00E71AF3" w:rsidRPr="00AF0B7C" w:rsidRDefault="00E71AF3" w:rsidP="0099469B">
            <w:pPr>
              <w:spacing w:after="0"/>
              <w:jc w:val="both"/>
              <w:rPr>
                <w:rFonts w:ascii="Times New Roman" w:hAnsi="Times New Roman"/>
                <w:bCs/>
                <w:lang w:eastAsia="zh-CN"/>
              </w:rPr>
            </w:pPr>
            <w:r>
              <w:rPr>
                <w:rFonts w:ascii="Times New Roman" w:eastAsia="Andale Sans UI" w:hAnsi="Times New Roman"/>
                <w:color w:val="000000"/>
                <w:kern w:val="2"/>
                <w:lang w:eastAsia="fa-IR" w:bidi="fa-IR"/>
              </w:rPr>
              <w:lastRenderedPageBreak/>
              <w:t xml:space="preserve">11. </w:t>
            </w:r>
            <w:r w:rsidRPr="00AF0B7C">
              <w:rPr>
                <w:rFonts w:ascii="Times New Roman" w:eastAsia="Andale Sans UI" w:hAnsi="Times New Roman"/>
                <w:color w:val="000000"/>
                <w:kern w:val="2"/>
                <w:lang w:eastAsia="fa-IR" w:bidi="fa-IR"/>
              </w:rPr>
              <w:t>Комплектация: крюк для детского протезирования.</w:t>
            </w:r>
          </w:p>
        </w:tc>
        <w:tc>
          <w:tcPr>
            <w:tcW w:w="3969" w:type="dxa"/>
            <w:vMerge/>
            <w:tcBorders>
              <w:left w:val="single" w:sz="4" w:space="0" w:color="auto"/>
            </w:tcBorders>
          </w:tcPr>
          <w:p w:rsidR="00E71AF3" w:rsidRPr="00AF0B7C" w:rsidRDefault="00E71AF3" w:rsidP="0099469B">
            <w:pPr>
              <w:spacing w:after="0"/>
              <w:jc w:val="center"/>
              <w:rPr>
                <w:rFonts w:ascii="Times New Roman" w:eastAsia="Times New Roman" w:hAnsi="Times New Roman"/>
                <w:bCs/>
              </w:rPr>
            </w:pP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Pr>
                <w:rFonts w:ascii="Times New Roman" w:eastAsia="Times New Roman" w:hAnsi="Times New Roman"/>
                <w:bCs/>
              </w:rPr>
              <w:t>8</w:t>
            </w:r>
          </w:p>
        </w:tc>
      </w:tr>
      <w:tr w:rsidR="00E71AF3" w:rsidRPr="00AF0B7C" w:rsidTr="0099469B">
        <w:trPr>
          <w:trHeight w:val="1046"/>
        </w:trPr>
        <w:tc>
          <w:tcPr>
            <w:tcW w:w="488" w:type="dxa"/>
            <w:vAlign w:val="center"/>
          </w:tcPr>
          <w:p w:rsidR="00E71AF3" w:rsidRPr="00AF0B7C" w:rsidRDefault="00E71AF3" w:rsidP="0099469B">
            <w:pPr>
              <w:pStyle w:val="af3"/>
              <w:ind w:left="0"/>
              <w:jc w:val="center"/>
              <w:rPr>
                <w:rFonts w:ascii="Times New Roman" w:eastAsia="Times New Roman" w:hAnsi="Times New Roman"/>
                <w:bCs/>
                <w:kern w:val="0"/>
                <w:sz w:val="22"/>
                <w:szCs w:val="22"/>
                <w:lang w:eastAsia="en-US"/>
              </w:rPr>
            </w:pPr>
            <w:r>
              <w:rPr>
                <w:rFonts w:ascii="Times New Roman" w:eastAsia="Times New Roman" w:hAnsi="Times New Roman"/>
                <w:bCs/>
                <w:kern w:val="0"/>
                <w:sz w:val="22"/>
                <w:szCs w:val="22"/>
                <w:lang w:eastAsia="en-US"/>
              </w:rPr>
              <w:lastRenderedPageBreak/>
              <w:t>9</w:t>
            </w:r>
          </w:p>
        </w:tc>
        <w:tc>
          <w:tcPr>
            <w:tcW w:w="1417" w:type="dxa"/>
            <w:vAlign w:val="center"/>
          </w:tcPr>
          <w:p w:rsidR="00E71AF3" w:rsidRPr="001249FE" w:rsidRDefault="00E71AF3" w:rsidP="0099469B">
            <w:pPr>
              <w:spacing w:after="0"/>
              <w:jc w:val="center"/>
              <w:rPr>
                <w:rFonts w:ascii="Times New Roman" w:eastAsia="Times New Roman" w:hAnsi="Times New Roman"/>
                <w:bCs/>
              </w:rPr>
            </w:pPr>
            <w:r w:rsidRPr="001249FE">
              <w:rPr>
                <w:rFonts w:ascii="Times New Roman" w:eastAsia="Times New Roman" w:hAnsi="Times New Roman"/>
                <w:bCs/>
              </w:rPr>
              <w:t>17-01-07 - Слуховой аппарат цифровой заушный средней мощности</w:t>
            </w:r>
          </w:p>
          <w:p w:rsidR="00E71AF3" w:rsidRPr="001249FE" w:rsidRDefault="00E71AF3" w:rsidP="0099469B">
            <w:pPr>
              <w:spacing w:after="0"/>
              <w:jc w:val="center"/>
              <w:rPr>
                <w:rFonts w:ascii="Times New Roman" w:eastAsia="Times New Roman" w:hAnsi="Times New Roman"/>
                <w:bCs/>
              </w:rPr>
            </w:pPr>
          </w:p>
        </w:tc>
        <w:tc>
          <w:tcPr>
            <w:tcW w:w="1418" w:type="dxa"/>
            <w:tcBorders>
              <w:left w:val="single" w:sz="4" w:space="0" w:color="auto"/>
            </w:tcBorders>
            <w:vAlign w:val="center"/>
          </w:tcPr>
          <w:p w:rsidR="00E71AF3" w:rsidRPr="001249FE" w:rsidRDefault="00E71AF3" w:rsidP="0099469B">
            <w:pPr>
              <w:spacing w:after="0"/>
              <w:jc w:val="center"/>
              <w:rPr>
                <w:rFonts w:ascii="Times New Roman" w:eastAsia="Times New Roman" w:hAnsi="Times New Roman"/>
                <w:bCs/>
              </w:rPr>
            </w:pPr>
            <w:r w:rsidRPr="001249FE">
              <w:rPr>
                <w:rFonts w:ascii="Times New Roman" w:eastAsia="Times New Roman" w:hAnsi="Times New Roman"/>
                <w:bCs/>
              </w:rPr>
              <w:t>26.60.14.120-00000004- Аппарат слуховой заушный воздушной проводимости</w:t>
            </w:r>
          </w:p>
        </w:tc>
        <w:tc>
          <w:tcPr>
            <w:tcW w:w="7087" w:type="dxa"/>
            <w:tcBorders>
              <w:left w:val="single" w:sz="4" w:space="0" w:color="auto"/>
            </w:tcBorders>
          </w:tcPr>
          <w:p w:rsidR="00E71AF3" w:rsidRPr="001249FE" w:rsidRDefault="00E71AF3" w:rsidP="0099469B">
            <w:pPr>
              <w:spacing w:after="0"/>
              <w:ind w:right="113"/>
              <w:jc w:val="both"/>
              <w:rPr>
                <w:rFonts w:ascii="Times New Roman" w:eastAsia="Times New Roman" w:hAnsi="Times New Roman"/>
                <w:bCs/>
              </w:rPr>
            </w:pPr>
            <w:r w:rsidRPr="001249FE">
              <w:rPr>
                <w:rFonts w:ascii="Times New Roman" w:eastAsia="Times New Roman" w:hAnsi="Times New Roman"/>
                <w:bCs/>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N 86н: 17-01-07 - Слуховой аппарат цифровой заушный средней мощности.</w:t>
            </w:r>
          </w:p>
          <w:p w:rsidR="00E71AF3" w:rsidRPr="001249FE" w:rsidRDefault="00E71AF3" w:rsidP="0099469B">
            <w:pPr>
              <w:spacing w:after="0"/>
              <w:ind w:right="113"/>
              <w:jc w:val="both"/>
              <w:rPr>
                <w:rFonts w:ascii="Times New Roman" w:eastAsia="Times New Roman" w:hAnsi="Times New Roman"/>
                <w:bCs/>
              </w:rPr>
            </w:pPr>
            <w:r>
              <w:rPr>
                <w:rFonts w:ascii="Times New Roman" w:eastAsia="Times New Roman" w:hAnsi="Times New Roman"/>
                <w:bCs/>
              </w:rPr>
              <w:t xml:space="preserve">2. </w:t>
            </w:r>
            <w:r w:rsidRPr="001249FE">
              <w:rPr>
                <w:rFonts w:ascii="Times New Roman" w:eastAsia="Times New Roman" w:hAnsi="Times New Roman"/>
                <w:bCs/>
              </w:rPr>
              <w:t>Максимальный ВУЗД 90</w:t>
            </w:r>
            <w:r>
              <w:rPr>
                <w:rFonts w:ascii="Times New Roman" w:eastAsia="Times New Roman" w:hAnsi="Times New Roman"/>
                <w:bCs/>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Lucida Sans Unicode" w:hAnsi="Times New Roman"/>
                <w:kern w:val="3"/>
                <w:lang w:eastAsia="zh-CN"/>
              </w:rPr>
              <w:t xml:space="preserve"> </w:t>
            </w:r>
            <w:r w:rsidRPr="001249FE">
              <w:rPr>
                <w:rFonts w:ascii="Times New Roman" w:eastAsia="Times New Roman" w:hAnsi="Times New Roman"/>
                <w:bCs/>
              </w:rPr>
              <w:t>125 дБ;</w:t>
            </w:r>
          </w:p>
          <w:p w:rsidR="00E71AF3" w:rsidRDefault="00E71AF3" w:rsidP="0099469B">
            <w:pPr>
              <w:spacing w:after="0"/>
              <w:ind w:right="113"/>
              <w:jc w:val="both"/>
              <w:rPr>
                <w:rFonts w:ascii="Times New Roman" w:eastAsia="Times New Roman" w:hAnsi="Times New Roman"/>
                <w:bCs/>
              </w:rPr>
            </w:pPr>
            <w:r>
              <w:rPr>
                <w:rFonts w:ascii="Times New Roman" w:eastAsia="Times New Roman" w:hAnsi="Times New Roman"/>
                <w:bCs/>
              </w:rPr>
              <w:t xml:space="preserve">3. </w:t>
            </w:r>
            <w:r w:rsidRPr="001249FE">
              <w:rPr>
                <w:rFonts w:ascii="Times New Roman" w:eastAsia="Times New Roman" w:hAnsi="Times New Roman"/>
                <w:bCs/>
              </w:rPr>
              <w:t>Максимальное усиление</w:t>
            </w:r>
            <w:r>
              <w:rPr>
                <w:rFonts w:ascii="Times New Roman" w:eastAsia="Times New Roman" w:hAnsi="Times New Roman"/>
                <w:bCs/>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Lucida Sans Unicode" w:hAnsi="Times New Roman"/>
                <w:kern w:val="3"/>
                <w:lang w:eastAsia="zh-CN"/>
              </w:rPr>
              <w:t xml:space="preserve"> </w:t>
            </w:r>
            <w:r w:rsidRPr="001249FE">
              <w:rPr>
                <w:rFonts w:ascii="Times New Roman" w:eastAsia="Times New Roman" w:hAnsi="Times New Roman"/>
                <w:bCs/>
              </w:rPr>
              <w:t>60 дБ;</w:t>
            </w:r>
          </w:p>
          <w:p w:rsidR="00E71AF3" w:rsidRDefault="00E71AF3" w:rsidP="0099469B">
            <w:pPr>
              <w:widowControl w:val="0"/>
              <w:tabs>
                <w:tab w:val="left" w:pos="2847"/>
                <w:tab w:val="center" w:pos="6292"/>
                <w:tab w:val="right" w:pos="10445"/>
              </w:tabs>
              <w:suppressAutoHyphens/>
              <w:autoSpaceDN w:val="0"/>
              <w:snapToGrid w:val="0"/>
              <w:spacing w:after="0"/>
              <w:jc w:val="both"/>
              <w:textAlignment w:val="baseline"/>
              <w:rPr>
                <w:rFonts w:ascii="Times New Roman" w:eastAsia="Times New Roman" w:hAnsi="Times New Roman"/>
                <w:bCs/>
              </w:rPr>
            </w:pPr>
            <w:r>
              <w:rPr>
                <w:rFonts w:ascii="Times New Roman" w:eastAsia="Times New Roman" w:hAnsi="Times New Roman"/>
                <w:bCs/>
              </w:rPr>
              <w:t xml:space="preserve">4. </w:t>
            </w:r>
            <w:r>
              <w:rPr>
                <w:rFonts w:ascii="Times New Roman" w:eastAsia="Lucida Sans Unicode" w:hAnsi="Times New Roman"/>
                <w:kern w:val="3"/>
                <w:lang w:eastAsia="zh-CN"/>
              </w:rPr>
              <w:t xml:space="preserve"> Нижняя граница частотного диапазона</w:t>
            </w:r>
            <w:r w:rsidRPr="005032E7">
              <w:rPr>
                <w:rFonts w:ascii="Times New Roman" w:eastAsia="Lucida Sans Unicode" w:hAnsi="Times New Roman"/>
                <w:kern w:val="3"/>
                <w:lang w:eastAsia="zh-CN"/>
              </w:rPr>
              <w:t xml:space="preserve">: ≤ </w:t>
            </w:r>
            <w:r>
              <w:rPr>
                <w:rFonts w:ascii="Times New Roman" w:eastAsia="Lucida Sans Unicode" w:hAnsi="Times New Roman"/>
                <w:kern w:val="3"/>
                <w:lang w:eastAsia="zh-CN"/>
              </w:rPr>
              <w:t xml:space="preserve"> </w:t>
            </w:r>
            <w:r>
              <w:rPr>
                <w:rFonts w:ascii="Times New Roman" w:eastAsia="Times New Roman" w:hAnsi="Times New Roman"/>
                <w:bCs/>
              </w:rPr>
              <w:t xml:space="preserve">0,2 </w:t>
            </w:r>
            <w:r w:rsidRPr="005032E7">
              <w:rPr>
                <w:rFonts w:ascii="Times New Roman" w:eastAsia="Lucida Sans Unicode" w:hAnsi="Times New Roman"/>
                <w:kern w:val="3"/>
                <w:lang w:eastAsia="zh-CN"/>
              </w:rPr>
              <w:t>Килогерц</w:t>
            </w:r>
            <w:r w:rsidRPr="001249FE">
              <w:rPr>
                <w:rFonts w:ascii="Times New Roman" w:eastAsia="Times New Roman" w:hAnsi="Times New Roman"/>
                <w:bCs/>
              </w:rPr>
              <w:t xml:space="preserve"> </w:t>
            </w:r>
          </w:p>
          <w:p w:rsidR="00E71AF3" w:rsidRDefault="00E71AF3" w:rsidP="0099469B">
            <w:pPr>
              <w:tabs>
                <w:tab w:val="left" w:pos="257"/>
                <w:tab w:val="center" w:pos="6292"/>
                <w:tab w:val="right" w:pos="10445"/>
              </w:tabs>
              <w:snapToGrid w:val="0"/>
              <w:spacing w:after="0"/>
              <w:contextualSpacing/>
              <w:jc w:val="both"/>
              <w:rPr>
                <w:rFonts w:ascii="Times New Roman" w:eastAsia="Lucida Sans Unicode" w:hAnsi="Times New Roman"/>
                <w:kern w:val="3"/>
                <w:lang w:eastAsia="zh-CN"/>
              </w:rPr>
            </w:pPr>
            <w:r>
              <w:rPr>
                <w:rFonts w:ascii="Times New Roman" w:eastAsia="Times New Roman" w:hAnsi="Times New Roman"/>
                <w:bCs/>
              </w:rPr>
              <w:t xml:space="preserve">5. </w:t>
            </w:r>
            <w:r>
              <w:rPr>
                <w:rFonts w:ascii="Times New Roman" w:eastAsia="Lucida Sans Unicode" w:hAnsi="Times New Roman"/>
                <w:kern w:val="3"/>
                <w:lang w:eastAsia="zh-CN"/>
              </w:rPr>
              <w:t>Верхняя граница частотного диапазона</w:t>
            </w:r>
            <w:r w:rsidRPr="005032E7">
              <w:rPr>
                <w:rFonts w:ascii="Times New Roman" w:eastAsia="Lucida Sans Unicode" w:hAnsi="Times New Roman"/>
                <w:kern w:val="3"/>
                <w:lang w:eastAsia="zh-CN"/>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Times New Roman" w:hAnsi="Times New Roman"/>
                <w:bCs/>
              </w:rPr>
              <w:t xml:space="preserve"> 5,4</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Килогерц</w:t>
            </w:r>
            <w:r>
              <w:rPr>
                <w:rFonts w:ascii="Times New Roman" w:eastAsia="Lucida Sans Unicode" w:hAnsi="Times New Roman"/>
                <w:kern w:val="3"/>
                <w:lang w:eastAsia="zh-CN"/>
              </w:rPr>
              <w:t>;</w:t>
            </w:r>
          </w:p>
          <w:p w:rsidR="00E71AF3" w:rsidRDefault="00E71AF3" w:rsidP="0099469B">
            <w:pPr>
              <w:tabs>
                <w:tab w:val="left" w:pos="257"/>
                <w:tab w:val="center" w:pos="6292"/>
                <w:tab w:val="right" w:pos="10445"/>
              </w:tabs>
              <w:snapToGrid w:val="0"/>
              <w:spacing w:after="0"/>
              <w:contextualSpacing/>
              <w:jc w:val="both"/>
              <w:rPr>
                <w:rFonts w:ascii="Times New Roman" w:eastAsia="Times New Roman" w:hAnsi="Times New Roman"/>
                <w:bCs/>
              </w:rPr>
            </w:pPr>
            <w:r>
              <w:rPr>
                <w:rFonts w:ascii="Times New Roman" w:eastAsia="Lucida Sans Unicode" w:hAnsi="Times New Roman"/>
                <w:kern w:val="3"/>
                <w:lang w:eastAsia="zh-CN"/>
              </w:rPr>
              <w:t xml:space="preserve">6. </w:t>
            </w:r>
            <w:r w:rsidRPr="001249FE">
              <w:rPr>
                <w:rFonts w:ascii="Times New Roman" w:eastAsia="Times New Roman" w:hAnsi="Times New Roman"/>
                <w:bCs/>
              </w:rPr>
              <w:t>Кол-во каналов цифровой обработки звука</w:t>
            </w:r>
            <w:r>
              <w:rPr>
                <w:rFonts w:ascii="Times New Roman" w:eastAsia="Times New Roman" w:hAnsi="Times New Roman"/>
                <w:bCs/>
              </w:rPr>
              <w:t xml:space="preserve">: </w:t>
            </w:r>
            <w:r w:rsidRPr="001249FE">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Lucida Sans Unicode" w:hAnsi="Times New Roman"/>
                <w:kern w:val="3"/>
                <w:lang w:eastAsia="zh-CN"/>
              </w:rPr>
              <w:t xml:space="preserve"> 2</w:t>
            </w:r>
            <w:r w:rsidRPr="001249FE">
              <w:rPr>
                <w:rFonts w:ascii="Times New Roman" w:eastAsia="Times New Roman" w:hAnsi="Times New Roman"/>
                <w:bCs/>
              </w:rPr>
              <w:t>;</w:t>
            </w:r>
          </w:p>
          <w:p w:rsidR="00E71AF3" w:rsidRDefault="00E71AF3" w:rsidP="0099469B">
            <w:pPr>
              <w:tabs>
                <w:tab w:val="left" w:pos="257"/>
                <w:tab w:val="center" w:pos="6292"/>
                <w:tab w:val="right" w:pos="10445"/>
              </w:tabs>
              <w:snapToGrid w:val="0"/>
              <w:spacing w:after="0"/>
              <w:contextualSpacing/>
              <w:jc w:val="both"/>
              <w:rPr>
                <w:rFonts w:ascii="Times New Roman" w:eastAsia="Lucida Sans Unicode" w:hAnsi="Times New Roman"/>
                <w:kern w:val="3"/>
                <w:lang w:eastAsia="zh-CN"/>
              </w:rPr>
            </w:pPr>
            <w:r>
              <w:rPr>
                <w:rFonts w:ascii="Times New Roman" w:eastAsia="Times New Roman" w:hAnsi="Times New Roman"/>
                <w:bCs/>
              </w:rPr>
              <w:t xml:space="preserve">7. </w:t>
            </w:r>
            <w:r w:rsidRPr="001249FE">
              <w:rPr>
                <w:rFonts w:ascii="Times New Roman" w:eastAsia="Times New Roman" w:hAnsi="Times New Roman"/>
                <w:bCs/>
              </w:rPr>
              <w:t xml:space="preserve"> Кол-во программ прослушивания</w:t>
            </w:r>
            <w:r>
              <w:rPr>
                <w:rFonts w:ascii="Times New Roman" w:eastAsia="Times New Roman" w:hAnsi="Times New Roman"/>
                <w:bCs/>
              </w:rPr>
              <w:t xml:space="preserve">: </w:t>
            </w:r>
            <w:r w:rsidRPr="005032E7">
              <w:rPr>
                <w:rFonts w:ascii="Times New Roman" w:eastAsia="Lucida Sans Unicode" w:hAnsi="Times New Roman"/>
                <w:kern w:val="3"/>
                <w:lang w:eastAsia="zh-CN"/>
              </w:rPr>
              <w:t>≥</w:t>
            </w:r>
            <w:r>
              <w:rPr>
                <w:rFonts w:ascii="Times New Roman" w:eastAsia="Lucida Sans Unicode" w:hAnsi="Times New Roman"/>
                <w:kern w:val="3"/>
                <w:lang w:eastAsia="zh-CN"/>
              </w:rPr>
              <w:t xml:space="preserve"> 2;</w:t>
            </w:r>
          </w:p>
          <w:p w:rsidR="00E71AF3" w:rsidRPr="001249FE" w:rsidRDefault="00E71AF3" w:rsidP="0099469B">
            <w:pPr>
              <w:tabs>
                <w:tab w:val="left" w:pos="257"/>
                <w:tab w:val="center" w:pos="6292"/>
                <w:tab w:val="right" w:pos="10445"/>
              </w:tabs>
              <w:snapToGrid w:val="0"/>
              <w:spacing w:after="0"/>
              <w:contextualSpacing/>
              <w:jc w:val="both"/>
              <w:rPr>
                <w:rFonts w:ascii="Times New Roman" w:eastAsia="Times New Roman" w:hAnsi="Times New Roman"/>
                <w:bCs/>
              </w:rPr>
            </w:pPr>
            <w:r>
              <w:rPr>
                <w:rFonts w:ascii="Times New Roman" w:eastAsia="Times New Roman" w:hAnsi="Times New Roman"/>
                <w:bCs/>
              </w:rPr>
              <w:t xml:space="preserve">8. </w:t>
            </w:r>
            <w:r w:rsidRPr="001249FE">
              <w:rPr>
                <w:rFonts w:ascii="Times New Roman" w:eastAsia="Times New Roman" w:hAnsi="Times New Roman"/>
                <w:bCs/>
              </w:rPr>
              <w:t>Функции и режимы: переключатель программ прослушивания; шумоподавление; адаптивное подавление обратной связи; индикатор разрядки батарейки (программируемый).</w:t>
            </w:r>
          </w:p>
          <w:p w:rsidR="00E71AF3" w:rsidRPr="001249FE" w:rsidRDefault="00E71AF3" w:rsidP="0099469B">
            <w:pPr>
              <w:spacing w:after="0"/>
              <w:ind w:right="113"/>
              <w:jc w:val="both"/>
              <w:rPr>
                <w:rFonts w:ascii="Times New Roman" w:eastAsia="Times New Roman" w:hAnsi="Times New Roman"/>
                <w:bCs/>
              </w:rPr>
            </w:pPr>
            <w:r>
              <w:rPr>
                <w:rFonts w:ascii="Times New Roman" w:eastAsia="Times New Roman" w:hAnsi="Times New Roman"/>
                <w:bCs/>
              </w:rPr>
              <w:t xml:space="preserve">9. </w:t>
            </w:r>
            <w:r w:rsidRPr="001249FE">
              <w:rPr>
                <w:rFonts w:ascii="Times New Roman" w:eastAsia="Times New Roman" w:hAnsi="Times New Roman"/>
                <w:bCs/>
              </w:rPr>
              <w:t>Настройки: регулировка низких частот, регулировка высоких частот, автоматическая регулировка усиления по выходу.</w:t>
            </w:r>
          </w:p>
          <w:p w:rsidR="00E71AF3" w:rsidRPr="001249FE" w:rsidRDefault="00E71AF3" w:rsidP="0099469B">
            <w:pPr>
              <w:spacing w:after="0"/>
              <w:jc w:val="both"/>
              <w:rPr>
                <w:rFonts w:ascii="Times New Roman" w:eastAsia="Times New Roman" w:hAnsi="Times New Roman"/>
                <w:bCs/>
              </w:rPr>
            </w:pPr>
            <w:r>
              <w:rPr>
                <w:rFonts w:ascii="Times New Roman" w:eastAsia="Times New Roman" w:hAnsi="Times New Roman"/>
                <w:bCs/>
              </w:rPr>
              <w:t xml:space="preserve">10. </w:t>
            </w:r>
            <w:r w:rsidRPr="001249FE">
              <w:rPr>
                <w:rFonts w:ascii="Times New Roman" w:eastAsia="Times New Roman" w:hAnsi="Times New Roman"/>
                <w:bCs/>
              </w:rPr>
              <w:t>Комплектация: телефонная катушка.</w:t>
            </w:r>
          </w:p>
        </w:tc>
        <w:tc>
          <w:tcPr>
            <w:tcW w:w="3969" w:type="dxa"/>
            <w:vMerge/>
            <w:tcBorders>
              <w:left w:val="single" w:sz="4" w:space="0" w:color="auto"/>
            </w:tcBorders>
          </w:tcPr>
          <w:p w:rsidR="00E71AF3" w:rsidRPr="00AF0B7C" w:rsidRDefault="00E71AF3" w:rsidP="0099469B">
            <w:pPr>
              <w:spacing w:after="0"/>
              <w:jc w:val="center"/>
              <w:rPr>
                <w:rFonts w:ascii="Times New Roman" w:eastAsia="Times New Roman" w:hAnsi="Times New Roman"/>
                <w:bCs/>
              </w:rPr>
            </w:pP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Pr>
                <w:rFonts w:ascii="Times New Roman" w:eastAsia="Times New Roman" w:hAnsi="Times New Roman"/>
                <w:bCs/>
              </w:rPr>
              <w:t>22</w:t>
            </w:r>
          </w:p>
        </w:tc>
      </w:tr>
      <w:tr w:rsidR="00E71AF3" w:rsidRPr="00AF0B7C" w:rsidTr="0099469B">
        <w:trPr>
          <w:trHeight w:val="438"/>
        </w:trPr>
        <w:tc>
          <w:tcPr>
            <w:tcW w:w="14379" w:type="dxa"/>
            <w:gridSpan w:val="5"/>
            <w:vAlign w:val="center"/>
          </w:tcPr>
          <w:p w:rsidR="00E71AF3" w:rsidRPr="00AF0B7C" w:rsidRDefault="00E71AF3" w:rsidP="0099469B">
            <w:pPr>
              <w:spacing w:after="0"/>
              <w:jc w:val="right"/>
              <w:rPr>
                <w:rFonts w:ascii="Times New Roman" w:eastAsia="Times New Roman" w:hAnsi="Times New Roman"/>
                <w:bCs/>
              </w:rPr>
            </w:pPr>
            <w:r w:rsidRPr="00AF0B7C">
              <w:rPr>
                <w:rFonts w:ascii="Times New Roman" w:eastAsia="Times New Roman" w:hAnsi="Times New Roman"/>
                <w:bCs/>
              </w:rPr>
              <w:t>ИТОГО:</w:t>
            </w:r>
          </w:p>
        </w:tc>
        <w:tc>
          <w:tcPr>
            <w:tcW w:w="709" w:type="dxa"/>
            <w:tcBorders>
              <w:left w:val="single" w:sz="4" w:space="0" w:color="auto"/>
            </w:tcBorders>
            <w:vAlign w:val="center"/>
          </w:tcPr>
          <w:p w:rsidR="00E71AF3" w:rsidRPr="00AF0B7C" w:rsidRDefault="00E71AF3" w:rsidP="0099469B">
            <w:pPr>
              <w:spacing w:after="0"/>
              <w:jc w:val="center"/>
              <w:rPr>
                <w:rFonts w:ascii="Times New Roman" w:eastAsia="Times New Roman" w:hAnsi="Times New Roman"/>
                <w:bCs/>
              </w:rPr>
            </w:pPr>
            <w:r>
              <w:rPr>
                <w:rFonts w:ascii="Times New Roman" w:eastAsia="Times New Roman" w:hAnsi="Times New Roman"/>
                <w:bCs/>
              </w:rPr>
              <w:t>335</w:t>
            </w:r>
          </w:p>
        </w:tc>
      </w:tr>
    </w:tbl>
    <w:p w:rsidR="001249FE" w:rsidRDefault="001249FE"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Default="00E71AF3" w:rsidP="001249FE">
      <w:pPr>
        <w:tabs>
          <w:tab w:val="left" w:pos="6600"/>
        </w:tabs>
        <w:spacing w:after="0"/>
        <w:jc w:val="center"/>
        <w:rPr>
          <w:rFonts w:ascii="Times New Roman" w:eastAsia="Times New Roman" w:hAnsi="Times New Roman"/>
          <w:bCs/>
          <w:sz w:val="24"/>
          <w:szCs w:val="20"/>
        </w:rPr>
      </w:pPr>
    </w:p>
    <w:p w:rsidR="00E71AF3" w:rsidRPr="003B4FFE" w:rsidRDefault="00E71AF3" w:rsidP="001249FE">
      <w:pPr>
        <w:tabs>
          <w:tab w:val="left" w:pos="6600"/>
        </w:tabs>
        <w:spacing w:after="0"/>
        <w:jc w:val="center"/>
        <w:rPr>
          <w:rFonts w:ascii="Times New Roman" w:eastAsia="Times New Roman" w:hAnsi="Times New Roman"/>
          <w:bCs/>
          <w:sz w:val="24"/>
          <w:szCs w:val="20"/>
        </w:rPr>
      </w:pPr>
    </w:p>
    <w:p w:rsidR="001249FE" w:rsidRDefault="001249FE" w:rsidP="001249FE">
      <w:pPr>
        <w:spacing w:after="0" w:line="276" w:lineRule="auto"/>
        <w:jc w:val="right"/>
        <w:rPr>
          <w:rFonts w:ascii="Times New Roman" w:eastAsia="Times New Roman" w:hAnsi="Times New Roman"/>
          <w:bCs/>
          <w:sz w:val="24"/>
          <w:szCs w:val="20"/>
        </w:rPr>
      </w:pPr>
    </w:p>
    <w:p w:rsidR="00F85811" w:rsidRDefault="00F85811" w:rsidP="001249FE">
      <w:pPr>
        <w:spacing w:after="0" w:line="276" w:lineRule="auto"/>
        <w:jc w:val="right"/>
        <w:rPr>
          <w:rFonts w:ascii="Times New Roman" w:eastAsia="Times New Roman" w:hAnsi="Times New Roman"/>
          <w:bCs/>
          <w:sz w:val="24"/>
          <w:szCs w:val="20"/>
        </w:rPr>
      </w:pPr>
    </w:p>
    <w:p w:rsidR="001249FE" w:rsidRPr="00AB1436" w:rsidRDefault="001249FE" w:rsidP="001249FE">
      <w:pPr>
        <w:spacing w:after="200" w:line="276" w:lineRule="auto"/>
        <w:jc w:val="center"/>
        <w:rPr>
          <w:rFonts w:ascii="Times New Roman" w:hAnsi="Times New Roman"/>
          <w:b/>
          <w:sz w:val="24"/>
          <w:szCs w:val="28"/>
        </w:rPr>
      </w:pPr>
      <w:r w:rsidRPr="00AB1436">
        <w:rPr>
          <w:rFonts w:ascii="Times New Roman" w:hAnsi="Times New Roman"/>
          <w:b/>
          <w:sz w:val="24"/>
          <w:szCs w:val="28"/>
        </w:rPr>
        <w:lastRenderedPageBreak/>
        <w:t>Календарный план</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8087"/>
        <w:gridCol w:w="1559"/>
        <w:gridCol w:w="4961"/>
      </w:tblGrid>
      <w:tr w:rsidR="00F85811" w:rsidRPr="00AB1436" w:rsidTr="00E71AF3">
        <w:trPr>
          <w:trHeight w:val="797"/>
        </w:trPr>
        <w:tc>
          <w:tcPr>
            <w:tcW w:w="560" w:type="dxa"/>
            <w:vAlign w:val="center"/>
          </w:tcPr>
          <w:p w:rsidR="00F85811" w:rsidRPr="00AB1436" w:rsidRDefault="00F85811" w:rsidP="006F2E7B">
            <w:pPr>
              <w:jc w:val="center"/>
              <w:rPr>
                <w:rFonts w:ascii="Times New Roman" w:hAnsi="Times New Roman"/>
                <w:b/>
                <w:sz w:val="24"/>
                <w:szCs w:val="24"/>
              </w:rPr>
            </w:pPr>
            <w:r w:rsidRPr="00AB1436">
              <w:rPr>
                <w:rFonts w:ascii="Times New Roman" w:hAnsi="Times New Roman"/>
                <w:b/>
                <w:sz w:val="24"/>
                <w:szCs w:val="24"/>
              </w:rPr>
              <w:t xml:space="preserve">№ </w:t>
            </w:r>
            <w:proofErr w:type="spellStart"/>
            <w:proofErr w:type="gramStart"/>
            <w:r w:rsidRPr="00AB1436">
              <w:rPr>
                <w:rFonts w:ascii="Times New Roman" w:hAnsi="Times New Roman"/>
                <w:b/>
                <w:sz w:val="24"/>
                <w:szCs w:val="24"/>
              </w:rPr>
              <w:t>п</w:t>
            </w:r>
            <w:proofErr w:type="spellEnd"/>
            <w:proofErr w:type="gramEnd"/>
            <w:r w:rsidRPr="00AB1436">
              <w:rPr>
                <w:rFonts w:ascii="Times New Roman" w:hAnsi="Times New Roman"/>
                <w:b/>
                <w:sz w:val="24"/>
                <w:szCs w:val="24"/>
              </w:rPr>
              <w:t>/</w:t>
            </w:r>
            <w:proofErr w:type="spellStart"/>
            <w:r w:rsidRPr="00AB1436">
              <w:rPr>
                <w:rFonts w:ascii="Times New Roman" w:hAnsi="Times New Roman"/>
                <w:b/>
                <w:sz w:val="24"/>
                <w:szCs w:val="24"/>
              </w:rPr>
              <w:t>п</w:t>
            </w:r>
            <w:proofErr w:type="spellEnd"/>
          </w:p>
        </w:tc>
        <w:tc>
          <w:tcPr>
            <w:tcW w:w="8087" w:type="dxa"/>
            <w:vAlign w:val="center"/>
          </w:tcPr>
          <w:p w:rsidR="00F85811" w:rsidRPr="00AB1436" w:rsidRDefault="00F85811" w:rsidP="006F2E7B">
            <w:pPr>
              <w:jc w:val="center"/>
              <w:rPr>
                <w:rFonts w:ascii="Times New Roman" w:hAnsi="Times New Roman"/>
                <w:b/>
                <w:sz w:val="24"/>
                <w:szCs w:val="24"/>
              </w:rPr>
            </w:pPr>
            <w:r w:rsidRPr="00AB1436">
              <w:rPr>
                <w:rFonts w:ascii="Times New Roman" w:hAnsi="Times New Roman"/>
                <w:b/>
                <w:sz w:val="24"/>
                <w:szCs w:val="24"/>
              </w:rPr>
              <w:t>Наименование Товара</w:t>
            </w:r>
          </w:p>
        </w:tc>
        <w:tc>
          <w:tcPr>
            <w:tcW w:w="1559" w:type="dxa"/>
            <w:vAlign w:val="center"/>
          </w:tcPr>
          <w:p w:rsidR="00F85811" w:rsidRPr="00AB1436" w:rsidRDefault="00F85811" w:rsidP="006F2E7B">
            <w:pPr>
              <w:jc w:val="center"/>
              <w:rPr>
                <w:rFonts w:ascii="Times New Roman" w:hAnsi="Times New Roman"/>
                <w:b/>
                <w:sz w:val="24"/>
                <w:szCs w:val="24"/>
              </w:rPr>
            </w:pPr>
            <w:r w:rsidRPr="00AB1436">
              <w:rPr>
                <w:rFonts w:ascii="Times New Roman" w:hAnsi="Times New Roman"/>
                <w:b/>
                <w:sz w:val="24"/>
                <w:szCs w:val="24"/>
              </w:rPr>
              <w:t>Периоды (этапы) поставки</w:t>
            </w:r>
          </w:p>
        </w:tc>
        <w:tc>
          <w:tcPr>
            <w:tcW w:w="4961" w:type="dxa"/>
            <w:vAlign w:val="center"/>
          </w:tcPr>
          <w:p w:rsidR="00F85811" w:rsidRPr="00AB1436" w:rsidRDefault="00F85811" w:rsidP="006F2E7B">
            <w:pPr>
              <w:jc w:val="center"/>
              <w:rPr>
                <w:rFonts w:ascii="Times New Roman" w:hAnsi="Times New Roman"/>
                <w:b/>
                <w:sz w:val="24"/>
                <w:szCs w:val="24"/>
              </w:rPr>
            </w:pPr>
            <w:r w:rsidRPr="00AB1436">
              <w:rPr>
                <w:rFonts w:ascii="Times New Roman" w:hAnsi="Times New Roman"/>
                <w:b/>
                <w:sz w:val="24"/>
                <w:szCs w:val="24"/>
              </w:rPr>
              <w:t>Количество (шт.)</w:t>
            </w:r>
          </w:p>
        </w:tc>
      </w:tr>
      <w:tr w:rsidR="00F85811" w:rsidRPr="00AB1436" w:rsidTr="00E71AF3">
        <w:trPr>
          <w:trHeight w:val="695"/>
        </w:trPr>
        <w:tc>
          <w:tcPr>
            <w:tcW w:w="560" w:type="dxa"/>
            <w:vAlign w:val="center"/>
          </w:tcPr>
          <w:p w:rsidR="00F85811" w:rsidRPr="00AB1436" w:rsidRDefault="00F85811" w:rsidP="006F2E7B">
            <w:pPr>
              <w:jc w:val="center"/>
              <w:rPr>
                <w:rFonts w:ascii="Times New Roman" w:hAnsi="Times New Roman"/>
                <w:sz w:val="24"/>
                <w:szCs w:val="24"/>
              </w:rPr>
            </w:pPr>
            <w:r w:rsidRPr="00AB1436">
              <w:rPr>
                <w:rFonts w:ascii="Times New Roman" w:hAnsi="Times New Roman"/>
                <w:sz w:val="24"/>
                <w:szCs w:val="24"/>
              </w:rPr>
              <w:t>1.</w:t>
            </w:r>
          </w:p>
        </w:tc>
        <w:tc>
          <w:tcPr>
            <w:tcW w:w="8087" w:type="dxa"/>
            <w:vAlign w:val="center"/>
          </w:tcPr>
          <w:p w:rsidR="00F85811" w:rsidRPr="00AB1436" w:rsidRDefault="00F85811" w:rsidP="006F2E7B">
            <w:pPr>
              <w:tabs>
                <w:tab w:val="left" w:pos="6600"/>
              </w:tabs>
              <w:contextualSpacing/>
              <w:jc w:val="center"/>
              <w:rPr>
                <w:rFonts w:ascii="Times New Roman" w:eastAsia="Lucida Sans Unicode" w:hAnsi="Times New Roman"/>
                <w:i/>
                <w:sz w:val="24"/>
                <w:szCs w:val="24"/>
                <w:lang w:eastAsia="ar-SA"/>
              </w:rPr>
            </w:pPr>
            <w:r w:rsidRPr="001249FE">
              <w:rPr>
                <w:rFonts w:ascii="Times New Roman" w:eastAsia="Times New Roman" w:hAnsi="Times New Roman"/>
                <w:bCs/>
              </w:rPr>
              <w:t>17-01-01 - Слуховой аппарат аналоговый заушный сверхмощный</w:t>
            </w:r>
          </w:p>
        </w:tc>
        <w:tc>
          <w:tcPr>
            <w:tcW w:w="1559" w:type="dxa"/>
            <w:vMerge w:val="restart"/>
            <w:vAlign w:val="center"/>
          </w:tcPr>
          <w:p w:rsidR="00F85811" w:rsidRPr="00AB1436" w:rsidRDefault="00F85811" w:rsidP="006F2E7B">
            <w:pPr>
              <w:jc w:val="center"/>
              <w:rPr>
                <w:rFonts w:ascii="Times New Roman" w:hAnsi="Times New Roman"/>
                <w:sz w:val="24"/>
                <w:szCs w:val="24"/>
                <w:highlight w:val="yellow"/>
              </w:rPr>
            </w:pPr>
            <w:r w:rsidRPr="00AB1436">
              <w:rPr>
                <w:rFonts w:ascii="Times New Roman" w:hAnsi="Times New Roman"/>
                <w:sz w:val="24"/>
                <w:szCs w:val="24"/>
              </w:rPr>
              <w:t>Срок поставки Товара в Ивановскую область - в течение 5 дней со дня заключения контракта</w:t>
            </w:r>
          </w:p>
        </w:tc>
        <w:tc>
          <w:tcPr>
            <w:tcW w:w="4961" w:type="dxa"/>
            <w:tcBorders>
              <w:top w:val="single" w:sz="4" w:space="0" w:color="auto"/>
              <w:left w:val="single" w:sz="4" w:space="0" w:color="auto"/>
              <w:right w:val="single" w:sz="4" w:space="0" w:color="auto"/>
            </w:tcBorders>
            <w:shd w:val="clear" w:color="auto" w:fill="auto"/>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26</w:t>
            </w:r>
          </w:p>
        </w:tc>
      </w:tr>
      <w:tr w:rsidR="00F85811" w:rsidRPr="00AB1436" w:rsidTr="00E71AF3">
        <w:trPr>
          <w:trHeight w:val="693"/>
        </w:trPr>
        <w:tc>
          <w:tcPr>
            <w:tcW w:w="560" w:type="dxa"/>
            <w:vAlign w:val="center"/>
          </w:tcPr>
          <w:p w:rsidR="00F85811" w:rsidRPr="00AB1436" w:rsidRDefault="00F85811" w:rsidP="006F2E7B">
            <w:pPr>
              <w:jc w:val="center"/>
              <w:rPr>
                <w:rFonts w:ascii="Times New Roman" w:hAnsi="Times New Roman"/>
                <w:sz w:val="24"/>
                <w:szCs w:val="24"/>
              </w:rPr>
            </w:pPr>
            <w:r w:rsidRPr="00AB1436">
              <w:rPr>
                <w:rFonts w:ascii="Times New Roman" w:hAnsi="Times New Roman"/>
                <w:sz w:val="24"/>
                <w:szCs w:val="24"/>
              </w:rPr>
              <w:t>2.</w:t>
            </w:r>
          </w:p>
        </w:tc>
        <w:tc>
          <w:tcPr>
            <w:tcW w:w="8087" w:type="dxa"/>
            <w:vAlign w:val="center"/>
          </w:tcPr>
          <w:p w:rsidR="00F85811" w:rsidRPr="00AB1436" w:rsidRDefault="00F85811" w:rsidP="006F2E7B">
            <w:pPr>
              <w:jc w:val="center"/>
              <w:rPr>
                <w:rFonts w:ascii="Times New Roman" w:hAnsi="Times New Roman"/>
                <w:i/>
                <w:sz w:val="24"/>
                <w:szCs w:val="24"/>
                <w:lang w:eastAsia="zh-CN"/>
              </w:rPr>
            </w:pPr>
            <w:r w:rsidRPr="001249FE">
              <w:rPr>
                <w:rFonts w:ascii="Times New Roman" w:eastAsia="Times New Roman" w:hAnsi="Times New Roman"/>
                <w:bCs/>
              </w:rPr>
              <w:t>17-01-02 - Слуховой аппарат аналоговый заушный мощный</w:t>
            </w:r>
          </w:p>
        </w:tc>
        <w:tc>
          <w:tcPr>
            <w:tcW w:w="1559" w:type="dxa"/>
            <w:vMerge/>
            <w:vAlign w:val="center"/>
          </w:tcPr>
          <w:p w:rsidR="00F85811" w:rsidRPr="00AB1436" w:rsidRDefault="00F85811" w:rsidP="006F2E7B">
            <w:pPr>
              <w:jc w:val="center"/>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auto"/>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41</w:t>
            </w:r>
          </w:p>
        </w:tc>
      </w:tr>
      <w:tr w:rsidR="00F85811" w:rsidRPr="00AB1436" w:rsidTr="00E71AF3">
        <w:trPr>
          <w:trHeight w:val="615"/>
        </w:trPr>
        <w:tc>
          <w:tcPr>
            <w:tcW w:w="560" w:type="dxa"/>
            <w:vAlign w:val="center"/>
          </w:tcPr>
          <w:p w:rsidR="00F85811" w:rsidRPr="00AB1436" w:rsidRDefault="00F85811" w:rsidP="006F2E7B">
            <w:pPr>
              <w:jc w:val="center"/>
              <w:rPr>
                <w:rFonts w:ascii="Times New Roman" w:hAnsi="Times New Roman"/>
                <w:sz w:val="24"/>
                <w:szCs w:val="24"/>
              </w:rPr>
            </w:pPr>
            <w:r w:rsidRPr="00AB1436">
              <w:rPr>
                <w:rFonts w:ascii="Times New Roman" w:hAnsi="Times New Roman"/>
                <w:sz w:val="24"/>
                <w:szCs w:val="24"/>
              </w:rPr>
              <w:t>3.</w:t>
            </w:r>
          </w:p>
        </w:tc>
        <w:tc>
          <w:tcPr>
            <w:tcW w:w="8087" w:type="dxa"/>
            <w:vAlign w:val="center"/>
          </w:tcPr>
          <w:p w:rsidR="00F85811" w:rsidRPr="00AB1436" w:rsidRDefault="00F85811" w:rsidP="006F2E7B">
            <w:pPr>
              <w:jc w:val="center"/>
              <w:rPr>
                <w:rFonts w:ascii="Times New Roman" w:hAnsi="Times New Roman"/>
                <w:i/>
                <w:sz w:val="24"/>
                <w:szCs w:val="24"/>
                <w:lang w:eastAsia="zh-CN"/>
              </w:rPr>
            </w:pPr>
            <w:r w:rsidRPr="001249FE">
              <w:rPr>
                <w:rFonts w:ascii="Times New Roman" w:eastAsia="Times New Roman" w:hAnsi="Times New Roman"/>
                <w:bCs/>
              </w:rPr>
              <w:t>17-01-03 - Слуховой аппарат аналоговый заушный средней мощности</w:t>
            </w:r>
          </w:p>
        </w:tc>
        <w:tc>
          <w:tcPr>
            <w:tcW w:w="1559" w:type="dxa"/>
            <w:vMerge/>
            <w:vAlign w:val="center"/>
          </w:tcPr>
          <w:p w:rsidR="00F85811" w:rsidRPr="00AB1436" w:rsidRDefault="00F85811" w:rsidP="006F2E7B">
            <w:pPr>
              <w:jc w:val="center"/>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auto"/>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8</w:t>
            </w:r>
          </w:p>
        </w:tc>
      </w:tr>
      <w:tr w:rsidR="00F85811" w:rsidRPr="00AB1436" w:rsidTr="00E71AF3">
        <w:trPr>
          <w:trHeight w:val="641"/>
        </w:trPr>
        <w:tc>
          <w:tcPr>
            <w:tcW w:w="560" w:type="dxa"/>
            <w:vAlign w:val="center"/>
          </w:tcPr>
          <w:p w:rsidR="00F85811" w:rsidRPr="00AB1436" w:rsidRDefault="00F85811" w:rsidP="006F2E7B">
            <w:pPr>
              <w:jc w:val="center"/>
              <w:rPr>
                <w:rFonts w:ascii="Times New Roman" w:hAnsi="Times New Roman"/>
                <w:sz w:val="24"/>
                <w:szCs w:val="24"/>
              </w:rPr>
            </w:pPr>
            <w:r w:rsidRPr="00AB1436">
              <w:rPr>
                <w:rFonts w:ascii="Times New Roman" w:hAnsi="Times New Roman"/>
                <w:sz w:val="24"/>
                <w:szCs w:val="24"/>
              </w:rPr>
              <w:t>4.</w:t>
            </w:r>
          </w:p>
        </w:tc>
        <w:tc>
          <w:tcPr>
            <w:tcW w:w="8087" w:type="dxa"/>
            <w:vAlign w:val="center"/>
          </w:tcPr>
          <w:p w:rsidR="00F85811" w:rsidRPr="00AB1436" w:rsidRDefault="00F85811" w:rsidP="006F2E7B">
            <w:pPr>
              <w:jc w:val="center"/>
              <w:rPr>
                <w:rFonts w:ascii="Times New Roman" w:hAnsi="Times New Roman"/>
                <w:i/>
                <w:sz w:val="24"/>
                <w:szCs w:val="24"/>
                <w:lang w:eastAsia="zh-CN"/>
              </w:rPr>
            </w:pPr>
            <w:r w:rsidRPr="00AF0B7C">
              <w:rPr>
                <w:rFonts w:ascii="Times New Roman" w:eastAsia="Lucida Sans Unicode" w:hAnsi="Times New Roman"/>
                <w:color w:val="000000"/>
                <w:kern w:val="3"/>
                <w:lang w:eastAsia="ru-RU"/>
              </w:rPr>
              <w:t>17-01-05 - Слуховой аппарат цифровой заушный сверхмощный</w:t>
            </w:r>
          </w:p>
        </w:tc>
        <w:tc>
          <w:tcPr>
            <w:tcW w:w="1559" w:type="dxa"/>
            <w:vMerge/>
            <w:vAlign w:val="center"/>
          </w:tcPr>
          <w:p w:rsidR="00F85811" w:rsidRPr="00AB1436" w:rsidRDefault="00F85811" w:rsidP="006F2E7B">
            <w:pPr>
              <w:jc w:val="center"/>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auto"/>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30</w:t>
            </w:r>
          </w:p>
        </w:tc>
      </w:tr>
      <w:tr w:rsidR="00F85811" w:rsidRPr="00AB1436" w:rsidTr="00E71AF3">
        <w:trPr>
          <w:trHeight w:val="565"/>
        </w:trPr>
        <w:tc>
          <w:tcPr>
            <w:tcW w:w="560" w:type="dxa"/>
            <w:vAlign w:val="center"/>
          </w:tcPr>
          <w:p w:rsidR="00F85811" w:rsidRPr="00AB1436" w:rsidRDefault="00F85811" w:rsidP="006F2E7B">
            <w:pPr>
              <w:jc w:val="center"/>
              <w:rPr>
                <w:rFonts w:ascii="Times New Roman" w:hAnsi="Times New Roman"/>
                <w:sz w:val="24"/>
                <w:szCs w:val="24"/>
              </w:rPr>
            </w:pPr>
            <w:r w:rsidRPr="00AB1436">
              <w:rPr>
                <w:rFonts w:ascii="Times New Roman" w:hAnsi="Times New Roman"/>
                <w:sz w:val="24"/>
                <w:szCs w:val="24"/>
              </w:rPr>
              <w:t>5.</w:t>
            </w:r>
          </w:p>
        </w:tc>
        <w:tc>
          <w:tcPr>
            <w:tcW w:w="8087" w:type="dxa"/>
            <w:vAlign w:val="center"/>
          </w:tcPr>
          <w:p w:rsidR="00F85811" w:rsidRPr="00AB1436" w:rsidRDefault="00F85811" w:rsidP="006F2E7B">
            <w:pPr>
              <w:jc w:val="center"/>
              <w:rPr>
                <w:rFonts w:ascii="Times New Roman" w:hAnsi="Times New Roman"/>
                <w:i/>
                <w:sz w:val="24"/>
                <w:szCs w:val="24"/>
                <w:lang w:eastAsia="zh-CN"/>
              </w:rPr>
            </w:pPr>
            <w:r w:rsidRPr="00AF0B7C">
              <w:rPr>
                <w:rFonts w:ascii="Times New Roman" w:eastAsia="Lucida Sans Unicode" w:hAnsi="Times New Roman"/>
                <w:color w:val="000000"/>
                <w:kern w:val="3"/>
                <w:lang w:eastAsia="ru-RU"/>
              </w:rPr>
              <w:t>17-01-05 - Слуховой аппарат цифровой заушный сверхмощный</w:t>
            </w:r>
          </w:p>
        </w:tc>
        <w:tc>
          <w:tcPr>
            <w:tcW w:w="1559" w:type="dxa"/>
            <w:vMerge/>
            <w:vAlign w:val="center"/>
          </w:tcPr>
          <w:p w:rsidR="00F85811" w:rsidRPr="00AB1436" w:rsidRDefault="00F85811" w:rsidP="006F2E7B">
            <w:pPr>
              <w:jc w:val="center"/>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auto"/>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80</w:t>
            </w:r>
          </w:p>
        </w:tc>
      </w:tr>
      <w:tr w:rsidR="00F85811" w:rsidRPr="00AB1436" w:rsidTr="00E71AF3">
        <w:trPr>
          <w:trHeight w:val="559"/>
        </w:trPr>
        <w:tc>
          <w:tcPr>
            <w:tcW w:w="560" w:type="dxa"/>
            <w:vAlign w:val="center"/>
          </w:tcPr>
          <w:p w:rsidR="00F85811" w:rsidRPr="00AB1436" w:rsidRDefault="00F85811" w:rsidP="006F2E7B">
            <w:pPr>
              <w:jc w:val="center"/>
              <w:rPr>
                <w:rFonts w:ascii="Times New Roman" w:hAnsi="Times New Roman"/>
                <w:sz w:val="24"/>
                <w:szCs w:val="24"/>
              </w:rPr>
            </w:pPr>
            <w:r w:rsidRPr="00AB1436">
              <w:rPr>
                <w:rFonts w:ascii="Times New Roman" w:hAnsi="Times New Roman"/>
                <w:sz w:val="24"/>
                <w:szCs w:val="24"/>
              </w:rPr>
              <w:t>6.</w:t>
            </w:r>
          </w:p>
        </w:tc>
        <w:tc>
          <w:tcPr>
            <w:tcW w:w="8087" w:type="dxa"/>
            <w:vAlign w:val="center"/>
          </w:tcPr>
          <w:p w:rsidR="00F85811" w:rsidRPr="00AB1436" w:rsidRDefault="00F85811" w:rsidP="006F2E7B">
            <w:pPr>
              <w:jc w:val="center"/>
              <w:rPr>
                <w:rFonts w:ascii="Times New Roman" w:hAnsi="Times New Roman"/>
                <w:i/>
                <w:sz w:val="24"/>
                <w:szCs w:val="24"/>
                <w:lang w:eastAsia="zh-CN"/>
              </w:rPr>
            </w:pPr>
            <w:r w:rsidRPr="00AF0B7C">
              <w:rPr>
                <w:rFonts w:ascii="Times New Roman" w:hAnsi="Times New Roman"/>
              </w:rPr>
              <w:t>17-01-06 - Слуховой аппарат цифровой заушный мощный</w:t>
            </w:r>
          </w:p>
        </w:tc>
        <w:tc>
          <w:tcPr>
            <w:tcW w:w="1559" w:type="dxa"/>
            <w:vMerge/>
            <w:vAlign w:val="center"/>
          </w:tcPr>
          <w:p w:rsidR="00F85811" w:rsidRPr="00AB1436" w:rsidRDefault="00F85811" w:rsidP="006F2E7B">
            <w:pPr>
              <w:jc w:val="center"/>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auto"/>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40</w:t>
            </w:r>
          </w:p>
        </w:tc>
      </w:tr>
      <w:tr w:rsidR="00F85811" w:rsidRPr="00AB1436" w:rsidTr="00E71AF3">
        <w:trPr>
          <w:trHeight w:val="559"/>
        </w:trPr>
        <w:tc>
          <w:tcPr>
            <w:tcW w:w="560" w:type="dxa"/>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7.</w:t>
            </w:r>
          </w:p>
        </w:tc>
        <w:tc>
          <w:tcPr>
            <w:tcW w:w="8087" w:type="dxa"/>
            <w:vAlign w:val="center"/>
          </w:tcPr>
          <w:p w:rsidR="00F85811" w:rsidRPr="00AB1436" w:rsidRDefault="00F85811" w:rsidP="006F2E7B">
            <w:pPr>
              <w:jc w:val="center"/>
              <w:rPr>
                <w:rFonts w:ascii="Times New Roman" w:hAnsi="Times New Roman"/>
                <w:i/>
                <w:sz w:val="24"/>
                <w:szCs w:val="24"/>
                <w:lang w:eastAsia="zh-CN"/>
              </w:rPr>
            </w:pPr>
            <w:r w:rsidRPr="00AF0B7C">
              <w:rPr>
                <w:rFonts w:ascii="Times New Roman" w:hAnsi="Times New Roman"/>
              </w:rPr>
              <w:t>17-01-06 - Слуховой аппарат цифровой заушный мощный</w:t>
            </w:r>
          </w:p>
        </w:tc>
        <w:tc>
          <w:tcPr>
            <w:tcW w:w="1559" w:type="dxa"/>
            <w:vMerge/>
            <w:vAlign w:val="center"/>
          </w:tcPr>
          <w:p w:rsidR="00F85811" w:rsidRPr="00AB1436" w:rsidRDefault="00F85811" w:rsidP="006F2E7B">
            <w:pPr>
              <w:jc w:val="center"/>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auto"/>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80</w:t>
            </w:r>
          </w:p>
        </w:tc>
      </w:tr>
      <w:tr w:rsidR="00F85811" w:rsidRPr="00AB1436" w:rsidTr="00E71AF3">
        <w:trPr>
          <w:trHeight w:val="559"/>
        </w:trPr>
        <w:tc>
          <w:tcPr>
            <w:tcW w:w="560" w:type="dxa"/>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8.</w:t>
            </w:r>
          </w:p>
        </w:tc>
        <w:tc>
          <w:tcPr>
            <w:tcW w:w="8087" w:type="dxa"/>
            <w:vAlign w:val="center"/>
          </w:tcPr>
          <w:p w:rsidR="00F85811" w:rsidRPr="00AB1436" w:rsidRDefault="00F85811" w:rsidP="006F2E7B">
            <w:pPr>
              <w:jc w:val="center"/>
              <w:rPr>
                <w:rFonts w:ascii="Times New Roman" w:hAnsi="Times New Roman"/>
                <w:i/>
                <w:sz w:val="24"/>
                <w:szCs w:val="24"/>
                <w:lang w:eastAsia="zh-CN"/>
              </w:rPr>
            </w:pPr>
            <w:r w:rsidRPr="001249FE">
              <w:rPr>
                <w:rFonts w:ascii="Times New Roman" w:eastAsia="Times New Roman" w:hAnsi="Times New Roman"/>
                <w:bCs/>
              </w:rPr>
              <w:t>17-01-07 - Слуховой аппарат цифровой заушный средней мощности</w:t>
            </w:r>
          </w:p>
        </w:tc>
        <w:tc>
          <w:tcPr>
            <w:tcW w:w="1559" w:type="dxa"/>
            <w:vMerge/>
            <w:vAlign w:val="center"/>
          </w:tcPr>
          <w:p w:rsidR="00F85811" w:rsidRPr="00AB1436" w:rsidRDefault="00F85811" w:rsidP="006F2E7B">
            <w:pPr>
              <w:jc w:val="center"/>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auto"/>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8</w:t>
            </w:r>
          </w:p>
        </w:tc>
      </w:tr>
      <w:tr w:rsidR="00F85811" w:rsidRPr="00AB1436" w:rsidTr="00E71AF3">
        <w:trPr>
          <w:trHeight w:val="559"/>
        </w:trPr>
        <w:tc>
          <w:tcPr>
            <w:tcW w:w="560" w:type="dxa"/>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9.</w:t>
            </w:r>
          </w:p>
        </w:tc>
        <w:tc>
          <w:tcPr>
            <w:tcW w:w="8087" w:type="dxa"/>
            <w:vAlign w:val="center"/>
          </w:tcPr>
          <w:p w:rsidR="00F85811" w:rsidRPr="00AB1436" w:rsidRDefault="00F85811" w:rsidP="006F2E7B">
            <w:pPr>
              <w:jc w:val="center"/>
              <w:rPr>
                <w:rFonts w:ascii="Times New Roman" w:hAnsi="Times New Roman"/>
                <w:i/>
                <w:sz w:val="24"/>
                <w:szCs w:val="24"/>
                <w:lang w:eastAsia="zh-CN"/>
              </w:rPr>
            </w:pPr>
            <w:r w:rsidRPr="001249FE">
              <w:rPr>
                <w:rFonts w:ascii="Times New Roman" w:eastAsia="Times New Roman" w:hAnsi="Times New Roman"/>
                <w:bCs/>
              </w:rPr>
              <w:t>17-01-07 - Слуховой аппарат цифровой заушный средней мощности</w:t>
            </w:r>
          </w:p>
        </w:tc>
        <w:tc>
          <w:tcPr>
            <w:tcW w:w="1559" w:type="dxa"/>
            <w:vMerge/>
            <w:vAlign w:val="center"/>
          </w:tcPr>
          <w:p w:rsidR="00F85811" w:rsidRPr="00AB1436" w:rsidRDefault="00F85811" w:rsidP="006F2E7B">
            <w:pPr>
              <w:jc w:val="center"/>
              <w:rPr>
                <w:rFonts w:ascii="Times New Roman" w:hAnsi="Times New Roman"/>
                <w:sz w:val="24"/>
                <w:szCs w:val="24"/>
              </w:rPr>
            </w:pPr>
          </w:p>
        </w:tc>
        <w:tc>
          <w:tcPr>
            <w:tcW w:w="4961" w:type="dxa"/>
            <w:tcBorders>
              <w:top w:val="single" w:sz="4" w:space="0" w:color="auto"/>
              <w:left w:val="single" w:sz="4" w:space="0" w:color="auto"/>
              <w:right w:val="single" w:sz="4" w:space="0" w:color="auto"/>
            </w:tcBorders>
            <w:shd w:val="clear" w:color="auto" w:fill="auto"/>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22</w:t>
            </w:r>
          </w:p>
        </w:tc>
      </w:tr>
      <w:tr w:rsidR="00F85811" w:rsidRPr="00AB1436" w:rsidTr="00E71AF3">
        <w:trPr>
          <w:trHeight w:val="284"/>
        </w:trPr>
        <w:tc>
          <w:tcPr>
            <w:tcW w:w="10206" w:type="dxa"/>
            <w:gridSpan w:val="3"/>
            <w:vAlign w:val="center"/>
          </w:tcPr>
          <w:p w:rsidR="00F85811" w:rsidRPr="00AB1436" w:rsidRDefault="00F85811" w:rsidP="006F2E7B">
            <w:pPr>
              <w:jc w:val="right"/>
              <w:rPr>
                <w:rFonts w:ascii="Times New Roman" w:hAnsi="Times New Roman"/>
                <w:b/>
                <w:sz w:val="24"/>
                <w:szCs w:val="24"/>
              </w:rPr>
            </w:pPr>
            <w:r w:rsidRPr="00AB1436">
              <w:rPr>
                <w:rFonts w:ascii="Times New Roman" w:hAnsi="Times New Roman"/>
                <w:b/>
                <w:sz w:val="24"/>
                <w:szCs w:val="24"/>
              </w:rPr>
              <w:t>ИТОГО:</w:t>
            </w:r>
          </w:p>
        </w:tc>
        <w:tc>
          <w:tcPr>
            <w:tcW w:w="4961" w:type="dxa"/>
            <w:vAlign w:val="center"/>
          </w:tcPr>
          <w:p w:rsidR="00F85811" w:rsidRPr="00AB1436" w:rsidRDefault="00F85811" w:rsidP="006F2E7B">
            <w:pPr>
              <w:jc w:val="center"/>
              <w:rPr>
                <w:rFonts w:ascii="Times New Roman" w:hAnsi="Times New Roman"/>
                <w:sz w:val="24"/>
                <w:szCs w:val="24"/>
              </w:rPr>
            </w:pPr>
            <w:r>
              <w:rPr>
                <w:rFonts w:ascii="Times New Roman" w:hAnsi="Times New Roman"/>
                <w:sz w:val="24"/>
                <w:szCs w:val="24"/>
              </w:rPr>
              <w:t>335</w:t>
            </w:r>
          </w:p>
        </w:tc>
      </w:tr>
    </w:tbl>
    <w:p w:rsidR="00A00FB0" w:rsidRPr="00E71AF3" w:rsidRDefault="00577849" w:rsidP="00E71AF3">
      <w:pPr>
        <w:autoSpaceDE w:val="0"/>
        <w:autoSpaceDN w:val="0"/>
        <w:adjustRightInd w:val="0"/>
        <w:spacing w:after="0" w:line="240" w:lineRule="auto"/>
        <w:ind w:firstLine="709"/>
        <w:jc w:val="both"/>
        <w:rPr>
          <w:rFonts w:ascii="Times New Roman" w:hAnsi="Times New Roman" w:cs="Times New Roman"/>
          <w:sz w:val="24"/>
        </w:rPr>
      </w:pPr>
      <w:r w:rsidRPr="00577849">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577849">
        <w:rPr>
          <w:rFonts w:ascii="Times New Roman" w:hAnsi="Times New Roman" w:cs="Times New Roman"/>
        </w:rPr>
        <w:t>числе</w:t>
      </w:r>
      <w:proofErr w:type="gramEnd"/>
      <w:r w:rsidRPr="00577849">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C059F" w:rsidRPr="00FC059F" w:rsidRDefault="00FC059F" w:rsidP="00FC059F">
      <w:pPr>
        <w:suppressAutoHyphens/>
        <w:autoSpaceDE w:val="0"/>
        <w:spacing w:after="120"/>
        <w:ind w:firstLine="709"/>
        <w:jc w:val="both"/>
        <w:rPr>
          <w:rFonts w:ascii="Times New Roman" w:eastAsia="Arial" w:hAnsi="Times New Roman" w:cs="Times New Roman"/>
          <w:color w:val="000000"/>
          <w:spacing w:val="-4"/>
          <w:szCs w:val="20"/>
          <w:lang w:eastAsia="zh-CN"/>
        </w:rPr>
      </w:pPr>
      <w:proofErr w:type="gramStart"/>
      <w:r w:rsidRPr="00FC059F">
        <w:rPr>
          <w:rFonts w:ascii="Times New Roman" w:eastAsia="Arial" w:hAnsi="Times New Roman" w:cs="Times New Roman"/>
          <w:color w:val="000000"/>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FC059F">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591BA1" w:rsidRPr="000F031A" w:rsidRDefault="00FC059F" w:rsidP="007639EF">
      <w:pPr>
        <w:ind w:firstLine="567"/>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lang w:eastAsia="zh-CN"/>
        </w:rPr>
        <w:t xml:space="preserve">После проведения </w:t>
      </w:r>
      <w:r>
        <w:rPr>
          <w:rFonts w:ascii="Times New Roman" w:eastAsia="Arial" w:hAnsi="Times New Roman" w:cs="Times New Roman"/>
          <w:color w:val="000000"/>
          <w:spacing w:val="-4"/>
          <w:lang w:eastAsia="zh-CN"/>
        </w:rPr>
        <w:t>закупки</w:t>
      </w:r>
      <w:r w:rsidRPr="00FC059F">
        <w:rPr>
          <w:rFonts w:ascii="Times New Roman" w:hAnsi="Times New Roman" w:cs="Times New Roman"/>
          <w:color w:val="000000"/>
          <w:lang w:eastAsia="zh-CN"/>
        </w:rPr>
        <w:t xml:space="preserve"> </w:t>
      </w:r>
      <w:r w:rsidRPr="00FC059F">
        <w:rPr>
          <w:rFonts w:ascii="Times New Roman" w:eastAsia="Arial" w:hAnsi="Times New Roman" w:cs="Times New Roman"/>
          <w:color w:val="000000"/>
          <w:spacing w:val="-4"/>
          <w:lang w:eastAsia="zh-CN"/>
        </w:rPr>
        <w:t>цена за единицу товара</w:t>
      </w:r>
      <w:r w:rsidR="00A00FB0">
        <w:rPr>
          <w:rFonts w:ascii="Times New Roman" w:eastAsia="Arial" w:hAnsi="Times New Roman" w:cs="Times New Roman"/>
          <w:color w:val="000000"/>
          <w:spacing w:val="-4"/>
          <w:lang w:eastAsia="zh-CN"/>
        </w:rPr>
        <w:t xml:space="preserve"> </w:t>
      </w:r>
      <w:r w:rsidRPr="00FC059F">
        <w:rPr>
          <w:rFonts w:ascii="Times New Roman" w:eastAsia="Arial" w:hAnsi="Times New Roman" w:cs="Times New Roman"/>
          <w:color w:val="000000"/>
          <w:spacing w:val="-4"/>
          <w:lang w:eastAsia="zh-CN"/>
        </w:rPr>
        <w:t>определяется путем снижения начальной</w:t>
      </w:r>
      <w:r w:rsidRPr="00FC059F">
        <w:rPr>
          <w:rFonts w:ascii="Times New Roman" w:eastAsia="Arial" w:hAnsi="Times New Roman" w:cs="Times New Roman"/>
          <w:color w:val="000000"/>
          <w:spacing w:val="-4"/>
          <w:szCs w:val="20"/>
          <w:lang w:eastAsia="zh-CN"/>
        </w:rPr>
        <w:t xml:space="preserve"> (максимальной) цены за единицу товара</w:t>
      </w:r>
      <w:r w:rsidR="00A00FB0">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color w:val="000000"/>
          <w:spacing w:val="-4"/>
          <w:szCs w:val="20"/>
          <w:lang w:eastAsia="zh-CN"/>
        </w:rPr>
        <w:t>пропорционально снижению начальной (максимальной) цены контракта.</w:t>
      </w:r>
    </w:p>
    <w:sectPr w:rsidR="00591BA1" w:rsidRPr="000F031A" w:rsidSect="00E71AF3">
      <w:footerReference w:type="default" r:id="rId7"/>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CC8" w:rsidRDefault="00F71CC8" w:rsidP="00F35BC4">
      <w:pPr>
        <w:spacing w:after="0" w:line="240" w:lineRule="auto"/>
      </w:pPr>
      <w:r>
        <w:separator/>
      </w:r>
    </w:p>
  </w:endnote>
  <w:endnote w:type="continuationSeparator" w:id="0">
    <w:p w:rsidR="00F71CC8" w:rsidRDefault="00F71CC8"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F71CC8" w:rsidRDefault="00A6710C" w:rsidP="001A55FB">
        <w:pPr>
          <w:pStyle w:val="af1"/>
          <w:jc w:val="center"/>
        </w:pPr>
        <w:r>
          <w:rPr>
            <w:noProof/>
          </w:rPr>
          <w:fldChar w:fldCharType="begin"/>
        </w:r>
        <w:r w:rsidR="00F71CC8">
          <w:rPr>
            <w:noProof/>
          </w:rPr>
          <w:instrText>PAGE   \* MERGEFORMAT</w:instrText>
        </w:r>
        <w:r>
          <w:rPr>
            <w:noProof/>
          </w:rPr>
          <w:fldChar w:fldCharType="separate"/>
        </w:r>
        <w:r w:rsidR="00E71AF3">
          <w:rPr>
            <w:noProof/>
          </w:rPr>
          <w:t>1</w:t>
        </w:r>
        <w:r>
          <w:rPr>
            <w:noProof/>
          </w:rPr>
          <w:fldChar w:fldCharType="end"/>
        </w:r>
      </w:p>
    </w:sdtContent>
  </w:sdt>
  <w:p w:rsidR="00F71CC8" w:rsidRDefault="00F71CC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CC8" w:rsidRDefault="00F71CC8" w:rsidP="00F35BC4">
      <w:pPr>
        <w:spacing w:after="0" w:line="240" w:lineRule="auto"/>
      </w:pPr>
      <w:r>
        <w:separator/>
      </w:r>
    </w:p>
  </w:footnote>
  <w:footnote w:type="continuationSeparator" w:id="0">
    <w:p w:rsidR="00F71CC8" w:rsidRDefault="00F71CC8" w:rsidP="00F35BC4">
      <w:pPr>
        <w:spacing w:after="0" w:line="240" w:lineRule="auto"/>
      </w:pPr>
      <w:r>
        <w:continuationSeparator/>
      </w:r>
    </w:p>
  </w:footnote>
  <w:footnote w:id="1">
    <w:p w:rsidR="00825211" w:rsidRPr="00D1471B" w:rsidRDefault="00825211" w:rsidP="00825211">
      <w:pPr>
        <w:pStyle w:val="aa"/>
        <w:ind w:right="110"/>
        <w:jc w:val="both"/>
        <w:rPr>
          <w:rFonts w:ascii="Times New Roman" w:hAnsi="Times New Roman"/>
          <w:sz w:val="18"/>
          <w:szCs w:val="18"/>
        </w:rPr>
      </w:pPr>
      <w:r>
        <w:rPr>
          <w:rStyle w:val="ac"/>
          <w:sz w:val="18"/>
          <w:szCs w:val="18"/>
        </w:rPr>
        <w:footnoteRef/>
      </w:r>
      <w:r>
        <w:rPr>
          <w:sz w:val="18"/>
          <w:szCs w:val="18"/>
        </w:rPr>
        <w:t xml:space="preserve"> </w:t>
      </w:r>
      <w:proofErr w:type="gramStart"/>
      <w:r>
        <w:rPr>
          <w:rFonts w:ascii="Times New Roman" w:hAnsi="Times New Roman"/>
          <w:sz w:val="18"/>
          <w:szCs w:val="18"/>
        </w:rPr>
        <w:t xml:space="preserve">Закупка включает наименования товара, определенного на основании Приказа Министерства труда и социальной защиты Российской Федерации от 13.02.2018 г. № 86н «Об утверждении классификации технических средств реабилитации (изделий) в рамках федерального перечня реабилитационных мероприятий, </w:t>
      </w:r>
      <w:r w:rsidRPr="00825211">
        <w:rPr>
          <w:rFonts w:ascii="Times New Roman" w:hAnsi="Times New Roman"/>
          <w:sz w:val="18"/>
          <w:szCs w:val="18"/>
        </w:rPr>
        <w:t xml:space="preserve">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w:t>
      </w:r>
      <w:r w:rsidRPr="00825211">
        <w:rPr>
          <w:rFonts w:ascii="Times New Roman" w:eastAsia="Times New Roman" w:hAnsi="Times New Roman"/>
          <w:bCs/>
          <w:sz w:val="18"/>
          <w:szCs w:val="18"/>
        </w:rPr>
        <w:t>17-01-01 - Слуховой аппарат аналоговый заушный сверхмощный, 17-01-02 - Слуховой аппарат аналоговый</w:t>
      </w:r>
      <w:proofErr w:type="gramEnd"/>
      <w:r w:rsidRPr="00825211">
        <w:rPr>
          <w:rFonts w:ascii="Times New Roman" w:eastAsia="Times New Roman" w:hAnsi="Times New Roman"/>
          <w:bCs/>
          <w:sz w:val="18"/>
          <w:szCs w:val="18"/>
        </w:rPr>
        <w:t xml:space="preserve"> заушный мощный, 17-01-03 - Слуховой аппарат аналоговый заушный средней мощности, </w:t>
      </w:r>
      <w:r w:rsidRPr="00825211">
        <w:rPr>
          <w:rFonts w:ascii="Times New Roman" w:hAnsi="Times New Roman"/>
          <w:sz w:val="18"/>
          <w:szCs w:val="18"/>
          <w:lang w:eastAsia="zh-CN"/>
        </w:rPr>
        <w:t xml:space="preserve">17-01-05 - Слуховой аппарат цифровой заушный сверхмощный, 17-01-06 - Слуховой аппарат цифровой заушный мощный, </w:t>
      </w:r>
      <w:r w:rsidRPr="00825211">
        <w:rPr>
          <w:rFonts w:ascii="Times New Roman" w:eastAsia="Lucida Sans Unicode" w:hAnsi="Times New Roman"/>
          <w:color w:val="000000"/>
          <w:sz w:val="18"/>
          <w:szCs w:val="18"/>
        </w:rPr>
        <w:t>17-01-07 - Слуховой аппарат цифровой заушный средней мощности.</w:t>
      </w:r>
    </w:p>
  </w:footnote>
  <w:footnote w:id="2">
    <w:p w:rsidR="00E71AF3" w:rsidRDefault="00E71AF3" w:rsidP="00E71AF3">
      <w:pPr>
        <w:pStyle w:val="aa"/>
        <w:ind w:right="110"/>
        <w:jc w:val="both"/>
        <w:rPr>
          <w:rFonts w:ascii="Times New Roman" w:hAnsi="Times New Roman"/>
          <w:sz w:val="18"/>
          <w:szCs w:val="18"/>
        </w:rPr>
      </w:pPr>
      <w:r>
        <w:rPr>
          <w:rStyle w:val="ac"/>
          <w:rFonts w:ascii="Times New Roman" w:hAnsi="Times New Roman"/>
          <w:sz w:val="18"/>
          <w:szCs w:val="18"/>
        </w:rPr>
        <w:footnoteRef/>
      </w:r>
      <w:r>
        <w:rPr>
          <w:rFonts w:ascii="Times New Roman" w:hAnsi="Times New Roman"/>
          <w:sz w:val="18"/>
          <w:szCs w:val="18"/>
        </w:rPr>
        <w:t xml:space="preserve"> </w:t>
      </w:r>
      <w:proofErr w:type="gramStart"/>
      <w:r>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Pr>
          <w:rFonts w:ascii="Times New Roman" w:hAnsi="Times New Roman"/>
          <w:sz w:val="18"/>
          <w:szCs w:val="18"/>
        </w:rPr>
        <w:t>абилитации</w:t>
      </w:r>
      <w:proofErr w:type="spellEnd"/>
      <w:r>
        <w:rPr>
          <w:rFonts w:ascii="Times New Roman" w:hAnsi="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w:t>
      </w:r>
      <w:proofErr w:type="gramEnd"/>
      <w:r>
        <w:rPr>
          <w:rFonts w:ascii="Times New Roman" w:hAnsi="Times New Roman"/>
          <w:sz w:val="18"/>
          <w:szCs w:val="18"/>
        </w:rPr>
        <w:t xml:space="preserve">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3">
    <w:p w:rsidR="00E71AF3" w:rsidRDefault="00E71AF3" w:rsidP="00E71AF3">
      <w:pPr>
        <w:pStyle w:val="aa"/>
        <w:ind w:right="110"/>
        <w:jc w:val="both"/>
        <w:rPr>
          <w:rFonts w:ascii="Times New Roman" w:hAnsi="Times New Roman"/>
          <w:sz w:val="18"/>
          <w:szCs w:val="18"/>
        </w:rPr>
      </w:pPr>
      <w:r>
        <w:rPr>
          <w:rStyle w:val="ac"/>
          <w:rFonts w:ascii="Times New Roman" w:hAnsi="Times New Roman"/>
          <w:sz w:val="18"/>
          <w:szCs w:val="18"/>
        </w:rPr>
        <w:footnoteRef/>
      </w:r>
      <w:r>
        <w:rPr>
          <w:rFonts w:ascii="Times New Roman" w:hAnsi="Times New Roman"/>
          <w:sz w:val="18"/>
          <w:szCs w:val="18"/>
        </w:rPr>
        <w:t xml:space="preserve"> </w:t>
      </w:r>
      <w:proofErr w:type="gramStart"/>
      <w:r>
        <w:rPr>
          <w:rFonts w:ascii="Times New Roman" w:hAnsi="Times New Roman"/>
          <w:sz w:val="18"/>
          <w:szCs w:val="18"/>
        </w:rPr>
        <w:t>В соответствии с Постановлением Правительства РФ от 08.02.2017 №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w:t>
      </w:r>
      <w:proofErr w:type="gramEnd"/>
      <w:r>
        <w:rPr>
          <w:rFonts w:ascii="Times New Roman" w:hAnsi="Times New Roman"/>
          <w:sz w:val="18"/>
          <w:szCs w:val="18"/>
        </w:rPr>
        <w:t xml:space="preserve"> обеспечения государственных и муниципальных нужд.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46B91"/>
    <w:rsid w:val="00025CF9"/>
    <w:rsid w:val="00033321"/>
    <w:rsid w:val="000B6239"/>
    <w:rsid w:val="000D2D57"/>
    <w:rsid w:val="000E0509"/>
    <w:rsid w:val="000E0C92"/>
    <w:rsid w:val="000E3BCC"/>
    <w:rsid w:val="000F031A"/>
    <w:rsid w:val="001249FE"/>
    <w:rsid w:val="001818DE"/>
    <w:rsid w:val="001A0273"/>
    <w:rsid w:val="001A55FB"/>
    <w:rsid w:val="00272CF8"/>
    <w:rsid w:val="002A72D5"/>
    <w:rsid w:val="002F2EF1"/>
    <w:rsid w:val="00351981"/>
    <w:rsid w:val="00404532"/>
    <w:rsid w:val="004238D2"/>
    <w:rsid w:val="00457107"/>
    <w:rsid w:val="004C0615"/>
    <w:rsid w:val="004D1316"/>
    <w:rsid w:val="004D51EC"/>
    <w:rsid w:val="00577849"/>
    <w:rsid w:val="00591BA1"/>
    <w:rsid w:val="005C164E"/>
    <w:rsid w:val="00643039"/>
    <w:rsid w:val="006F56E9"/>
    <w:rsid w:val="00714E49"/>
    <w:rsid w:val="00752FAF"/>
    <w:rsid w:val="00756B06"/>
    <w:rsid w:val="007639EF"/>
    <w:rsid w:val="007A406A"/>
    <w:rsid w:val="007F2AD4"/>
    <w:rsid w:val="00825211"/>
    <w:rsid w:val="00846B91"/>
    <w:rsid w:val="008A54E6"/>
    <w:rsid w:val="008C3A31"/>
    <w:rsid w:val="00900880"/>
    <w:rsid w:val="00932C51"/>
    <w:rsid w:val="009E1BF5"/>
    <w:rsid w:val="009F0D9D"/>
    <w:rsid w:val="00A00FB0"/>
    <w:rsid w:val="00A26FD7"/>
    <w:rsid w:val="00A33854"/>
    <w:rsid w:val="00A453FA"/>
    <w:rsid w:val="00A6710C"/>
    <w:rsid w:val="00AA66D0"/>
    <w:rsid w:val="00AC3C2F"/>
    <w:rsid w:val="00B023AC"/>
    <w:rsid w:val="00B758B4"/>
    <w:rsid w:val="00BA5486"/>
    <w:rsid w:val="00BA5B1B"/>
    <w:rsid w:val="00BE2DAE"/>
    <w:rsid w:val="00BF5DF4"/>
    <w:rsid w:val="00C018B0"/>
    <w:rsid w:val="00C15696"/>
    <w:rsid w:val="00C70EE2"/>
    <w:rsid w:val="00CB0BA3"/>
    <w:rsid w:val="00CB2617"/>
    <w:rsid w:val="00DC485C"/>
    <w:rsid w:val="00DE1BD9"/>
    <w:rsid w:val="00E0276D"/>
    <w:rsid w:val="00E27689"/>
    <w:rsid w:val="00E31752"/>
    <w:rsid w:val="00E55668"/>
    <w:rsid w:val="00E71AF3"/>
    <w:rsid w:val="00ED225E"/>
    <w:rsid w:val="00EF4BEF"/>
    <w:rsid w:val="00F35BC4"/>
    <w:rsid w:val="00F366FD"/>
    <w:rsid w:val="00F460EE"/>
    <w:rsid w:val="00F65BD9"/>
    <w:rsid w:val="00F71CC8"/>
    <w:rsid w:val="00F85811"/>
    <w:rsid w:val="00FC059F"/>
    <w:rsid w:val="00FE4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 w:type="paragraph" w:styleId="af3">
    <w:name w:val="List Paragraph"/>
    <w:aliases w:val="Нумерованый список,Bullet List,FooterText,numbered,SL_Абзац списка"/>
    <w:basedOn w:val="a"/>
    <w:link w:val="af4"/>
    <w:uiPriority w:val="34"/>
    <w:qFormat/>
    <w:rsid w:val="001249FE"/>
    <w:pPr>
      <w:widowControl w:val="0"/>
      <w:suppressAutoHyphens/>
      <w:autoSpaceDN w:val="0"/>
      <w:spacing w:after="0" w:line="240" w:lineRule="auto"/>
      <w:ind w:left="720"/>
      <w:contextualSpacing/>
      <w:textAlignment w:val="baseline"/>
    </w:pPr>
    <w:rPr>
      <w:rFonts w:ascii="Arial" w:eastAsia="Arial Unicode MS" w:hAnsi="Arial" w:cs="Times New Roman"/>
      <w:kern w:val="3"/>
      <w:sz w:val="21"/>
      <w:szCs w:val="24"/>
      <w:lang w:eastAsia="ru-RU"/>
    </w:rPr>
  </w:style>
  <w:style w:type="character" w:customStyle="1" w:styleId="af4">
    <w:name w:val="Абзац списка Знак"/>
    <w:aliases w:val="Нумерованый список Знак,Bullet List Знак,FooterText Знак,numbered Знак,SL_Абзац списка Знак"/>
    <w:link w:val="af3"/>
    <w:uiPriority w:val="34"/>
    <w:locked/>
    <w:rsid w:val="001249FE"/>
    <w:rPr>
      <w:rFonts w:ascii="Arial" w:eastAsia="Arial Unicode MS" w:hAnsi="Arial" w:cs="Times New Roman"/>
      <w:kern w:val="3"/>
      <w:sz w:val="21"/>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УПФР 047-028</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Сеськина Елена Яковлевна</cp:lastModifiedBy>
  <cp:revision>13</cp:revision>
  <dcterms:created xsi:type="dcterms:W3CDTF">2024-09-11T10:03:00Z</dcterms:created>
  <dcterms:modified xsi:type="dcterms:W3CDTF">2024-10-28T10:58:00Z</dcterms:modified>
</cp:coreProperties>
</file>