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27" w:rsidRPr="00C51227" w:rsidRDefault="00C51227" w:rsidP="00C51227">
      <w:pPr>
        <w:keepNext/>
        <w:keepLines/>
        <w:spacing w:line="276" w:lineRule="auto"/>
        <w:jc w:val="right"/>
        <w:outlineLvl w:val="0"/>
        <w:rPr>
          <w:b/>
          <w:color w:val="auto"/>
          <w:szCs w:val="24"/>
        </w:rPr>
      </w:pPr>
      <w:r w:rsidRPr="00C51227">
        <w:rPr>
          <w:b/>
          <w:color w:val="auto"/>
          <w:szCs w:val="24"/>
        </w:rPr>
        <w:t>Приложение №1 к Извещению</w:t>
      </w:r>
    </w:p>
    <w:p w:rsidR="000C7F00" w:rsidRPr="00C51227" w:rsidRDefault="000C7F00" w:rsidP="000C7F00">
      <w:pPr>
        <w:keepNext/>
        <w:keepLines/>
        <w:spacing w:line="276" w:lineRule="auto"/>
        <w:jc w:val="center"/>
        <w:outlineLvl w:val="0"/>
        <w:rPr>
          <w:b/>
          <w:color w:val="auto"/>
          <w:szCs w:val="24"/>
        </w:rPr>
      </w:pPr>
      <w:r w:rsidRPr="00C51227">
        <w:rPr>
          <w:b/>
          <w:color w:val="auto"/>
          <w:szCs w:val="24"/>
        </w:rPr>
        <w:t>Описание объекта закупки</w:t>
      </w:r>
    </w:p>
    <w:p w:rsidR="000C7F00" w:rsidRPr="00C51227" w:rsidRDefault="00393E1F" w:rsidP="000C7F00">
      <w:pPr>
        <w:keepLines/>
        <w:widowControl w:val="0"/>
        <w:jc w:val="center"/>
        <w:rPr>
          <w:b/>
          <w:szCs w:val="24"/>
        </w:rPr>
      </w:pPr>
      <w:r w:rsidRPr="00C51227">
        <w:rPr>
          <w:b/>
          <w:szCs w:val="24"/>
        </w:rPr>
        <w:t>В</w:t>
      </w:r>
      <w:r w:rsidR="000C7F00" w:rsidRPr="00C51227">
        <w:rPr>
          <w:b/>
          <w:szCs w:val="24"/>
        </w:rPr>
        <w:t>ыполнение работ по изготовлению ортопедической обуви в целях социального обеспечения граждан в 2024 году</w:t>
      </w:r>
    </w:p>
    <w:p w:rsidR="00393E1F" w:rsidRPr="00393E1F" w:rsidRDefault="00393E1F" w:rsidP="00393E1F">
      <w:pPr>
        <w:tabs>
          <w:tab w:val="left" w:pos="0"/>
        </w:tabs>
        <w:ind w:right="-284"/>
      </w:pP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2131"/>
        <w:gridCol w:w="1842"/>
        <w:gridCol w:w="994"/>
        <w:gridCol w:w="992"/>
        <w:gridCol w:w="1559"/>
        <w:gridCol w:w="1416"/>
        <w:gridCol w:w="5105"/>
        <w:gridCol w:w="1275"/>
      </w:tblGrid>
      <w:tr w:rsidR="00A27F10" w:rsidTr="00A27F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8"/>
                <w:szCs w:val="18"/>
              </w:rPr>
            </w:pPr>
            <w:r w:rsidRPr="00A27F10">
              <w:rPr>
                <w:color w:val="auto"/>
                <w:sz w:val="18"/>
                <w:szCs w:val="18"/>
              </w:rPr>
              <w:t>№</w:t>
            </w:r>
          </w:p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8"/>
                <w:szCs w:val="18"/>
              </w:rPr>
            </w:pPr>
            <w:r w:rsidRPr="00A27F10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Наименование объекта закупки в позиции КТРУ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Тип характеристики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A27F10" w:rsidRDefault="00A27F10" w:rsidP="00A27F10">
            <w:pPr>
              <w:widowControl w:val="0"/>
              <w:spacing w:line="264" w:lineRule="auto"/>
              <w:jc w:val="center"/>
              <w:rPr>
                <w:color w:val="auto"/>
                <w:sz w:val="16"/>
                <w:szCs w:val="16"/>
              </w:rPr>
            </w:pPr>
            <w:r w:rsidRPr="00A27F10">
              <w:rPr>
                <w:color w:val="auto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5" w:type="dxa"/>
            <w:hideMark/>
          </w:tcPr>
          <w:p w:rsidR="00A27F10" w:rsidRPr="00393E1F" w:rsidRDefault="00A27F10" w:rsidP="00A27F10">
            <w:pPr>
              <w:jc w:val="center"/>
              <w:rPr>
                <w:rFonts w:eastAsiaTheme="minorHAnsi"/>
                <w:bCs/>
                <w:color w:val="auto"/>
                <w:sz w:val="16"/>
                <w:szCs w:val="16"/>
                <w:lang w:eastAsia="en-US"/>
              </w:rPr>
            </w:pPr>
            <w:r w:rsidRPr="00393E1F">
              <w:rPr>
                <w:rFonts w:eastAsiaTheme="minorHAnsi"/>
                <w:bCs/>
                <w:color w:val="auto"/>
                <w:sz w:val="16"/>
                <w:szCs w:val="16"/>
                <w:lang w:eastAsia="en-US"/>
              </w:rPr>
              <w:t>Инструкция по заполнению характеристик по заявке</w:t>
            </w:r>
          </w:p>
        </w:tc>
      </w:tr>
      <w:tr w:rsidR="00A27F10" w:rsidRPr="00914B0C" w:rsidTr="00A27F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D74CF6" w:rsidRDefault="00A27F10" w:rsidP="00D74CF6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A27F10" w:rsidRPr="00D74CF6" w:rsidRDefault="00A27F10" w:rsidP="00D74CF6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(9-01-01)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D74CF6" w:rsidRDefault="00A27F10" w:rsidP="00D74CF6">
            <w:pPr>
              <w:widowControl w:val="0"/>
              <w:spacing w:before="240"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Обувь ортопедическая, изготовленная индивидуально</w:t>
            </w:r>
          </w:p>
          <w:p w:rsidR="00A27F10" w:rsidRPr="00D74CF6" w:rsidRDefault="00A27F10" w:rsidP="00D74CF6">
            <w:pPr>
              <w:widowControl w:val="0"/>
              <w:spacing w:before="240"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КТРУ</w:t>
            </w:r>
          </w:p>
          <w:p w:rsidR="00A27F10" w:rsidRDefault="00AA1E3A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32.50.22.150-00000006</w:t>
            </w:r>
          </w:p>
          <w:p w:rsidR="00B44BD0" w:rsidRPr="00D74CF6" w:rsidRDefault="00B44BD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B44BD0">
              <w:rPr>
                <w:color w:val="auto"/>
                <w:sz w:val="20"/>
              </w:rPr>
              <w:t>Единица измерения: пара (2 шт.)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пара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914B0C" w:rsidRDefault="00A27F10" w:rsidP="00D74CF6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D74CF6">
              <w:rPr>
                <w:color w:val="auto"/>
                <w:sz w:val="20"/>
              </w:rPr>
              <w:t>сгибательной</w:t>
            </w:r>
            <w:proofErr w:type="spellEnd"/>
            <w:r w:rsidRPr="00D74CF6">
              <w:rPr>
                <w:color w:val="auto"/>
                <w:sz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D74CF6">
              <w:rPr>
                <w:color w:val="auto"/>
                <w:sz w:val="20"/>
              </w:rPr>
              <w:t>межстелечный</w:t>
            </w:r>
            <w:proofErr w:type="spellEnd"/>
            <w:r w:rsidRPr="00D74CF6">
              <w:rPr>
                <w:color w:val="auto"/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2. Обувь ортопедическая сложная при </w:t>
            </w:r>
            <w:proofErr w:type="spellStart"/>
            <w:r w:rsidRPr="00D74CF6">
              <w:rPr>
                <w:color w:val="auto"/>
                <w:sz w:val="20"/>
              </w:rPr>
              <w:t>варусной</w:t>
            </w:r>
            <w:proofErr w:type="spellEnd"/>
            <w:r w:rsidRPr="00D74CF6">
              <w:rPr>
                <w:color w:val="auto"/>
                <w:sz w:val="20"/>
              </w:rPr>
              <w:t xml:space="preserve">, </w:t>
            </w:r>
            <w:proofErr w:type="spellStart"/>
            <w:r w:rsidRPr="00D74CF6">
              <w:rPr>
                <w:color w:val="auto"/>
                <w:sz w:val="20"/>
              </w:rPr>
              <w:t>эквинусной</w:t>
            </w:r>
            <w:proofErr w:type="spellEnd"/>
            <w:r w:rsidRPr="00D74CF6">
              <w:rPr>
                <w:color w:val="auto"/>
                <w:sz w:val="20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D74CF6">
              <w:rPr>
                <w:color w:val="auto"/>
                <w:sz w:val="20"/>
              </w:rPr>
              <w:t>берцы</w:t>
            </w:r>
            <w:proofErr w:type="spellEnd"/>
            <w:r w:rsidRPr="00D74CF6">
              <w:rPr>
                <w:color w:val="auto"/>
                <w:sz w:val="20"/>
              </w:rPr>
              <w:t xml:space="preserve"> одно-, двухсторонние или круговые, </w:t>
            </w:r>
            <w:proofErr w:type="spellStart"/>
            <w:r w:rsidRPr="00D74CF6">
              <w:rPr>
                <w:color w:val="auto"/>
                <w:sz w:val="20"/>
              </w:rPr>
              <w:t>межстелечный</w:t>
            </w:r>
            <w:proofErr w:type="spellEnd"/>
            <w:r w:rsidRPr="00D74CF6">
              <w:rPr>
                <w:color w:val="auto"/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D74CF6">
              <w:rPr>
                <w:color w:val="auto"/>
                <w:sz w:val="20"/>
              </w:rPr>
              <w:t>плосковальгусной</w:t>
            </w:r>
            <w:proofErr w:type="spellEnd"/>
            <w:r w:rsidRPr="00D74CF6">
              <w:rPr>
                <w:color w:val="auto"/>
                <w:sz w:val="20"/>
              </w:rPr>
              <w:t xml:space="preserve"> стопе, полой стопе, </w:t>
            </w:r>
            <w:proofErr w:type="spellStart"/>
            <w:r w:rsidRPr="00D74CF6">
              <w:rPr>
                <w:color w:val="auto"/>
                <w:sz w:val="20"/>
              </w:rPr>
              <w:t>половарусной</w:t>
            </w:r>
            <w:proofErr w:type="spellEnd"/>
            <w:r w:rsidRPr="00D74CF6">
              <w:rPr>
                <w:color w:val="auto"/>
                <w:sz w:val="20"/>
              </w:rPr>
              <w:t xml:space="preserve"> </w:t>
            </w:r>
            <w:r w:rsidRPr="00D74CF6">
              <w:rPr>
                <w:color w:val="auto"/>
                <w:sz w:val="20"/>
              </w:rPr>
              <w:lastRenderedPageBreak/>
              <w:t xml:space="preserve">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D74CF6">
              <w:rPr>
                <w:color w:val="auto"/>
                <w:sz w:val="20"/>
              </w:rPr>
              <w:t>берцы</w:t>
            </w:r>
            <w:proofErr w:type="spellEnd"/>
            <w:r w:rsidRPr="00D74CF6">
              <w:rPr>
                <w:color w:val="auto"/>
                <w:sz w:val="20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</w:t>
            </w:r>
            <w:proofErr w:type="spellStart"/>
            <w:r w:rsidRPr="00D74CF6">
              <w:rPr>
                <w:color w:val="auto"/>
                <w:sz w:val="20"/>
              </w:rPr>
              <w:t>функции</w:t>
            </w:r>
            <w:proofErr w:type="gramStart"/>
            <w:r w:rsidRPr="00D74CF6">
              <w:rPr>
                <w:color w:val="auto"/>
                <w:sz w:val="20"/>
              </w:rPr>
              <w:t>,а</w:t>
            </w:r>
            <w:proofErr w:type="spellEnd"/>
            <w:proofErr w:type="gramEnd"/>
            <w:r w:rsidRPr="00D74CF6">
              <w:rPr>
                <w:color w:val="auto"/>
                <w:sz w:val="20"/>
              </w:rPr>
              <w:t xml:space="preserve"> также специальные мягкие детали: манжетка, тяги, дополнительные шнурки, </w:t>
            </w:r>
            <w:proofErr w:type="spellStart"/>
            <w:r w:rsidRPr="00D74CF6">
              <w:rPr>
                <w:color w:val="auto"/>
                <w:sz w:val="20"/>
              </w:rPr>
              <w:t>притяжной</w:t>
            </w:r>
            <w:proofErr w:type="spellEnd"/>
            <w:r w:rsidRPr="00D74CF6">
              <w:rPr>
                <w:color w:val="auto"/>
                <w:sz w:val="20"/>
              </w:rPr>
              <w:t xml:space="preserve"> ремень и т.д.</w:t>
            </w:r>
          </w:p>
          <w:p w:rsidR="00A27F10" w:rsidRPr="00D74CF6" w:rsidRDefault="00A27F10" w:rsidP="00D74CF6">
            <w:pPr>
              <w:keepNext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4. Обувь ортопедическая сложная при </w:t>
            </w:r>
            <w:proofErr w:type="spellStart"/>
            <w:r w:rsidRPr="00D74CF6">
              <w:rPr>
                <w:color w:val="auto"/>
                <w:sz w:val="20"/>
              </w:rPr>
              <w:t>лимфостазе</w:t>
            </w:r>
            <w:proofErr w:type="spellEnd"/>
            <w:r w:rsidRPr="00D74CF6">
              <w:rPr>
                <w:color w:val="auto"/>
                <w:sz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</w:t>
            </w:r>
          </w:p>
          <w:p w:rsidR="00A27F10" w:rsidRPr="00D74CF6" w:rsidRDefault="00A27F10" w:rsidP="00D74CF6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D74CF6">
              <w:rPr>
                <w:color w:val="auto"/>
                <w:sz w:val="20"/>
              </w:rPr>
              <w:t>межстелечный</w:t>
            </w:r>
            <w:proofErr w:type="spellEnd"/>
            <w:r w:rsidRPr="00D74CF6">
              <w:rPr>
                <w:color w:val="auto"/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A27F10" w:rsidRPr="00D74CF6" w:rsidRDefault="00A27F10" w:rsidP="00D74CF6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D74CF6">
              <w:rPr>
                <w:color w:val="auto"/>
                <w:sz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D74CF6">
              <w:rPr>
                <w:color w:val="auto"/>
                <w:sz w:val="20"/>
              </w:rPr>
              <w:t>межстелечный</w:t>
            </w:r>
            <w:proofErr w:type="spellEnd"/>
            <w:r w:rsidRPr="00D74CF6">
              <w:rPr>
                <w:color w:val="auto"/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275" w:type="dxa"/>
          </w:tcPr>
          <w:p w:rsidR="00A27F10" w:rsidRPr="00914B0C" w:rsidRDefault="00914B0C" w:rsidP="00914B0C">
            <w:pPr>
              <w:jc w:val="center"/>
              <w:rPr>
                <w:rFonts w:eastAsiaTheme="minorHAnsi"/>
                <w:b/>
                <w:bCs/>
                <w:color w:val="auto"/>
                <w:sz w:val="20"/>
                <w:lang w:eastAsia="en-US"/>
              </w:rPr>
            </w:pPr>
            <w:r w:rsidRPr="00914B0C">
              <w:rPr>
                <w:sz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14B0C" w:rsidRPr="00914B0C" w:rsidTr="00A27F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2.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без утепленной подкладки для детей-инвалидов (пара)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(9-01-01)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before="240"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Обувь ортопедическая, изготовленная индивидуально КТРУ</w:t>
            </w:r>
          </w:p>
          <w:p w:rsidR="00914B0C" w:rsidRPr="00914B0C" w:rsidRDefault="00AA1E3A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32.50.22.150-00000006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Единица измерения: пара (2 </w:t>
            </w:r>
            <w:r w:rsidRPr="00914B0C">
              <w:rPr>
                <w:color w:val="auto"/>
                <w:sz w:val="20"/>
              </w:rPr>
              <w:lastRenderedPageBreak/>
              <w:t>шт.)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lastRenderedPageBreak/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14B0C">
              <w:rPr>
                <w:color w:val="auto"/>
                <w:sz w:val="20"/>
              </w:rPr>
              <w:lastRenderedPageBreak/>
              <w:t>сгибательной</w:t>
            </w:r>
            <w:proofErr w:type="spellEnd"/>
            <w:r w:rsidRPr="00914B0C">
              <w:rPr>
                <w:color w:val="auto"/>
                <w:sz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2.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, </w:t>
            </w:r>
            <w:proofErr w:type="spellStart"/>
            <w:r w:rsidRPr="00914B0C">
              <w:rPr>
                <w:color w:val="auto"/>
                <w:sz w:val="20"/>
              </w:rPr>
              <w:t>эквинусной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 одно-, двухсторонние или круговые,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14B0C">
              <w:rPr>
                <w:color w:val="auto"/>
                <w:sz w:val="20"/>
              </w:rPr>
              <w:t>плосковальгусной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полой стопе, </w:t>
            </w:r>
            <w:proofErr w:type="spellStart"/>
            <w:r w:rsidRPr="00914B0C">
              <w:rPr>
                <w:color w:val="auto"/>
                <w:sz w:val="20"/>
              </w:rPr>
              <w:t>половарусной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914B0C">
              <w:rPr>
                <w:color w:val="auto"/>
                <w:sz w:val="20"/>
              </w:rPr>
              <w:t>притяжной</w:t>
            </w:r>
            <w:proofErr w:type="spellEnd"/>
            <w:r w:rsidRPr="00914B0C">
              <w:rPr>
                <w:color w:val="auto"/>
                <w:sz w:val="20"/>
              </w:rPr>
              <w:t xml:space="preserve"> ремень и т.д.</w:t>
            </w:r>
          </w:p>
          <w:p w:rsidR="00914B0C" w:rsidRPr="00914B0C" w:rsidRDefault="00914B0C" w:rsidP="00914B0C">
            <w:pPr>
              <w:keepNext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4.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лимфостазе</w:t>
            </w:r>
            <w:proofErr w:type="spellEnd"/>
            <w:r w:rsidRPr="00914B0C">
              <w:rPr>
                <w:color w:val="auto"/>
                <w:sz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подошва особой формы, </w:t>
            </w:r>
            <w:r w:rsidRPr="00914B0C">
              <w:rPr>
                <w:color w:val="auto"/>
                <w:sz w:val="20"/>
              </w:rPr>
              <w:lastRenderedPageBreak/>
              <w:t>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275" w:type="dxa"/>
            <w:hideMark/>
          </w:tcPr>
          <w:p w:rsidR="00914B0C" w:rsidRPr="00914B0C" w:rsidRDefault="00914B0C" w:rsidP="00914B0C">
            <w:pPr>
              <w:jc w:val="center"/>
              <w:rPr>
                <w:sz w:val="20"/>
              </w:rPr>
            </w:pPr>
            <w:r w:rsidRPr="00914B0C">
              <w:rPr>
                <w:sz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14B0C" w:rsidRPr="00914B0C" w:rsidTr="00A27F10">
        <w:trPr>
          <w:trHeight w:val="3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3.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утепленной подкладке (без учета детей –инвалидов) (пара)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(9-02-01)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before="240"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Обувь ортопедическая, изготовленная индивидуально КТРУ</w:t>
            </w:r>
          </w:p>
          <w:p w:rsidR="00914B0C" w:rsidRPr="00914B0C" w:rsidRDefault="00AA1E3A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32.50.22.150-00000006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Единица измерения: пара (2 шт.)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b/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14B0C">
              <w:rPr>
                <w:color w:val="auto"/>
                <w:sz w:val="20"/>
              </w:rPr>
              <w:t>сгибательной</w:t>
            </w:r>
            <w:proofErr w:type="spellEnd"/>
            <w:r w:rsidRPr="00914B0C">
              <w:rPr>
                <w:color w:val="auto"/>
                <w:sz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2.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, </w:t>
            </w:r>
            <w:proofErr w:type="spellStart"/>
            <w:r w:rsidRPr="00914B0C">
              <w:rPr>
                <w:color w:val="auto"/>
                <w:sz w:val="20"/>
              </w:rPr>
              <w:t>эквинусной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 одно-, двухсторонние или круговые,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</w:t>
            </w:r>
            <w:r w:rsidRPr="00914B0C">
              <w:rPr>
                <w:color w:val="auto"/>
                <w:sz w:val="20"/>
              </w:rPr>
              <w:lastRenderedPageBreak/>
              <w:t>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14B0C">
              <w:rPr>
                <w:color w:val="auto"/>
                <w:sz w:val="20"/>
              </w:rPr>
              <w:t>плосковальгусной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полой стопе, </w:t>
            </w:r>
            <w:proofErr w:type="spellStart"/>
            <w:r w:rsidRPr="00914B0C">
              <w:rPr>
                <w:color w:val="auto"/>
                <w:sz w:val="20"/>
              </w:rPr>
              <w:t>половарусной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стопе. При изготовлении обуви использовано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914B0C">
              <w:rPr>
                <w:color w:val="auto"/>
                <w:sz w:val="20"/>
              </w:rPr>
              <w:t>притяжной</w:t>
            </w:r>
            <w:proofErr w:type="spellEnd"/>
            <w:r w:rsidRPr="00914B0C">
              <w:rPr>
                <w:color w:val="auto"/>
                <w:sz w:val="20"/>
              </w:rPr>
              <w:t xml:space="preserve"> ремень и т.д.</w:t>
            </w:r>
          </w:p>
          <w:p w:rsidR="00914B0C" w:rsidRPr="00914B0C" w:rsidRDefault="00914B0C" w:rsidP="00914B0C">
            <w:pPr>
              <w:keepNext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4.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лимфостазе</w:t>
            </w:r>
            <w:proofErr w:type="spellEnd"/>
            <w:r w:rsidRPr="00914B0C">
              <w:rPr>
                <w:color w:val="auto"/>
                <w:sz w:val="20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keepNext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914B0C" w:rsidTr="00A27F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4.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утепленной подкладке для детей – инвалидов</w:t>
            </w:r>
            <w:r w:rsidR="00790849">
              <w:rPr>
                <w:color w:val="auto"/>
                <w:sz w:val="20"/>
              </w:rPr>
              <w:t xml:space="preserve"> </w:t>
            </w:r>
            <w:r w:rsidRPr="00914B0C">
              <w:rPr>
                <w:color w:val="auto"/>
                <w:sz w:val="20"/>
              </w:rPr>
              <w:t>(пара)</w:t>
            </w:r>
            <w:r w:rsidRPr="00914B0C">
              <w:rPr>
                <w:color w:val="auto"/>
                <w:sz w:val="20"/>
              </w:rPr>
              <w:br/>
            </w:r>
            <w:r w:rsidRPr="00914B0C">
              <w:rPr>
                <w:color w:val="auto"/>
                <w:sz w:val="20"/>
              </w:rPr>
              <w:lastRenderedPageBreak/>
              <w:t>(9-02-01)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lastRenderedPageBreak/>
              <w:t>Обувь ортопедическая, изготовленная индивидуально</w:t>
            </w:r>
          </w:p>
          <w:p w:rsidR="00914B0C" w:rsidRPr="00914B0C" w:rsidRDefault="00914B0C" w:rsidP="00914B0C">
            <w:pPr>
              <w:widowControl w:val="0"/>
              <w:spacing w:before="240"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lastRenderedPageBreak/>
              <w:t>КТРУ</w:t>
            </w:r>
          </w:p>
          <w:p w:rsidR="00914B0C" w:rsidRPr="00914B0C" w:rsidRDefault="00AA1E3A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32.50.22.150-00000006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Единица измерения: пара (2 шт.)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  <w:highlight w:val="yellow"/>
              </w:rPr>
            </w:pPr>
            <w:r w:rsidRPr="00914B0C">
              <w:rPr>
                <w:color w:val="auto"/>
                <w:sz w:val="2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Требования обслуживания Получателя и изготовления </w:t>
            </w:r>
            <w:r w:rsidRPr="00914B0C">
              <w:rPr>
                <w:color w:val="auto"/>
                <w:sz w:val="20"/>
              </w:rPr>
              <w:lastRenderedPageBreak/>
              <w:t>сложной ортопедической обуви осуществляются в соответствии с ГОСТ Р 55638-2021.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914B0C">
              <w:rPr>
                <w:color w:val="auto"/>
                <w:sz w:val="20"/>
              </w:rPr>
              <w:t>сгибательной</w:t>
            </w:r>
            <w:proofErr w:type="spellEnd"/>
            <w:r w:rsidRPr="00914B0C">
              <w:rPr>
                <w:color w:val="auto"/>
                <w:sz w:val="20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2.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, </w:t>
            </w:r>
            <w:proofErr w:type="spellStart"/>
            <w:r w:rsidRPr="00914B0C">
              <w:rPr>
                <w:color w:val="auto"/>
                <w:sz w:val="20"/>
              </w:rPr>
              <w:t>эквинусной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косолапости, пяточной стопе, укорочении нижней конечности.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 одно-, двухсторонние или круговые,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914B0C">
              <w:rPr>
                <w:color w:val="auto"/>
                <w:sz w:val="20"/>
              </w:rPr>
              <w:t>плосковальгусной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стопе, полой стопе, </w:t>
            </w:r>
            <w:proofErr w:type="spellStart"/>
            <w:r w:rsidRPr="00914B0C">
              <w:rPr>
                <w:color w:val="auto"/>
                <w:sz w:val="20"/>
              </w:rPr>
              <w:t>половарусной</w:t>
            </w:r>
            <w:proofErr w:type="spellEnd"/>
            <w:r w:rsidRPr="00914B0C">
              <w:rPr>
                <w:color w:val="auto"/>
                <w:sz w:val="20"/>
              </w:rPr>
              <w:t xml:space="preserve"> стопе. При изготовлении обуви использовано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914B0C">
              <w:rPr>
                <w:color w:val="auto"/>
                <w:sz w:val="20"/>
              </w:rPr>
              <w:t>берцы</w:t>
            </w:r>
            <w:proofErr w:type="spellEnd"/>
            <w:r w:rsidRPr="00914B0C">
              <w:rPr>
                <w:color w:val="auto"/>
                <w:sz w:val="20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914B0C">
              <w:rPr>
                <w:color w:val="auto"/>
                <w:sz w:val="20"/>
              </w:rPr>
              <w:t>притяжной</w:t>
            </w:r>
            <w:proofErr w:type="spellEnd"/>
            <w:r w:rsidRPr="00914B0C">
              <w:rPr>
                <w:color w:val="auto"/>
                <w:sz w:val="20"/>
              </w:rPr>
              <w:t xml:space="preserve"> ремень и т.д.</w:t>
            </w:r>
          </w:p>
          <w:p w:rsidR="00914B0C" w:rsidRPr="00914B0C" w:rsidRDefault="00914B0C" w:rsidP="00914B0C">
            <w:pPr>
              <w:keepNext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4. Обувь ортопедическая сложная при </w:t>
            </w:r>
            <w:proofErr w:type="spellStart"/>
            <w:r w:rsidRPr="00914B0C">
              <w:rPr>
                <w:color w:val="auto"/>
                <w:sz w:val="20"/>
              </w:rPr>
              <w:t>лимфостазе</w:t>
            </w:r>
            <w:proofErr w:type="spellEnd"/>
            <w:r w:rsidRPr="00914B0C">
              <w:rPr>
                <w:color w:val="auto"/>
                <w:sz w:val="20"/>
              </w:rPr>
              <w:t xml:space="preserve"> и акромегалии, диабетической стопе, заболеваниях стоп. При изготовлении обуви использовано не менее двух </w:t>
            </w:r>
            <w:r w:rsidRPr="00914B0C">
              <w:rPr>
                <w:color w:val="auto"/>
                <w:sz w:val="20"/>
              </w:rPr>
              <w:lastRenderedPageBreak/>
              <w:t xml:space="preserve">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914B0C">
              <w:rPr>
                <w:color w:val="auto"/>
                <w:sz w:val="20"/>
              </w:rPr>
              <w:t>межстелечный</w:t>
            </w:r>
            <w:proofErr w:type="spellEnd"/>
            <w:r w:rsidRPr="00914B0C">
              <w:rPr>
                <w:color w:val="auto"/>
                <w:sz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lastRenderedPageBreak/>
              <w:t xml:space="preserve">Значение характеристики не может изменяться </w:t>
            </w:r>
            <w:r w:rsidRPr="00914B0C">
              <w:rPr>
                <w:sz w:val="20"/>
              </w:rPr>
              <w:lastRenderedPageBreak/>
              <w:t>участником закупки</w:t>
            </w:r>
          </w:p>
        </w:tc>
      </w:tr>
      <w:tr w:rsidR="00914B0C" w:rsidTr="00914B0C">
        <w:trPr>
          <w:trHeight w:val="37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(пара)</w:t>
            </w:r>
          </w:p>
          <w:p w:rsidR="00914B0C" w:rsidRPr="00914B0C" w:rsidRDefault="00914B0C" w:rsidP="00AA1E3A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9-01-02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E3" w:rsidRPr="001465E3" w:rsidRDefault="001465E3" w:rsidP="001465E3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1465E3">
              <w:rPr>
                <w:color w:val="auto"/>
                <w:sz w:val="20"/>
              </w:rPr>
              <w:t>Обувь ортопедическая, изготовленная индивидуально</w:t>
            </w:r>
          </w:p>
          <w:p w:rsidR="00AA1E3A" w:rsidRPr="00AA1E3A" w:rsidRDefault="00AA1E3A" w:rsidP="00AA1E3A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  <w:r w:rsidRPr="00AA1E3A">
              <w:rPr>
                <w:color w:val="auto"/>
                <w:sz w:val="20"/>
              </w:rPr>
              <w:t>КТРУ</w:t>
            </w:r>
          </w:p>
          <w:p w:rsidR="00AA1E3A" w:rsidRPr="00AA1E3A" w:rsidRDefault="00AA1E3A" w:rsidP="00AA1E3A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32.50.22.150-00000006</w:t>
            </w:r>
          </w:p>
          <w:p w:rsidR="00AA1E3A" w:rsidRPr="00AA1E3A" w:rsidRDefault="00AA1E3A" w:rsidP="00AA1E3A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Единица измерения: пара (2 шт.)</w:t>
            </w:r>
          </w:p>
          <w:p w:rsidR="00914B0C" w:rsidRPr="00914B0C" w:rsidRDefault="00914B0C" w:rsidP="00914B0C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914B0C" w:rsidRPr="00914B0C" w:rsidRDefault="00914B0C" w:rsidP="00914B0C">
            <w:pPr>
              <w:widowControl w:val="0"/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Подкладка на сохраненную конечность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914B0C" w:rsidTr="00914B0C">
        <w:trPr>
          <w:trHeight w:val="35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6.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(пара)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9-01-02</w:t>
            </w:r>
          </w:p>
          <w:p w:rsidR="00914B0C" w:rsidRPr="00914B0C" w:rsidRDefault="00914B0C" w:rsidP="00914B0C">
            <w:pPr>
              <w:spacing w:before="120" w:line="264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E3" w:rsidRPr="001465E3" w:rsidRDefault="001465E3" w:rsidP="001465E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1465E3">
              <w:rPr>
                <w:color w:val="auto"/>
                <w:sz w:val="20"/>
              </w:rPr>
              <w:t>Обувь ортопедическая, изготовленная индивидуально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КТРУ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32.50.22.150-00000006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Единица измерения: пара (2 шт.)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Подкладка на сохраненную конечность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914B0C" w:rsidTr="00A27F10">
        <w:trPr>
          <w:trHeight w:val="38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(пара)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9-02-02</w:t>
            </w:r>
          </w:p>
          <w:p w:rsidR="00914B0C" w:rsidRPr="00914B0C" w:rsidRDefault="00914B0C" w:rsidP="00914B0C">
            <w:pPr>
              <w:spacing w:before="120" w:line="264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E3" w:rsidRPr="001465E3" w:rsidRDefault="001465E3" w:rsidP="001465E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1465E3">
              <w:rPr>
                <w:color w:val="auto"/>
                <w:sz w:val="20"/>
              </w:rPr>
              <w:t>Обувь ортопедическая, изготовленная индивидуально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КТРУ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32.50.22.150-00000006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Единица измерения: пара (2 шт.)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proofErr w:type="gramStart"/>
            <w:r w:rsidRPr="00914B0C">
              <w:rPr>
                <w:color w:val="auto"/>
                <w:sz w:val="20"/>
              </w:rPr>
              <w:t>Подкладка</w:t>
            </w:r>
            <w:proofErr w:type="gramEnd"/>
            <w:r w:rsidRPr="00914B0C">
              <w:rPr>
                <w:color w:val="auto"/>
                <w:sz w:val="20"/>
              </w:rPr>
              <w:t xml:space="preserve"> утепленная на сохраненную конечность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t>Значение характеристики не может изменяться участником закупки</w:t>
            </w:r>
          </w:p>
        </w:tc>
      </w:tr>
      <w:tr w:rsidR="00914B0C" w:rsidTr="00A27F10">
        <w:trPr>
          <w:trHeight w:val="36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Default="00914B0C" w:rsidP="00914B0C">
            <w:pPr>
              <w:widowControl w:val="0"/>
              <w:spacing w:line="264" w:lineRule="auto"/>
              <w:ind w:left="61" w:hanging="61"/>
              <w:jc w:val="both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8.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(пара)</w:t>
            </w:r>
          </w:p>
          <w:p w:rsidR="00914B0C" w:rsidRPr="00914B0C" w:rsidRDefault="00914B0C" w:rsidP="00914B0C">
            <w:pPr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9-02-02</w:t>
            </w:r>
          </w:p>
          <w:p w:rsidR="00914B0C" w:rsidRPr="00914B0C" w:rsidRDefault="00914B0C" w:rsidP="00AA1E3A">
            <w:pPr>
              <w:spacing w:before="120" w:line="264" w:lineRule="auto"/>
              <w:rPr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E3" w:rsidRPr="001465E3" w:rsidRDefault="001465E3" w:rsidP="001465E3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1465E3">
              <w:rPr>
                <w:color w:val="auto"/>
                <w:sz w:val="20"/>
              </w:rPr>
              <w:t>Обувь ортопедическая, изготовленная индивидуально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КТРУ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32.50.22.150-00000006</w:t>
            </w:r>
          </w:p>
          <w:p w:rsidR="00AA1E3A" w:rsidRPr="00AA1E3A" w:rsidRDefault="00AA1E3A" w:rsidP="00AA1E3A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 w:rsidRPr="00AA1E3A">
              <w:rPr>
                <w:color w:val="auto"/>
                <w:sz w:val="20"/>
              </w:rPr>
              <w:t>Единица измерения: пара (2 шт.)</w:t>
            </w:r>
          </w:p>
          <w:p w:rsidR="00914B0C" w:rsidRPr="00914B0C" w:rsidRDefault="00AA1E3A" w:rsidP="00914B0C">
            <w:pPr>
              <w:tabs>
                <w:tab w:val="left" w:pos="0"/>
              </w:tabs>
              <w:spacing w:line="192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пара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(2 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rFonts w:eastAsiaTheme="minorHAnsi"/>
                <w:bCs/>
                <w:color w:val="auto"/>
                <w:sz w:val="20"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ind w:firstLine="5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Качественная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color w:val="auto"/>
                <w:sz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914B0C" w:rsidRPr="00914B0C" w:rsidRDefault="00914B0C" w:rsidP="00914B0C">
            <w:pPr>
              <w:tabs>
                <w:tab w:val="left" w:pos="0"/>
              </w:tabs>
              <w:spacing w:line="264" w:lineRule="auto"/>
              <w:jc w:val="center"/>
              <w:rPr>
                <w:color w:val="auto"/>
                <w:sz w:val="20"/>
              </w:rPr>
            </w:pPr>
            <w:proofErr w:type="gramStart"/>
            <w:r w:rsidRPr="00914B0C">
              <w:rPr>
                <w:color w:val="auto"/>
                <w:sz w:val="20"/>
              </w:rPr>
              <w:t>Подкладка</w:t>
            </w:r>
            <w:proofErr w:type="gramEnd"/>
            <w:r w:rsidRPr="00914B0C">
              <w:rPr>
                <w:color w:val="auto"/>
                <w:sz w:val="20"/>
              </w:rPr>
              <w:t xml:space="preserve"> утепленная на сохраненную конечность – наличие.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0C" w:rsidRPr="00914B0C" w:rsidRDefault="00914B0C" w:rsidP="00914B0C">
            <w:pPr>
              <w:widowControl w:val="0"/>
              <w:spacing w:line="264" w:lineRule="auto"/>
              <w:jc w:val="center"/>
              <w:rPr>
                <w:color w:val="auto"/>
                <w:sz w:val="20"/>
              </w:rPr>
            </w:pPr>
            <w:r w:rsidRPr="00914B0C">
              <w:rPr>
                <w:sz w:val="20"/>
              </w:rPr>
              <w:t>Значение характеристики не может изменяться участником закупки</w:t>
            </w:r>
          </w:p>
        </w:tc>
      </w:tr>
    </w:tbl>
    <w:p w:rsidR="000C7F00" w:rsidRDefault="000C7F00" w:rsidP="000C7F00">
      <w:pPr>
        <w:pStyle w:val="a4"/>
        <w:numPr>
          <w:ilvl w:val="1"/>
          <w:numId w:val="1"/>
        </w:numPr>
        <w:tabs>
          <w:tab w:val="left" w:pos="0"/>
          <w:tab w:val="left" w:pos="284"/>
          <w:tab w:val="left" w:pos="567"/>
        </w:tabs>
        <w:spacing w:before="240"/>
        <w:ind w:left="-284" w:right="-284"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Качественные характеристики объекта закупки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4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</w:t>
      </w:r>
      <w:r>
        <w:rPr>
          <w:rFonts w:ascii="Times New Roman" w:hAnsi="Times New Roman"/>
        </w:rPr>
        <w:t xml:space="preserve">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0C7F00" w:rsidRDefault="000C7F00" w:rsidP="000C7F00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54407-2020 «Обувь ортопедическая. Общие технические условия»;</w:t>
      </w:r>
    </w:p>
    <w:p w:rsidR="000C7F00" w:rsidRDefault="000C7F00" w:rsidP="000C7F00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57761-2023 «Обувь ортопедическая. Термины и определения»;</w:t>
      </w:r>
    </w:p>
    <w:p w:rsidR="000C7F00" w:rsidRDefault="000C7F00" w:rsidP="000C7F00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55638-2021 «Услуги по изготовлению ортопедической обуви. Состав и содержание услуг. Требования безопасности»;</w:t>
      </w:r>
    </w:p>
    <w:p w:rsidR="000C7F00" w:rsidRDefault="000C7F00" w:rsidP="000C7F00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57890-2020 «Обувь ортопедическая. Номенклатура показателей качества»;</w:t>
      </w:r>
    </w:p>
    <w:p w:rsidR="000C7F00" w:rsidRDefault="000C7F00" w:rsidP="000C7F00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Изделия должны быть свободными от прав третьих лиц.</w:t>
      </w:r>
    </w:p>
    <w:p w:rsidR="000C7F00" w:rsidRDefault="000C7F00" w:rsidP="000C7F00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before="120" w:after="0" w:line="240" w:lineRule="auto"/>
        <w:ind w:left="-284" w:right="-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обеспечению Исполнителем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59.13330.2020).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</w:pPr>
      <w:r>
        <w:rPr>
          <w:rFonts w:ascii="Times New Roman" w:hAnsi="Times New Roman"/>
        </w:rPr>
        <w:t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беспрепятственного входа в объекты и выхода из них;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/>
        </w:rPr>
        <w:t>ассистивных</w:t>
      </w:r>
      <w:proofErr w:type="spellEnd"/>
      <w:r>
        <w:rPr>
          <w:rFonts w:ascii="Times New Roman" w:hAnsi="Times New Roman"/>
        </w:rPr>
        <w:t xml:space="preserve"> и вспомогательных технологий, а также сменного кресла-коляски;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содействие Получателям при входе в объект и выходе из него, информирование Получателей о доступных маршрутах общественного </w:t>
      </w:r>
      <w:r>
        <w:rPr>
          <w:rFonts w:ascii="Times New Roman" w:hAnsi="Times New Roman"/>
        </w:rPr>
        <w:lastRenderedPageBreak/>
        <w:t>транспорта;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C7F00" w:rsidRDefault="000C7F00" w:rsidP="000C7F00">
      <w:pPr>
        <w:pStyle w:val="a4"/>
        <w:widowControl w:val="0"/>
        <w:numPr>
          <w:ilvl w:val="0"/>
          <w:numId w:val="3"/>
        </w:numPr>
        <w:tabs>
          <w:tab w:val="left" w:pos="142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" w:anchor="block_1000" w:history="1">
        <w:r>
          <w:rPr>
            <w:rStyle w:val="a5"/>
            <w:rFonts w:ascii="Times New Roman" w:hAnsi="Times New Roman"/>
          </w:rPr>
          <w:t>форме</w:t>
        </w:r>
      </w:hyperlink>
      <w:r>
        <w:rPr>
          <w:rFonts w:ascii="Times New Roman" w:hAnsi="Times New Roman"/>
        </w:rPr>
        <w:t xml:space="preserve"> и в </w:t>
      </w:r>
      <w:hyperlink r:id="rId6" w:anchor="block_2000" w:history="1">
        <w:r>
          <w:rPr>
            <w:rStyle w:val="a5"/>
            <w:rFonts w:ascii="Times New Roman" w:hAnsi="Times New Roman"/>
          </w:rPr>
          <w:t>порядке</w:t>
        </w:r>
      </w:hyperlink>
      <w:r>
        <w:rPr>
          <w:rFonts w:ascii="Times New Roman" w:hAnsi="Times New Roman"/>
        </w:rPr>
        <w:t xml:space="preserve">, утвержденных </w:t>
      </w:r>
      <w:hyperlink r:id="rId7" w:history="1">
        <w:r>
          <w:rPr>
            <w:rStyle w:val="a5"/>
            <w:rFonts w:ascii="Times New Roman" w:hAnsi="Times New Roman"/>
          </w:rPr>
          <w:t>приказом</w:t>
        </w:r>
      </w:hyperlink>
      <w:r>
        <w:rPr>
          <w:rFonts w:ascii="Times New Roman" w:hAnsi="Times New Roman"/>
        </w:rPr>
        <w:t xml:space="preserve"> Министерства труда и социальной защиты Российской Федерации от 22.06. 2015 № 386 н.</w:t>
      </w:r>
    </w:p>
    <w:p w:rsidR="000C7F00" w:rsidRDefault="000C7F00" w:rsidP="000C7F00">
      <w:pPr>
        <w:pStyle w:val="a4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-284" w:righ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обязан: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426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индивидуальное изготовление Получателям Изделий.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0C7F00" w:rsidRDefault="000C7F00" w:rsidP="000C7F00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>
        <w:rPr>
          <w:color w:val="auto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4 субъектов Российской Федерации с момента заключения государственного контракта. </w:t>
      </w:r>
    </w:p>
    <w:p w:rsidR="000C7F00" w:rsidRDefault="000C7F00" w:rsidP="000C7F00">
      <w:pPr>
        <w:pStyle w:val="a4"/>
        <w:widowControl w:val="0"/>
        <w:tabs>
          <w:tab w:val="left" w:pos="284"/>
          <w:tab w:val="left" w:pos="993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 адреса пунктов приема указано в Приложении № 1 к Техническому заданию.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(COVID-19).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</w:t>
      </w:r>
      <w:r>
        <w:rPr>
          <w:rFonts w:ascii="Times New Roman" w:hAnsi="Times New Roman"/>
        </w:rPr>
        <w:lastRenderedPageBreak/>
        <w:t xml:space="preserve">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Вести аудиозапись телефонных разговоров с Получателями по вопросам получения Изделий.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Предоставлять Заказчику в рамках подтверждения исполнения контракта журнал телефонных звонков.</w:t>
      </w:r>
    </w:p>
    <w:p w:rsidR="000C7F00" w:rsidRDefault="000C7F00" w:rsidP="000C7F00">
      <w:pPr>
        <w:pStyle w:val="a4"/>
        <w:numPr>
          <w:ilvl w:val="1"/>
          <w:numId w:val="1"/>
        </w:numPr>
        <w:tabs>
          <w:tab w:val="left" w:pos="142"/>
          <w:tab w:val="left" w:pos="567"/>
        </w:tabs>
        <w:spacing w:line="240" w:lineRule="auto"/>
        <w:ind w:left="-284" w:right="-284" w:firstLine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виде.</w:t>
      </w:r>
    </w:p>
    <w:p w:rsidR="000C7F00" w:rsidRDefault="000C7F00" w:rsidP="000C7F0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>
        <w:rPr>
          <w:rFonts w:ascii="Times New Roman" w:hAnsi="Times New Roman"/>
        </w:rPr>
        <w:t>фотофиксацию</w:t>
      </w:r>
      <w:proofErr w:type="spellEnd"/>
      <w:r>
        <w:rPr>
          <w:rFonts w:ascii="Times New Roman" w:hAnsi="Times New Roman"/>
        </w:rPr>
        <w:t xml:space="preserve"> и/или видеозапись.</w:t>
      </w:r>
    </w:p>
    <w:p w:rsidR="000C7F00" w:rsidRDefault="000C7F00" w:rsidP="000C7F00">
      <w:pPr>
        <w:pStyle w:val="a4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0C7F00" w:rsidRDefault="000C7F00" w:rsidP="000C7F00">
      <w:pPr>
        <w:pStyle w:val="a4"/>
        <w:numPr>
          <w:ilvl w:val="2"/>
          <w:numId w:val="1"/>
        </w:numPr>
        <w:tabs>
          <w:tab w:val="left" w:pos="0"/>
          <w:tab w:val="left" w:pos="284"/>
        </w:tabs>
        <w:spacing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0C7F00" w:rsidRDefault="000C7F00" w:rsidP="000C7F00">
      <w:pPr>
        <w:tabs>
          <w:tab w:val="left" w:pos="284"/>
        </w:tabs>
        <w:ind w:left="-284" w:right="-284" w:firstLine="284"/>
        <w:jc w:val="both"/>
        <w:rPr>
          <w:color w:val="auto"/>
        </w:rPr>
      </w:pPr>
      <w:r>
        <w:rPr>
          <w:color w:val="auto"/>
        </w:rPr>
        <w:t>Начало сезона должно определяться в соответствии с Законом «О защите прав потребителей».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0C7F00" w:rsidRDefault="000C7F00" w:rsidP="000C7F00">
      <w:pPr>
        <w:pStyle w:val="a4"/>
        <w:widowControl w:val="0"/>
        <w:numPr>
          <w:ilvl w:val="2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284"/>
        <w:jc w:val="both"/>
      </w:pPr>
      <w:r>
        <w:rPr>
          <w:rFonts w:ascii="Times New Roman" w:hAnsi="Times New Roman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ascii="Times New Roman" w:hAnsi="Times New Roman"/>
        </w:rPr>
        <w:br/>
        <w:t xml:space="preserve">«О защите прав потребителей». </w:t>
      </w:r>
    </w:p>
    <w:p w:rsidR="00F561DB" w:rsidRPr="00F561DB" w:rsidRDefault="00F561DB" w:rsidP="00F561DB">
      <w:pPr>
        <w:tabs>
          <w:tab w:val="left" w:pos="0"/>
        </w:tabs>
        <w:spacing w:line="264" w:lineRule="auto"/>
        <w:jc w:val="both"/>
        <w:rPr>
          <w:b/>
          <w:szCs w:val="24"/>
        </w:rPr>
      </w:pPr>
      <w:r w:rsidRPr="00F561DB">
        <w:rPr>
          <w:b/>
          <w:szCs w:val="24"/>
        </w:rPr>
        <w:t>Обоснование необходимости использования дополнительной информации:</w:t>
      </w:r>
    </w:p>
    <w:p w:rsidR="00F561DB" w:rsidRPr="00F561DB" w:rsidRDefault="00F561DB" w:rsidP="00F561DB">
      <w:pPr>
        <w:pStyle w:val="a4"/>
        <w:tabs>
          <w:tab w:val="left" w:pos="0"/>
        </w:tabs>
        <w:spacing w:line="264" w:lineRule="auto"/>
        <w:ind w:left="-414"/>
        <w:jc w:val="both"/>
        <w:rPr>
          <w:rFonts w:ascii="Times New Roman" w:hAnsi="Times New Roman" w:cs="Times New Roman"/>
          <w:b/>
          <w:szCs w:val="24"/>
        </w:rPr>
      </w:pPr>
      <w:r w:rsidRPr="00F561DB">
        <w:rPr>
          <w:rFonts w:ascii="Times New Roman" w:hAnsi="Times New Roman" w:cs="Times New Roman"/>
          <w:b/>
          <w:szCs w:val="24"/>
        </w:rPr>
        <w:t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F561DB" w:rsidRPr="00F561DB" w:rsidRDefault="00F561DB" w:rsidP="00F561DB">
      <w:pPr>
        <w:pStyle w:val="a4"/>
        <w:tabs>
          <w:tab w:val="left" w:pos="0"/>
        </w:tabs>
        <w:spacing w:line="264" w:lineRule="auto"/>
        <w:ind w:left="-414"/>
        <w:jc w:val="both"/>
        <w:rPr>
          <w:rFonts w:ascii="Times New Roman" w:hAnsi="Times New Roman" w:cs="Times New Roman"/>
          <w:b/>
          <w:szCs w:val="24"/>
        </w:rPr>
      </w:pPr>
      <w:r w:rsidRPr="00F561DB">
        <w:rPr>
          <w:rFonts w:ascii="Times New Roman" w:hAnsi="Times New Roman" w:cs="Times New Roman"/>
          <w:b/>
          <w:szCs w:val="24"/>
        </w:rPr>
        <w:lastRenderedPageBreak/>
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указывается дополнительная информация исходя из характеристик, которым должно отвечать Изделие.</w:t>
      </w:r>
    </w:p>
    <w:p w:rsidR="000C7F00" w:rsidRDefault="000C7F00" w:rsidP="000C7F00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</w:p>
    <w:p w:rsidR="00F561DB" w:rsidRDefault="00F561DB" w:rsidP="000C7F00">
      <w:pPr>
        <w:tabs>
          <w:tab w:val="left" w:pos="284"/>
        </w:tabs>
        <w:spacing w:line="240" w:lineRule="atLeast"/>
        <w:ind w:left="-284" w:right="-284" w:firstLine="284"/>
        <w:jc w:val="both"/>
        <w:rPr>
          <w:color w:val="auto"/>
        </w:rPr>
      </w:pPr>
      <w:bookmarkStart w:id="0" w:name="_GoBack"/>
      <w:bookmarkEnd w:id="0"/>
    </w:p>
    <w:sectPr w:rsidR="00F561DB" w:rsidSect="00393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457C"/>
    <w:multiLevelType w:val="multilevel"/>
    <w:tmpl w:val="B8E0F3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-35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2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04E"/>
    <w:rsid w:val="000C7F00"/>
    <w:rsid w:val="001465E3"/>
    <w:rsid w:val="002D5BC0"/>
    <w:rsid w:val="002E42F5"/>
    <w:rsid w:val="00393E1F"/>
    <w:rsid w:val="003B78C4"/>
    <w:rsid w:val="00420413"/>
    <w:rsid w:val="00475B53"/>
    <w:rsid w:val="004A4BC5"/>
    <w:rsid w:val="00525ED3"/>
    <w:rsid w:val="0065404E"/>
    <w:rsid w:val="00790849"/>
    <w:rsid w:val="007F548E"/>
    <w:rsid w:val="008E385C"/>
    <w:rsid w:val="00914B0C"/>
    <w:rsid w:val="009569DA"/>
    <w:rsid w:val="00A12F1A"/>
    <w:rsid w:val="00A27F10"/>
    <w:rsid w:val="00AA1E3A"/>
    <w:rsid w:val="00B44BD0"/>
    <w:rsid w:val="00C51227"/>
    <w:rsid w:val="00D41387"/>
    <w:rsid w:val="00D7236A"/>
    <w:rsid w:val="00D74CF6"/>
    <w:rsid w:val="00F5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0C7F00"/>
    <w:rPr>
      <w:rFonts w:ascii="Calibri" w:hAnsi="Calibri" w:cs="Calibri"/>
      <w:sz w:val="24"/>
    </w:rPr>
  </w:style>
  <w:style w:type="paragraph" w:styleId="a4">
    <w:name w:val="List Paragraph"/>
    <w:basedOn w:val="a"/>
    <w:link w:val="a3"/>
    <w:qFormat/>
    <w:rsid w:val="000C7F00"/>
    <w:pPr>
      <w:spacing w:after="200" w:line="276" w:lineRule="auto"/>
      <w:ind w:left="720"/>
      <w:contextualSpacing/>
    </w:pPr>
    <w:rPr>
      <w:rFonts w:ascii="Calibri" w:eastAsiaTheme="minorHAnsi" w:hAnsi="Calibri" w:cs="Calibri"/>
      <w:color w:val="auto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C7F00"/>
    <w:rPr>
      <w:color w:val="0000FF"/>
      <w:u w:val="single"/>
    </w:rPr>
  </w:style>
  <w:style w:type="character" w:customStyle="1" w:styleId="layout">
    <w:name w:val="layout"/>
    <w:basedOn w:val="a0"/>
    <w:rsid w:val="002D5BC0"/>
  </w:style>
  <w:style w:type="table" w:styleId="a6">
    <w:name w:val="Table Grid"/>
    <w:basedOn w:val="a1"/>
    <w:uiPriority w:val="39"/>
    <w:rsid w:val="0039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f7ee959fd36b5699076b35abf4f52c5c/" TargetMode="External"/><Relationship Id="rId5" Type="http://schemas.openxmlformats.org/officeDocument/2006/relationships/hyperlink" Target="http://base.garant.ru/7114514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26949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Инна Игоревна</dc:creator>
  <cp:lastModifiedBy>oe.galimzyanova.16</cp:lastModifiedBy>
  <cp:revision>8</cp:revision>
  <dcterms:created xsi:type="dcterms:W3CDTF">2024-10-07T13:34:00Z</dcterms:created>
  <dcterms:modified xsi:type="dcterms:W3CDTF">2024-10-09T13:21:00Z</dcterms:modified>
</cp:coreProperties>
</file>