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66" w:rsidRPr="002A3D11" w:rsidRDefault="00B33666" w:rsidP="00B33666">
      <w:pPr>
        <w:jc w:val="right"/>
        <w:rPr>
          <w:rFonts w:ascii="Times New Roman" w:hAnsi="Times New Roman" w:cs="Times New Roman"/>
        </w:rPr>
      </w:pPr>
      <w:bookmarkStart w:id="0" w:name="_Toc518891681"/>
      <w:r w:rsidRPr="002A3D11">
        <w:rPr>
          <w:rFonts w:ascii="Times New Roman" w:hAnsi="Times New Roman" w:cs="Times New Roman"/>
        </w:rPr>
        <w:t>Приложение № 1 к извещению Описание объекта закупки</w:t>
      </w:r>
    </w:p>
    <w:p w:rsidR="009A2A42" w:rsidRDefault="009A2A42" w:rsidP="00D80E17">
      <w:pPr>
        <w:rPr>
          <w:rFonts w:cs="Times New Roman"/>
        </w:rPr>
      </w:pPr>
    </w:p>
    <w:p w:rsidR="009A2A42" w:rsidRDefault="009A2A42" w:rsidP="00D80E17">
      <w:pPr>
        <w:pStyle w:val="3"/>
        <w:spacing w:line="240" w:lineRule="auto"/>
        <w:jc w:val="left"/>
        <w:rPr>
          <w:rFonts w:cs="Times New Roman"/>
        </w:rPr>
      </w:pPr>
    </w:p>
    <w:p w:rsidR="00B114EF" w:rsidRPr="00D80E17" w:rsidRDefault="00136502" w:rsidP="00ED3CBF">
      <w:pPr>
        <w:pStyle w:val="3"/>
        <w:spacing w:line="240" w:lineRule="auto"/>
        <w:rPr>
          <w:rFonts w:cs="Times New Roman"/>
        </w:rPr>
      </w:pPr>
      <w:r w:rsidRPr="00DC3D04">
        <w:rPr>
          <w:rFonts w:cs="Times New Roman"/>
        </w:rPr>
        <w:t>Описание объекта закупки</w:t>
      </w:r>
      <w:bookmarkEnd w:id="0"/>
    </w:p>
    <w:p w:rsidR="00D14367" w:rsidRDefault="00D80E17" w:rsidP="00E450D9">
      <w:pPr>
        <w:pStyle w:val="15"/>
        <w:rPr>
          <w:rFonts w:ascii="Times New Roman" w:hAnsi="Times New Roman" w:cs="Times New Roman"/>
          <w:bCs/>
          <w:lang w:eastAsia="en-US"/>
        </w:rPr>
      </w:pPr>
      <w:r w:rsidRPr="00D80E17">
        <w:rPr>
          <w:rFonts w:ascii="Times New Roman" w:hAnsi="Times New Roman" w:cs="Times New Roman"/>
          <w:bCs/>
          <w:lang w:eastAsia="en-US"/>
        </w:rPr>
        <w:t>Выполнение работ по изготовлению протез</w:t>
      </w:r>
      <w:r w:rsidR="00F848BB">
        <w:rPr>
          <w:rFonts w:ascii="Times New Roman" w:hAnsi="Times New Roman" w:cs="Times New Roman"/>
          <w:bCs/>
          <w:lang w:eastAsia="en-US"/>
        </w:rPr>
        <w:t>а</w:t>
      </w:r>
      <w:r w:rsidRPr="00D80E17">
        <w:rPr>
          <w:rFonts w:ascii="Times New Roman" w:hAnsi="Times New Roman" w:cs="Times New Roman"/>
          <w:bCs/>
          <w:lang w:eastAsia="en-US"/>
        </w:rPr>
        <w:t xml:space="preserve"> </w:t>
      </w:r>
      <w:r w:rsidR="005B4AF0">
        <w:rPr>
          <w:rFonts w:ascii="Times New Roman" w:hAnsi="Times New Roman" w:cs="Times New Roman"/>
          <w:bCs/>
          <w:lang w:eastAsia="en-US"/>
        </w:rPr>
        <w:t>плеча</w:t>
      </w:r>
      <w:r w:rsidR="00A32A71">
        <w:rPr>
          <w:rFonts w:ascii="Times New Roman" w:hAnsi="Times New Roman" w:cs="Times New Roman"/>
          <w:bCs/>
          <w:lang w:eastAsia="en-US"/>
        </w:rPr>
        <w:t xml:space="preserve"> с </w:t>
      </w:r>
      <w:r w:rsidR="00E450D9" w:rsidRPr="00E450D9">
        <w:rPr>
          <w:rFonts w:ascii="Times New Roman" w:hAnsi="Times New Roman" w:cs="Times New Roman"/>
          <w:bCs/>
          <w:lang w:eastAsia="en-US"/>
        </w:rPr>
        <w:t>микропроцессорным управлением</w:t>
      </w:r>
      <w:r w:rsidRPr="00D80E17">
        <w:rPr>
          <w:rFonts w:ascii="Times New Roman" w:hAnsi="Times New Roman" w:cs="Times New Roman"/>
          <w:bCs/>
          <w:lang w:eastAsia="en-US"/>
        </w:rPr>
        <w:t xml:space="preserve"> для обеспечения </w:t>
      </w:r>
      <w:r w:rsidR="004F4C1E">
        <w:rPr>
          <w:rFonts w:ascii="Times New Roman" w:hAnsi="Times New Roman" w:cs="Times New Roman"/>
          <w:bCs/>
          <w:lang w:eastAsia="en-US"/>
        </w:rPr>
        <w:t>в 20</w:t>
      </w:r>
      <w:r w:rsidR="004F4C1E" w:rsidRPr="004F4C1E">
        <w:rPr>
          <w:rFonts w:ascii="Times New Roman" w:hAnsi="Times New Roman" w:cs="Times New Roman"/>
          <w:bCs/>
          <w:lang w:eastAsia="en-US"/>
        </w:rPr>
        <w:t>2</w:t>
      </w:r>
      <w:r w:rsidR="00F964F3">
        <w:rPr>
          <w:rFonts w:ascii="Times New Roman" w:hAnsi="Times New Roman" w:cs="Times New Roman"/>
          <w:bCs/>
          <w:lang w:eastAsia="en-US"/>
        </w:rPr>
        <w:t>4</w:t>
      </w:r>
      <w:r w:rsidRPr="00D80E17">
        <w:rPr>
          <w:rFonts w:ascii="Times New Roman" w:hAnsi="Times New Roman" w:cs="Times New Roman"/>
          <w:bCs/>
          <w:lang w:eastAsia="en-US"/>
        </w:rPr>
        <w:t xml:space="preserve"> году</w:t>
      </w:r>
    </w:p>
    <w:p w:rsidR="00ED3CBF" w:rsidRDefault="00ED3CBF" w:rsidP="00E450D9">
      <w:pPr>
        <w:pStyle w:val="15"/>
        <w:rPr>
          <w:rFonts w:ascii="Times New Roman" w:hAnsi="Times New Roman" w:cs="Times New Roman"/>
          <w:bCs/>
          <w:lang w:eastAsia="en-US"/>
        </w:rPr>
      </w:pPr>
    </w:p>
    <w:p w:rsidR="00ED3CBF" w:rsidRPr="00ED3CBF" w:rsidRDefault="00ED3CBF" w:rsidP="00ED3CBF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ED3CBF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Выполнение работ по изготовлению Изделий осуществляется Исполнителем по Направлениям Заказчика и включает в себя: снятие мерок, изготовление Изделий, подходящих Получателям с учетом их физиологических данных, примерку, индивидуальную подгонку и выдачу Изделий Получателям, обучение Получателей пользованию Изделиями.</w:t>
      </w:r>
    </w:p>
    <w:p w:rsidR="00ED3CBF" w:rsidRPr="00D80E17" w:rsidRDefault="00ED3CBF" w:rsidP="00E450D9">
      <w:pPr>
        <w:pStyle w:val="15"/>
        <w:rPr>
          <w:rFonts w:ascii="Times New Roman" w:hAnsi="Times New Roman" w:cs="Times New Roman"/>
          <w:bCs/>
          <w:lang w:eastAsia="en-US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8789"/>
        <w:gridCol w:w="1417"/>
      </w:tblGrid>
      <w:tr w:rsidR="00B33666" w:rsidTr="00ED3CBF">
        <w:trPr>
          <w:trHeight w:val="6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66" w:rsidRDefault="00B33666" w:rsidP="00B33666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66" w:rsidRPr="00D93985" w:rsidRDefault="00B33666" w:rsidP="00B33666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D9398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Номер вида технического средства реабилитации (изделия) и его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66" w:rsidRDefault="00B33666" w:rsidP="00B33666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66" w:rsidRDefault="00B33666" w:rsidP="00B33666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Объем</w:t>
            </w:r>
          </w:p>
          <w:p w:rsidR="00B33666" w:rsidRDefault="00B33666" w:rsidP="00B33666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(шт.)</w:t>
            </w:r>
          </w:p>
        </w:tc>
      </w:tr>
      <w:tr w:rsidR="00B33666" w:rsidTr="00ED3CBF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666" w:rsidRDefault="00B33666" w:rsidP="00B33666">
            <w:pPr>
              <w:pStyle w:val="15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753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Протез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плеча</w:t>
            </w:r>
            <w:r w:rsidRPr="0026753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микропроцессорным управлением</w:t>
            </w:r>
          </w:p>
          <w:p w:rsidR="00B33666" w:rsidRPr="00D93985" w:rsidRDefault="00B33666" w:rsidP="00B33666">
            <w:pPr>
              <w:pStyle w:val="15"/>
              <w:jc w:val="both"/>
              <w:rPr>
                <w:rFonts w:ascii="Times New Roman" w:eastAsia="Tahoma" w:hAnsi="Times New Roman" w:cs="Times New Roman"/>
                <w:lang w:eastAsia="ru-RU"/>
              </w:rPr>
            </w:pPr>
            <w:r w:rsidRPr="00D93985">
              <w:rPr>
                <w:rFonts w:ascii="Times New Roman" w:eastAsia="Tahoma" w:hAnsi="Times New Roman" w:cs="Times New Roman"/>
                <w:lang w:eastAsia="ru-RU"/>
              </w:rPr>
              <w:t xml:space="preserve">ОКПД </w:t>
            </w:r>
            <w:r w:rsidRPr="00D93985">
              <w:rPr>
                <w:rFonts w:ascii="Times New Roman" w:eastAsia="Tahoma" w:hAnsi="Times New Roman" w:cs="Times New Roman"/>
                <w:vertAlign w:val="subscript"/>
                <w:lang w:eastAsia="ru-RU"/>
              </w:rPr>
              <w:t>2</w:t>
            </w:r>
            <w:r w:rsidRPr="00D93985">
              <w:rPr>
                <w:rFonts w:ascii="Times New Roman" w:eastAsia="Tahoma" w:hAnsi="Times New Roman" w:cs="Times New Roman"/>
                <w:lang w:eastAsia="ru-RU"/>
              </w:rPr>
              <w:t xml:space="preserve"> 32.50.22.121</w:t>
            </w:r>
          </w:p>
          <w:p w:rsidR="00B33666" w:rsidRDefault="00B33666" w:rsidP="00B33666">
            <w:pPr>
              <w:pStyle w:val="15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3985">
              <w:rPr>
                <w:rFonts w:ascii="Times New Roman" w:eastAsia="Tahoma" w:hAnsi="Times New Roman" w:cs="Times New Roman"/>
                <w:lang w:eastAsia="ru-RU"/>
              </w:rPr>
              <w:t>КТРУ отсутствует</w:t>
            </w:r>
          </w:p>
          <w:p w:rsidR="00B33666" w:rsidRDefault="00B33666" w:rsidP="00B33666">
            <w:pPr>
              <w:pStyle w:val="15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33666" w:rsidRPr="00267535" w:rsidRDefault="00B33666" w:rsidP="00B3366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6" w:rsidRDefault="00B33666" w:rsidP="00B33666">
            <w:pPr>
              <w:pStyle w:val="af5"/>
              <w:shd w:val="clear" w:color="auto" w:fill="FFFFFF"/>
              <w:spacing w:before="0" w:after="0"/>
              <w:jc w:val="center"/>
              <w:textAlignment w:val="baseline"/>
            </w:pPr>
            <w:r>
              <w:t>8-04-03</w:t>
            </w:r>
          </w:p>
          <w:p w:rsidR="00B33666" w:rsidRDefault="00B33666" w:rsidP="00B33666">
            <w:pPr>
              <w:pStyle w:val="15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753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Протез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плеча</w:t>
            </w:r>
            <w:r w:rsidRPr="0026753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микропроцессорным управлением</w:t>
            </w:r>
          </w:p>
          <w:p w:rsidR="00B33666" w:rsidRPr="00FC1AC4" w:rsidRDefault="00B33666" w:rsidP="00B33666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eastAsia="Tahoma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6" w:rsidRPr="00D55CEE" w:rsidRDefault="00B33666" w:rsidP="00B33666">
            <w:pPr>
              <w:widowControl/>
              <w:numPr>
                <w:ilvl w:val="0"/>
                <w:numId w:val="44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604E9">
              <w:rPr>
                <w:noProof/>
                <w:sz w:val="20"/>
              </w:rPr>
              <w:t>1ФУНКЦИОНАЛЬНО – АНТРОПОМЕТРИЧЕСКИЕ ДАННЫЕ</w:t>
            </w:r>
            <w:r w:rsidRPr="006604E9">
              <w:rPr>
                <w:noProof/>
                <w:sz w:val="20"/>
              </w:rPr>
              <w:br/>
              <w:t>1.1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УРОВЕНЬ АМПУТАЦИИ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1.1.4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ВЫЧЛЕНЕНИЕ НА УРОВНЕ ЛОКТЕВОГО СУСТАВА</w:t>
            </w:r>
            <w:r w:rsidRPr="006604E9">
              <w:rPr>
                <w:noProof/>
                <w:sz w:val="20"/>
              </w:rPr>
              <w:br/>
              <w:t>1.2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ОБЪЕМ АМПУТАЦИИ (ОТСУТСТВУЮЩИЙ СЕГМЕНТ)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1.2.1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КИСТЬ, ПРЕДПЛЕЧЬЕ, ЛОКТЕВОЙ СУСТАВ</w:t>
            </w:r>
            <w:r w:rsidRPr="006604E9">
              <w:rPr>
                <w:noProof/>
                <w:sz w:val="20"/>
              </w:rPr>
              <w:br/>
              <w:t>1.3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СОСТОЯНИЕ КУЛЬТИ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1.3.1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ФУНКЦИОНАЛЬНАЯ</w:t>
            </w:r>
            <w:r w:rsidRPr="006604E9">
              <w:rPr>
                <w:noProof/>
                <w:sz w:val="20"/>
              </w:rPr>
              <w:br/>
              <w:t>2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ПРИЕМНАЯ ГИЛЬЗА</w:t>
            </w:r>
            <w:r w:rsidRPr="006604E9">
              <w:rPr>
                <w:noProof/>
                <w:sz w:val="20"/>
              </w:rPr>
              <w:br/>
              <w:t>2.1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НАИМЕНОВАНИЕ РАЗНОВИДНОСТИ МОДУЛЯ (УЗЛА, ЭЛЕМЕНТА)</w:t>
            </w:r>
            <w:r>
              <w:rPr>
                <w:noProof/>
                <w:sz w:val="20"/>
              </w:rPr>
              <w:t xml:space="preserve">  </w:t>
            </w:r>
            <w:r w:rsidRPr="006604E9">
              <w:rPr>
                <w:noProof/>
                <w:sz w:val="20"/>
              </w:rPr>
              <w:t>2.1.1ПРИЕМНАЯ ГИЛЬЗА</w:t>
            </w:r>
            <w:r w:rsidRPr="006604E9">
              <w:rPr>
                <w:noProof/>
                <w:sz w:val="20"/>
              </w:rPr>
              <w:br/>
              <w:t>4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ИСКУССТВЕННАЯ КИСТЬ С МИКРОПРОЦЕССОРНЫМ УПРАВЛЕНИЕМ</w:t>
            </w:r>
            <w:r w:rsidRPr="006604E9">
              <w:rPr>
                <w:noProof/>
                <w:sz w:val="20"/>
              </w:rPr>
              <w:br/>
              <w:t>4.1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НАИМЕНОВАНИЕ РАЗНОВИДНОСТИ МОДУЛЯ (УЗЛА, ЭЛЕМЕНТА)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4.1.1ИСКУССТВЕННАЯ КИСТЬ С МИКРОПРОЦЕССОРНЫМ УПРАВЛЕНИЕМ</w:t>
            </w:r>
            <w:r w:rsidRPr="006604E9">
              <w:rPr>
                <w:noProof/>
                <w:sz w:val="20"/>
              </w:rPr>
              <w:br/>
              <w:t>4.2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ФУНКЦИОНАЛЬНЫЕ ОСОБЕННОСТИ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4.2.1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КИСТЬ С ОДНОЙ ПАРОЙ АКТИВНЫХ ДВИЖЕНИЙ</w:t>
            </w:r>
            <w:r w:rsidRPr="006604E9">
              <w:rPr>
                <w:noProof/>
                <w:sz w:val="20"/>
              </w:rPr>
              <w:br/>
              <w:t>4.3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КОМПЛЕКТНОСТЬ 4.3.2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ИСКУССТВЕННАЯ КИСТЬ С МИКРОПРОЦЕССОРНЫМ УПРАВЛЕНИЕМ С КОСМЕТИЧЕСКОЙ ОБОЛОЧКОЙ</w:t>
            </w:r>
            <w:r w:rsidRPr="006604E9">
              <w:rPr>
                <w:noProof/>
                <w:sz w:val="20"/>
              </w:rPr>
              <w:br/>
              <w:t>5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ЛУЧЕЗАПЯСТНЫЙ УЗЕЛ</w:t>
            </w:r>
            <w:r w:rsidRPr="006604E9">
              <w:rPr>
                <w:noProof/>
                <w:sz w:val="20"/>
              </w:rPr>
              <w:br/>
              <w:t>5.1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НАИМЕНОВАНИЕ РАЗНОВИДНОСТИ МОДУЛЯ (УЗЛА, ЭЛЕМЕНТА)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5.1.1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 xml:space="preserve">ЛУЧЕЗАПЯСТНЫЙ УЗЕЛ </w:t>
            </w:r>
            <w:r w:rsidRPr="006604E9">
              <w:rPr>
                <w:noProof/>
                <w:sz w:val="20"/>
              </w:rPr>
              <w:br/>
              <w:t>5.2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ФУНКЦИОНАЛЬНЫЕ ОСОБЕННОСТИ 5.2.2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 xml:space="preserve">ЛУЧЕЗАПЯСТНЫЙ УЗЕЛ С ПАССИВНОЙ РОТАЦИЕЙ </w:t>
            </w:r>
            <w:r w:rsidRPr="006604E9">
              <w:rPr>
                <w:noProof/>
                <w:sz w:val="20"/>
              </w:rPr>
              <w:br/>
              <w:t>6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 xml:space="preserve">ЛОКТЕВОЙ УЗЕЛ </w:t>
            </w:r>
            <w:r w:rsidRPr="006604E9">
              <w:rPr>
                <w:noProof/>
                <w:sz w:val="20"/>
              </w:rPr>
              <w:br/>
              <w:t>6.1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НАИМЕНОВАНИЕ РАЗНОВИДНОСТИ МОДУЛЯ (УЗЛА, ЭЛЕМЕНТА)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6.1.1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ЛОКТЕВОЙ УЗЕЛ</w:t>
            </w:r>
            <w:r w:rsidRPr="006604E9">
              <w:rPr>
                <w:noProof/>
                <w:sz w:val="20"/>
              </w:rPr>
              <w:br/>
              <w:t>6.2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КОНСТРУКТИВНЫЕ ОСОБЕННОСТИ МОДУЛЯ (УЗЛА, ЭЛЕМЕНТА) 6.2.4 ШИНЫ ЛОКТЕВОГО ШАРНИРА</w:t>
            </w:r>
            <w:r w:rsidRPr="006604E9">
              <w:rPr>
                <w:noProof/>
                <w:sz w:val="20"/>
              </w:rPr>
              <w:br/>
              <w:t>7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 xml:space="preserve">КРЕПЛЕНИЕ </w:t>
            </w:r>
            <w:r w:rsidRPr="006604E9">
              <w:rPr>
                <w:noProof/>
                <w:sz w:val="20"/>
              </w:rPr>
              <w:br/>
              <w:t>7.1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НАИМЕНОВАНИЕ РАЗНОВИДНОСТИ МОДУЛЯ (УЗЛА, ЭЛЕМЕНТА)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7.1.1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КРЕПЛЕНИЕ</w:t>
            </w:r>
            <w:r w:rsidRPr="006604E9">
              <w:rPr>
                <w:noProof/>
                <w:sz w:val="20"/>
              </w:rPr>
              <w:br/>
              <w:t>7.2</w:t>
            </w:r>
            <w:r>
              <w:rPr>
                <w:noProof/>
                <w:sz w:val="20"/>
              </w:rPr>
              <w:t xml:space="preserve"> К</w:t>
            </w:r>
            <w:r w:rsidRPr="006604E9">
              <w:rPr>
                <w:noProof/>
                <w:sz w:val="20"/>
              </w:rPr>
              <w:t>ОНСТРУКТИВНЫЕ ОСОБЕННОСТИ МОДУЛЯ (УЗЛА, ЭЛЕМЕНТА)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7.2.3</w:t>
            </w:r>
            <w:r>
              <w:rPr>
                <w:noProof/>
                <w:sz w:val="20"/>
              </w:rPr>
              <w:t xml:space="preserve"> </w:t>
            </w:r>
            <w:r w:rsidRPr="006604E9">
              <w:rPr>
                <w:noProof/>
                <w:sz w:val="20"/>
              </w:rPr>
              <w:t>КРЕПЛЕНИЕ ИНДИВИДУАЛЬНОЕ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66" w:rsidRDefault="00B33666" w:rsidP="00B33666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>1</w:t>
            </w:r>
            <w:bookmarkStart w:id="1" w:name="_GoBack"/>
            <w:bookmarkEnd w:id="1"/>
          </w:p>
        </w:tc>
      </w:tr>
    </w:tbl>
    <w:p w:rsidR="0097125D" w:rsidRDefault="0097125D" w:rsidP="00D14367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912277" w:rsidRDefault="00912277" w:rsidP="00912277">
      <w:pPr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Требования к Издели</w:t>
      </w:r>
      <w:r w:rsidR="00024266">
        <w:rPr>
          <w:rFonts w:ascii="Times New Roman" w:eastAsia="Times New Roman" w:hAnsi="Times New Roman" w:cs="Times New Roman"/>
          <w:b/>
          <w:bCs/>
          <w:lang w:eastAsia="en-US"/>
        </w:rPr>
        <w:t>ю</w:t>
      </w:r>
    </w:p>
    <w:p w:rsidR="00912277" w:rsidRDefault="00912277" w:rsidP="00912277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верхнюю конечность и служащее для восполнения косметического и (или) функционального дефекта.</w:t>
      </w:r>
    </w:p>
    <w:p w:rsidR="00912277" w:rsidRDefault="00912277" w:rsidP="00912277">
      <w:pPr>
        <w:snapToGrid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Изделие изготавлива</w:t>
      </w:r>
      <w:r w:rsidR="009F2D88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тся с учетом анатомических дефектов верхней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912277" w:rsidRDefault="00912277" w:rsidP="00912277">
      <w:pPr>
        <w:autoSpaceDE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Узлы протез</w:t>
      </w:r>
      <w:r w:rsidR="00112E70"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eastAsia="en-US"/>
        </w:rPr>
        <w:t xml:space="preserve"> стойкие к воздействию физиологических растворов (пота).</w:t>
      </w:r>
    </w:p>
    <w:p w:rsidR="00912277" w:rsidRDefault="00912277" w:rsidP="00912277">
      <w:pPr>
        <w:snapToGrid w:val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прие</w:t>
      </w:r>
      <w:r w:rsidR="0008613E">
        <w:rPr>
          <w:rFonts w:ascii="Times New Roman" w:eastAsia="Times New Roman" w:hAnsi="Times New Roman" w:cs="Times New Roman"/>
          <w:lang w:eastAsia="en-US"/>
        </w:rPr>
        <w:t xml:space="preserve">мная гильза протеза конечности </w:t>
      </w:r>
      <w:r>
        <w:rPr>
          <w:rFonts w:ascii="Times New Roman" w:eastAsia="Times New Roman" w:hAnsi="Times New Roman" w:cs="Times New Roman"/>
          <w:lang w:eastAsia="en-US"/>
        </w:rPr>
        <w:t>изготовлена по индивидуальным параметрам пациента и предназнача</w:t>
      </w:r>
      <w:r w:rsidR="00117421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>тся для размещения в нем культи или пораженной конечности, обеспечивая взаимодействие человека с протезом конечности;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функциональный узел протеза конечности выполня</w:t>
      </w:r>
      <w:r w:rsidR="00D13A13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>т заданную функцию и им</w:t>
      </w:r>
      <w:r w:rsidR="00783329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>ет конструктивно-технологическую завершенность.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912277" w:rsidRDefault="00912277" w:rsidP="00912277">
      <w:pPr>
        <w:tabs>
          <w:tab w:val="left" w:pos="142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качеству работ</w:t>
      </w:r>
    </w:p>
    <w:p w:rsidR="00C908A7" w:rsidRPr="00AB522D" w:rsidRDefault="00C908A7" w:rsidP="00C908A7">
      <w:pPr>
        <w:snapToGrid w:val="0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AB522D">
        <w:rPr>
          <w:rFonts w:ascii="Times New Roman" w:eastAsia="Times New Roman" w:hAnsi="Times New Roman" w:cs="Times New Roman"/>
          <w:b/>
          <w:u w:val="single"/>
          <w:lang w:eastAsia="en-US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061386" w:rsidRDefault="00061386" w:rsidP="00AF7D11">
      <w:pPr>
        <w:pStyle w:val="western"/>
        <w:spacing w:after="0"/>
        <w:ind w:firstLine="720"/>
        <w:jc w:val="both"/>
        <w:rPr>
          <w:lang w:eastAsia="en-US"/>
        </w:rPr>
      </w:pPr>
      <w:r>
        <w:rPr>
          <w:lang w:eastAsia="en-US"/>
        </w:rPr>
        <w:t xml:space="preserve">С целью обеспечения безопасности применения протеза, он соответствует </w:t>
      </w:r>
      <w:r>
        <w:t>ГОСТ Р 52770-2023</w:t>
      </w:r>
      <w:r w:rsidRPr="0054517A">
        <w:rPr>
          <w:lang w:eastAsia="en-US"/>
        </w:rPr>
        <w:t xml:space="preserve"> </w:t>
      </w:r>
      <w:r w:rsidRPr="00364726">
        <w:rPr>
          <w:lang w:eastAsia="en-US" w:bidi="ru-RU"/>
        </w:rPr>
        <w:t>«Национальный стандарт Российской Федерации. Изделия медицинские. Система оценки биологического действия. Общие требования безопасности»</w:t>
      </w:r>
      <w:r>
        <w:rPr>
          <w:lang w:eastAsia="en-US"/>
        </w:rPr>
        <w:t>.</w:t>
      </w:r>
    </w:p>
    <w:p w:rsidR="00912277" w:rsidRDefault="00912277" w:rsidP="0091227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</w:t>
      </w:r>
      <w:r w:rsidR="00743FCE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 соответств</w:t>
      </w:r>
      <w:r w:rsidR="00906C76">
        <w:rPr>
          <w:rFonts w:ascii="Times New Roman" w:eastAsia="Times New Roman" w:hAnsi="Times New Roman" w:cs="Times New Roman"/>
          <w:lang w:eastAsia="en-US"/>
        </w:rPr>
        <w:t>ует</w:t>
      </w:r>
      <w:r>
        <w:rPr>
          <w:rFonts w:ascii="Times New Roman" w:eastAsia="Times New Roman" w:hAnsi="Times New Roman" w:cs="Times New Roman"/>
          <w:lang w:eastAsia="en-US"/>
        </w:rPr>
        <w:t xml:space="preserve"> ГОСТ Р ИСО 22523-2007 «</w:t>
      </w:r>
      <w:r w:rsidRPr="0054517A">
        <w:rPr>
          <w:rFonts w:ascii="Times New Roman" w:eastAsia="Times New Roman" w:hAnsi="Times New Roman" w:cs="Times New Roman"/>
          <w:lang w:eastAsia="en-US"/>
        </w:rPr>
        <w:t>Национальный стандарт Российской Федерации</w:t>
      </w:r>
      <w:r>
        <w:rPr>
          <w:rFonts w:ascii="Times New Roman" w:eastAsia="Times New Roman" w:hAnsi="Times New Roman" w:cs="Times New Roman"/>
          <w:lang w:eastAsia="en-US"/>
        </w:rPr>
        <w:t xml:space="preserve">. Протезы конечностей и ортезы наружные. Требования и методы испытаний», ГОСТ </w:t>
      </w:r>
      <w:r>
        <w:rPr>
          <w:rFonts w:ascii="Times New Roman" w:eastAsia="Times New Roman" w:hAnsi="Times New Roman" w:cs="Times New Roman"/>
          <w:lang w:val="en-US" w:eastAsia="en-US"/>
        </w:rPr>
        <w:t>ISO</w:t>
      </w:r>
      <w:r>
        <w:rPr>
          <w:rFonts w:ascii="Times New Roman" w:eastAsia="Times New Roman" w:hAnsi="Times New Roman" w:cs="Times New Roman"/>
          <w:lang w:eastAsia="en-US"/>
        </w:rPr>
        <w:t xml:space="preserve"> 10993-1-20</w:t>
      </w:r>
      <w:r w:rsidR="00CF3251">
        <w:rPr>
          <w:rFonts w:ascii="Times New Roman" w:eastAsia="Times New Roman" w:hAnsi="Times New Roman" w:cs="Times New Roman"/>
          <w:lang w:eastAsia="en-US"/>
        </w:rPr>
        <w:t>2</w:t>
      </w:r>
      <w:r>
        <w:rPr>
          <w:rFonts w:ascii="Times New Roman" w:eastAsia="Times New Roman" w:hAnsi="Times New Roman" w:cs="Times New Roman"/>
          <w:lang w:eastAsia="en-US"/>
        </w:rPr>
        <w:t>1 «Межгосударственный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CF3251">
        <w:rPr>
          <w:rFonts w:ascii="Times New Roman" w:eastAsia="Times New Roman" w:hAnsi="Times New Roman" w:cs="Times New Roman"/>
          <w:lang w:eastAsia="en-US"/>
        </w:rPr>
        <w:t xml:space="preserve"> в процессе менеджмента риска</w:t>
      </w:r>
      <w:r>
        <w:rPr>
          <w:rFonts w:ascii="Times New Roman" w:eastAsia="Times New Roman" w:hAnsi="Times New Roman" w:cs="Times New Roman"/>
          <w:lang w:eastAsia="en-US"/>
        </w:rPr>
        <w:t>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</w:rPr>
      </w:pPr>
    </w:p>
    <w:p w:rsidR="00912277" w:rsidRDefault="00912277" w:rsidP="00912277">
      <w:pPr>
        <w:keepNext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</w:t>
      </w:r>
      <w:r w:rsidR="00227110">
        <w:rPr>
          <w:rFonts w:ascii="Times New Roman" w:eastAsia="Times New Roman" w:hAnsi="Times New Roman" w:cs="Times New Roman"/>
          <w:b/>
        </w:rPr>
        <w:t>ия к упаковке и отгрузке Изделия</w:t>
      </w:r>
    </w:p>
    <w:p w:rsidR="00912277" w:rsidRDefault="00912277" w:rsidP="0091227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Упаковка протез</w:t>
      </w:r>
      <w:r w:rsidR="00B93FE9"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eastAsia="en-US"/>
        </w:rPr>
        <w:t xml:space="preserve"> обеспечива</w:t>
      </w:r>
      <w:r w:rsidR="00AB4EFA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т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</w:t>
      </w:r>
      <w:r w:rsidR="00AB522D" w:rsidRPr="00AB522D">
        <w:rPr>
          <w:rFonts w:ascii="Times New Roman" w:eastAsia="Times New Roman" w:hAnsi="Times New Roman" w:cs="Times New Roman"/>
          <w:lang w:eastAsia="en-US"/>
        </w:rPr>
        <w:t>ГОСТ Р 51632-2021 Национальный стандарт Российской Федерации. "Технические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912277" w:rsidRDefault="00912277" w:rsidP="00912277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912277" w:rsidRDefault="00912277" w:rsidP="009122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Требование к результатам работ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en-US"/>
        </w:rPr>
        <w:t>Работы по обеспечению Получателя Издели</w:t>
      </w:r>
      <w:r w:rsidR="002A16BC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м следует считать эффективно исполненными, если у Получателя восстановлена двигательная функции конечности и (или) восполнен косметический дефект, созданы условия для предупреждения развития деформации или благоприятного </w:t>
      </w:r>
      <w:r>
        <w:rPr>
          <w:rFonts w:ascii="Times New Roman" w:eastAsia="Times New Roman" w:hAnsi="Times New Roman" w:cs="Times New Roman"/>
          <w:lang w:eastAsia="en-US"/>
        </w:rPr>
        <w:lastRenderedPageBreak/>
        <w:t>течения болезни. Работы по обеспечению Получателя Издели</w:t>
      </w:r>
      <w:r w:rsidR="00910D17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>м выполнены с надлежащим качеством и в установленные сроки.</w:t>
      </w:r>
    </w:p>
    <w:p w:rsidR="00912277" w:rsidRDefault="00912277" w:rsidP="00912277">
      <w:pPr>
        <w:autoSpaceDE w:val="0"/>
        <w:jc w:val="center"/>
        <w:rPr>
          <w:rFonts w:ascii="Times New Roman" w:eastAsia="Times New Roman" w:hAnsi="Times New Roman" w:cs="Times New Roman"/>
          <w:b/>
        </w:rPr>
      </w:pPr>
    </w:p>
    <w:p w:rsidR="00912277" w:rsidRDefault="00912277" w:rsidP="00912277">
      <w:pPr>
        <w:autoSpaceDE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сроку и (или) объему предоставленных гарантий качества выполнения работ</w:t>
      </w:r>
    </w:p>
    <w:p w:rsidR="0096544A" w:rsidRPr="0096544A" w:rsidRDefault="00912277" w:rsidP="0029617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Гарантийный срок на протез </w:t>
      </w:r>
      <w:r w:rsidR="008379FC">
        <w:rPr>
          <w:rFonts w:ascii="Times New Roman" w:eastAsia="Times New Roman" w:hAnsi="Times New Roman" w:cs="Times New Roman"/>
          <w:lang w:eastAsia="en-US"/>
        </w:rPr>
        <w:t>плеча</w:t>
      </w:r>
      <w:r w:rsidR="00A42D01">
        <w:rPr>
          <w:rFonts w:ascii="Times New Roman" w:eastAsia="Times New Roman" w:hAnsi="Times New Roman" w:cs="Times New Roman"/>
          <w:lang w:eastAsia="en-US"/>
        </w:rPr>
        <w:t xml:space="preserve"> с микропроцессорным управлением</w:t>
      </w:r>
      <w:r>
        <w:rPr>
          <w:rFonts w:ascii="Times New Roman" w:eastAsia="Times New Roman" w:hAnsi="Times New Roman" w:cs="Times New Roman"/>
          <w:lang w:eastAsia="en-US"/>
        </w:rPr>
        <w:t xml:space="preserve"> составля</w:t>
      </w:r>
      <w:r w:rsidR="00022B6C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т </w:t>
      </w:r>
      <w:r w:rsidR="00A42D01">
        <w:rPr>
          <w:rFonts w:ascii="Times New Roman" w:eastAsia="Times New Roman" w:hAnsi="Times New Roman" w:cs="Times New Roman"/>
          <w:lang w:eastAsia="en-US"/>
        </w:rPr>
        <w:t>24</w:t>
      </w:r>
      <w:r>
        <w:rPr>
          <w:rFonts w:ascii="Times New Roman" w:eastAsia="Times New Roman" w:hAnsi="Times New Roman" w:cs="Times New Roman"/>
          <w:lang w:eastAsia="en-US"/>
        </w:rPr>
        <w:t xml:space="preserve"> (</w:t>
      </w:r>
      <w:r w:rsidR="001A612A">
        <w:rPr>
          <w:rFonts w:ascii="Times New Roman" w:eastAsia="Times New Roman" w:hAnsi="Times New Roman" w:cs="Times New Roman"/>
          <w:lang w:eastAsia="en-US"/>
        </w:rPr>
        <w:t>двадцать</w:t>
      </w:r>
      <w:r w:rsidR="00A42D01">
        <w:rPr>
          <w:rFonts w:ascii="Times New Roman" w:eastAsia="Times New Roman" w:hAnsi="Times New Roman" w:cs="Times New Roman"/>
          <w:lang w:eastAsia="en-US"/>
        </w:rPr>
        <w:t xml:space="preserve"> четыре</w:t>
      </w:r>
      <w:r>
        <w:rPr>
          <w:rFonts w:ascii="Times New Roman" w:eastAsia="Times New Roman" w:hAnsi="Times New Roman" w:cs="Times New Roman"/>
          <w:lang w:eastAsia="en-US"/>
        </w:rPr>
        <w:t>) месяц</w:t>
      </w:r>
      <w:r w:rsidR="001A612A"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B33666" w:rsidRPr="00B33666">
        <w:rPr>
          <w:rFonts w:ascii="Times New Roman" w:eastAsia="Times New Roman" w:hAnsi="Times New Roman" w:cs="Times New Roman"/>
          <w:lang w:eastAsia="en-US"/>
        </w:rPr>
        <w:t>со дня подписания Получателями Актов сдачи-приемки работ</w:t>
      </w:r>
      <w:r>
        <w:rPr>
          <w:rFonts w:ascii="Times New Roman" w:eastAsia="Times New Roman" w:hAnsi="Times New Roman" w:cs="Times New Roman"/>
          <w:lang w:eastAsia="en-US"/>
        </w:rPr>
        <w:t>.</w:t>
      </w:r>
      <w:r w:rsidR="00ED3508">
        <w:rPr>
          <w:rFonts w:ascii="Times New Roman" w:eastAsia="Times New Roman" w:hAnsi="Times New Roman" w:cs="Times New Roman"/>
          <w:lang w:eastAsia="en-US"/>
        </w:rPr>
        <w:t xml:space="preserve"> </w:t>
      </w:r>
      <w:r w:rsidR="00ED3508" w:rsidRPr="00542819">
        <w:rPr>
          <w:rFonts w:ascii="Times New Roman" w:hAnsi="Times New Roman" w:cs="Times New Roman"/>
          <w:lang w:eastAsia="en-US"/>
        </w:rPr>
        <w:t>Установленный настоящим разделом срок не распространяется на случаи нарушения</w:t>
      </w:r>
      <w:r w:rsidR="00ED3508" w:rsidRPr="00542819">
        <w:rPr>
          <w:rFonts w:ascii="Times New Roman" w:hAnsi="Times New Roman" w:cs="Times New Roman"/>
        </w:rPr>
        <w:t xml:space="preserve"> Получателем условий и требований к эксплуатации </w:t>
      </w:r>
      <w:r w:rsidR="00ED3508">
        <w:rPr>
          <w:rFonts w:ascii="Times New Roman" w:hAnsi="Times New Roman" w:cs="Times New Roman"/>
        </w:rPr>
        <w:t>Изделия</w:t>
      </w:r>
      <w:r w:rsidR="00ED3508">
        <w:rPr>
          <w:rFonts w:ascii="Times New Roman" w:eastAsia="Times New Roman" w:hAnsi="Times New Roman" w:cs="Times New Roman"/>
          <w:lang w:eastAsia="en-US"/>
        </w:rPr>
        <w:t>.</w:t>
      </w:r>
    </w:p>
    <w:p w:rsidR="007D69A8" w:rsidRDefault="007D69A8" w:rsidP="00F428E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B33666" w:rsidRDefault="00B33666" w:rsidP="00F428E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B33666" w:rsidRDefault="00B33666" w:rsidP="00F428E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B33666" w:rsidRDefault="00B33666" w:rsidP="00F428E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B33666" w:rsidRDefault="00B33666" w:rsidP="00F428E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B33666" w:rsidRDefault="00B33666" w:rsidP="00F428E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B33666" w:rsidRPr="00267386" w:rsidRDefault="00B33666" w:rsidP="00B33666">
      <w:pPr>
        <w:rPr>
          <w:rFonts w:ascii="Times New Roman" w:hAnsi="Times New Roman" w:cs="Times New Roman"/>
        </w:rPr>
      </w:pPr>
      <w:r w:rsidRPr="00267386">
        <w:rPr>
          <w:rFonts w:ascii="Times New Roman" w:eastAsia="Times New Roman" w:hAnsi="Times New Roman" w:cs="Times New Roman"/>
          <w:sz w:val="22"/>
          <w:szCs w:val="22"/>
        </w:rPr>
        <w:t xml:space="preserve">Консультант отдела социальных программ 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 К. А. Щербина</w:t>
      </w:r>
    </w:p>
    <w:p w:rsidR="00B33666" w:rsidRPr="00F428EE" w:rsidRDefault="00B33666" w:rsidP="00F428E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en-US"/>
        </w:rPr>
      </w:pPr>
    </w:p>
    <w:sectPr w:rsidR="00B33666" w:rsidRPr="00F428EE" w:rsidSect="00CF6BDF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36" w:rsidRDefault="00FB5936">
      <w:r>
        <w:separator/>
      </w:r>
    </w:p>
  </w:endnote>
  <w:endnote w:type="continuationSeparator" w:id="0">
    <w:p w:rsidR="00FB5936" w:rsidRDefault="00F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2BA1C0D2" wp14:editId="776F0E01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1C0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36" w:rsidRDefault="00FB5936">
      <w:r>
        <w:separator/>
      </w:r>
    </w:p>
  </w:footnote>
  <w:footnote w:type="continuationSeparator" w:id="0">
    <w:p w:rsidR="00FB5936" w:rsidRDefault="00FB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398D7E8C" wp14:editId="043CA378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7E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LRqwIAAKY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MXnktG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2557E792" wp14:editId="385B8FA0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7E792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QF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CfsEB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 w15:restartNumberingAfterBreak="0">
    <w:nsid w:val="0F9C18B3"/>
    <w:multiLevelType w:val="multilevel"/>
    <w:tmpl w:val="7228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1" w15:restartNumberingAfterBreak="0">
    <w:nsid w:val="1C7A2404"/>
    <w:multiLevelType w:val="multilevel"/>
    <w:tmpl w:val="EF3E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3" w15:restartNumberingAfterBreak="0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E0D54"/>
    <w:multiLevelType w:val="multilevel"/>
    <w:tmpl w:val="1762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7" w15:restartNumberingAfterBreak="0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FD4055"/>
    <w:multiLevelType w:val="multilevel"/>
    <w:tmpl w:val="9DA6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33" w15:restartNumberingAfterBreak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052B3F"/>
    <w:multiLevelType w:val="multilevel"/>
    <w:tmpl w:val="7BF6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3D0E8F"/>
    <w:multiLevelType w:val="multilevel"/>
    <w:tmpl w:val="5D40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6220B6"/>
    <w:multiLevelType w:val="multilevel"/>
    <w:tmpl w:val="2B9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13"/>
  </w:num>
  <w:num w:numId="5">
    <w:abstractNumId w:val="35"/>
  </w:num>
  <w:num w:numId="6">
    <w:abstractNumId w:val="31"/>
  </w:num>
  <w:num w:numId="7">
    <w:abstractNumId w:val="14"/>
  </w:num>
  <w:num w:numId="8">
    <w:abstractNumId w:val="25"/>
  </w:num>
  <w:num w:numId="9">
    <w:abstractNumId w:val="0"/>
  </w:num>
  <w:num w:numId="10">
    <w:abstractNumId w:val="17"/>
  </w:num>
  <w:num w:numId="1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4"/>
  </w:num>
  <w:num w:numId="17">
    <w:abstractNumId w:val="22"/>
  </w:num>
  <w:num w:numId="18">
    <w:abstractNumId w:val="2"/>
  </w:num>
  <w:num w:numId="19">
    <w:abstractNumId w:val="20"/>
  </w:num>
  <w:num w:numId="20">
    <w:abstractNumId w:val="24"/>
  </w:num>
  <w:num w:numId="21">
    <w:abstractNumId w:val="16"/>
  </w:num>
  <w:num w:numId="22">
    <w:abstractNumId w:val="1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6"/>
  </w:num>
  <w:num w:numId="27">
    <w:abstractNumId w:val="19"/>
  </w:num>
  <w:num w:numId="28">
    <w:abstractNumId w:val="32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0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6"/>
  </w:num>
  <w:num w:numId="44">
    <w:abstractNumId w:val="9"/>
  </w:num>
  <w:num w:numId="45">
    <w:abstractNumId w:val="18"/>
  </w:num>
  <w:num w:numId="46">
    <w:abstractNumId w:val="38"/>
  </w:num>
  <w:num w:numId="47">
    <w:abstractNumId w:val="39"/>
  </w:num>
  <w:num w:numId="48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22B6C"/>
    <w:rsid w:val="00024266"/>
    <w:rsid w:val="00026522"/>
    <w:rsid w:val="00027DA0"/>
    <w:rsid w:val="000306E4"/>
    <w:rsid w:val="000316FB"/>
    <w:rsid w:val="00041B9E"/>
    <w:rsid w:val="00045269"/>
    <w:rsid w:val="00051A6F"/>
    <w:rsid w:val="00061386"/>
    <w:rsid w:val="0006580D"/>
    <w:rsid w:val="0008613E"/>
    <w:rsid w:val="00094EE3"/>
    <w:rsid w:val="000C7F9A"/>
    <w:rsid w:val="000F0AA1"/>
    <w:rsid w:val="00112E70"/>
    <w:rsid w:val="00117421"/>
    <w:rsid w:val="00120237"/>
    <w:rsid w:val="00136502"/>
    <w:rsid w:val="00151787"/>
    <w:rsid w:val="00163EB8"/>
    <w:rsid w:val="00167C36"/>
    <w:rsid w:val="0017087F"/>
    <w:rsid w:val="00173E7D"/>
    <w:rsid w:val="0017716A"/>
    <w:rsid w:val="0019371F"/>
    <w:rsid w:val="001A2239"/>
    <w:rsid w:val="001A612A"/>
    <w:rsid w:val="001E515E"/>
    <w:rsid w:val="001E7442"/>
    <w:rsid w:val="001F1699"/>
    <w:rsid w:val="00206356"/>
    <w:rsid w:val="0022311E"/>
    <w:rsid w:val="00227110"/>
    <w:rsid w:val="00234438"/>
    <w:rsid w:val="00241A32"/>
    <w:rsid w:val="002608E9"/>
    <w:rsid w:val="00265601"/>
    <w:rsid w:val="0026661A"/>
    <w:rsid w:val="00267535"/>
    <w:rsid w:val="0028087A"/>
    <w:rsid w:val="00285C25"/>
    <w:rsid w:val="00296174"/>
    <w:rsid w:val="002A16BC"/>
    <w:rsid w:val="002B3E90"/>
    <w:rsid w:val="002C0A48"/>
    <w:rsid w:val="002C2125"/>
    <w:rsid w:val="002C3BA7"/>
    <w:rsid w:val="002C553B"/>
    <w:rsid w:val="002D37E7"/>
    <w:rsid w:val="002E0A6A"/>
    <w:rsid w:val="002E2752"/>
    <w:rsid w:val="002E27DC"/>
    <w:rsid w:val="002F221F"/>
    <w:rsid w:val="002F310F"/>
    <w:rsid w:val="00324113"/>
    <w:rsid w:val="00331ACE"/>
    <w:rsid w:val="0037143E"/>
    <w:rsid w:val="00372520"/>
    <w:rsid w:val="003754E2"/>
    <w:rsid w:val="00381B67"/>
    <w:rsid w:val="00386366"/>
    <w:rsid w:val="00390C9D"/>
    <w:rsid w:val="00396A06"/>
    <w:rsid w:val="003A343A"/>
    <w:rsid w:val="003C2D31"/>
    <w:rsid w:val="003C42AD"/>
    <w:rsid w:val="003E00E8"/>
    <w:rsid w:val="003E14E2"/>
    <w:rsid w:val="00400E88"/>
    <w:rsid w:val="0040759D"/>
    <w:rsid w:val="004131EA"/>
    <w:rsid w:val="00432F07"/>
    <w:rsid w:val="00442005"/>
    <w:rsid w:val="00450979"/>
    <w:rsid w:val="00453971"/>
    <w:rsid w:val="00465D38"/>
    <w:rsid w:val="00466C4B"/>
    <w:rsid w:val="0048545B"/>
    <w:rsid w:val="004A3F1C"/>
    <w:rsid w:val="004A4E46"/>
    <w:rsid w:val="004A6258"/>
    <w:rsid w:val="004B081B"/>
    <w:rsid w:val="004C774E"/>
    <w:rsid w:val="004D1752"/>
    <w:rsid w:val="004D2518"/>
    <w:rsid w:val="004D7788"/>
    <w:rsid w:val="004F4C1E"/>
    <w:rsid w:val="004F5570"/>
    <w:rsid w:val="0050129D"/>
    <w:rsid w:val="005170B8"/>
    <w:rsid w:val="005505AA"/>
    <w:rsid w:val="00554607"/>
    <w:rsid w:val="00563552"/>
    <w:rsid w:val="0057064D"/>
    <w:rsid w:val="005729D4"/>
    <w:rsid w:val="00592073"/>
    <w:rsid w:val="00596821"/>
    <w:rsid w:val="005B0B00"/>
    <w:rsid w:val="005B4AF0"/>
    <w:rsid w:val="005B58A0"/>
    <w:rsid w:val="005D0CD7"/>
    <w:rsid w:val="005E3956"/>
    <w:rsid w:val="006179C0"/>
    <w:rsid w:val="006456CF"/>
    <w:rsid w:val="006513DE"/>
    <w:rsid w:val="0065140A"/>
    <w:rsid w:val="00654333"/>
    <w:rsid w:val="006604E9"/>
    <w:rsid w:val="00662979"/>
    <w:rsid w:val="006879CC"/>
    <w:rsid w:val="00697A51"/>
    <w:rsid w:val="006A1F77"/>
    <w:rsid w:val="006C1784"/>
    <w:rsid w:val="006D3D3A"/>
    <w:rsid w:val="006E5DBF"/>
    <w:rsid w:val="006F20EE"/>
    <w:rsid w:val="00717501"/>
    <w:rsid w:val="00722C7B"/>
    <w:rsid w:val="00724590"/>
    <w:rsid w:val="00724D7E"/>
    <w:rsid w:val="0072690D"/>
    <w:rsid w:val="00743FCE"/>
    <w:rsid w:val="00780AC6"/>
    <w:rsid w:val="00783329"/>
    <w:rsid w:val="007840F8"/>
    <w:rsid w:val="007B5903"/>
    <w:rsid w:val="007C3857"/>
    <w:rsid w:val="007D69A8"/>
    <w:rsid w:val="007E271F"/>
    <w:rsid w:val="007F43FC"/>
    <w:rsid w:val="007F6B95"/>
    <w:rsid w:val="007F7138"/>
    <w:rsid w:val="0080098D"/>
    <w:rsid w:val="008048EC"/>
    <w:rsid w:val="00806A07"/>
    <w:rsid w:val="0081027B"/>
    <w:rsid w:val="0081057C"/>
    <w:rsid w:val="0082270D"/>
    <w:rsid w:val="008379FC"/>
    <w:rsid w:val="00861F19"/>
    <w:rsid w:val="008625DE"/>
    <w:rsid w:val="00873F34"/>
    <w:rsid w:val="00885763"/>
    <w:rsid w:val="008926CC"/>
    <w:rsid w:val="00897B63"/>
    <w:rsid w:val="008B66F5"/>
    <w:rsid w:val="008D4D06"/>
    <w:rsid w:val="008E1F9E"/>
    <w:rsid w:val="008E4A24"/>
    <w:rsid w:val="008E648F"/>
    <w:rsid w:val="008E69F4"/>
    <w:rsid w:val="00906C76"/>
    <w:rsid w:val="00910D17"/>
    <w:rsid w:val="00912277"/>
    <w:rsid w:val="00934986"/>
    <w:rsid w:val="00942F9E"/>
    <w:rsid w:val="0096544A"/>
    <w:rsid w:val="0096554A"/>
    <w:rsid w:val="00966460"/>
    <w:rsid w:val="0097125D"/>
    <w:rsid w:val="00975A16"/>
    <w:rsid w:val="0098182E"/>
    <w:rsid w:val="0098722E"/>
    <w:rsid w:val="009A2A42"/>
    <w:rsid w:val="009A41C6"/>
    <w:rsid w:val="009A478A"/>
    <w:rsid w:val="009B4D1F"/>
    <w:rsid w:val="009C4A13"/>
    <w:rsid w:val="009D35D4"/>
    <w:rsid w:val="009E3113"/>
    <w:rsid w:val="009E79BA"/>
    <w:rsid w:val="009F192E"/>
    <w:rsid w:val="009F2D88"/>
    <w:rsid w:val="00A02878"/>
    <w:rsid w:val="00A1783B"/>
    <w:rsid w:val="00A32A71"/>
    <w:rsid w:val="00A35BBC"/>
    <w:rsid w:val="00A42D01"/>
    <w:rsid w:val="00A54B19"/>
    <w:rsid w:val="00A55BA2"/>
    <w:rsid w:val="00A570E9"/>
    <w:rsid w:val="00A63E40"/>
    <w:rsid w:val="00A712F0"/>
    <w:rsid w:val="00A83A60"/>
    <w:rsid w:val="00A93A42"/>
    <w:rsid w:val="00A94E98"/>
    <w:rsid w:val="00AA23D9"/>
    <w:rsid w:val="00AA4A5F"/>
    <w:rsid w:val="00AA73EE"/>
    <w:rsid w:val="00AB4EFA"/>
    <w:rsid w:val="00AB522D"/>
    <w:rsid w:val="00AD3FAD"/>
    <w:rsid w:val="00AF7D11"/>
    <w:rsid w:val="00B00C64"/>
    <w:rsid w:val="00B01D4A"/>
    <w:rsid w:val="00B108AC"/>
    <w:rsid w:val="00B114EF"/>
    <w:rsid w:val="00B1187A"/>
    <w:rsid w:val="00B15CFE"/>
    <w:rsid w:val="00B226CC"/>
    <w:rsid w:val="00B3173E"/>
    <w:rsid w:val="00B33666"/>
    <w:rsid w:val="00B42344"/>
    <w:rsid w:val="00B50270"/>
    <w:rsid w:val="00B507F8"/>
    <w:rsid w:val="00B57433"/>
    <w:rsid w:val="00B66192"/>
    <w:rsid w:val="00B66570"/>
    <w:rsid w:val="00B67245"/>
    <w:rsid w:val="00B71BDD"/>
    <w:rsid w:val="00B7248A"/>
    <w:rsid w:val="00B7774A"/>
    <w:rsid w:val="00B93FE9"/>
    <w:rsid w:val="00BA5488"/>
    <w:rsid w:val="00BD035B"/>
    <w:rsid w:val="00BD3FD0"/>
    <w:rsid w:val="00BD4910"/>
    <w:rsid w:val="00BF5A7B"/>
    <w:rsid w:val="00BF78CE"/>
    <w:rsid w:val="00C42BE2"/>
    <w:rsid w:val="00C468E0"/>
    <w:rsid w:val="00C5749F"/>
    <w:rsid w:val="00C81707"/>
    <w:rsid w:val="00C83777"/>
    <w:rsid w:val="00C908A7"/>
    <w:rsid w:val="00C96472"/>
    <w:rsid w:val="00CA2EA4"/>
    <w:rsid w:val="00CA6ED3"/>
    <w:rsid w:val="00CA756A"/>
    <w:rsid w:val="00CB1B9D"/>
    <w:rsid w:val="00CB493B"/>
    <w:rsid w:val="00CC3339"/>
    <w:rsid w:val="00CD1B61"/>
    <w:rsid w:val="00CF20D8"/>
    <w:rsid w:val="00CF3251"/>
    <w:rsid w:val="00CF6BDF"/>
    <w:rsid w:val="00D03969"/>
    <w:rsid w:val="00D13A13"/>
    <w:rsid w:val="00D14367"/>
    <w:rsid w:val="00D15BDB"/>
    <w:rsid w:val="00D23B08"/>
    <w:rsid w:val="00D258F4"/>
    <w:rsid w:val="00D40548"/>
    <w:rsid w:val="00D4346B"/>
    <w:rsid w:val="00D44D3B"/>
    <w:rsid w:val="00D44E3B"/>
    <w:rsid w:val="00D47CD6"/>
    <w:rsid w:val="00D55CEE"/>
    <w:rsid w:val="00D670F6"/>
    <w:rsid w:val="00D80E17"/>
    <w:rsid w:val="00D851BC"/>
    <w:rsid w:val="00D92CBB"/>
    <w:rsid w:val="00DA153F"/>
    <w:rsid w:val="00DB0300"/>
    <w:rsid w:val="00DB655B"/>
    <w:rsid w:val="00DC26F2"/>
    <w:rsid w:val="00DC3D04"/>
    <w:rsid w:val="00DC51FC"/>
    <w:rsid w:val="00DC71AD"/>
    <w:rsid w:val="00DD2BF4"/>
    <w:rsid w:val="00DD6895"/>
    <w:rsid w:val="00E05455"/>
    <w:rsid w:val="00E06CD3"/>
    <w:rsid w:val="00E103EA"/>
    <w:rsid w:val="00E375CA"/>
    <w:rsid w:val="00E450D9"/>
    <w:rsid w:val="00E455F7"/>
    <w:rsid w:val="00E51686"/>
    <w:rsid w:val="00E80828"/>
    <w:rsid w:val="00E819FE"/>
    <w:rsid w:val="00E85A25"/>
    <w:rsid w:val="00E94F14"/>
    <w:rsid w:val="00EA3A0B"/>
    <w:rsid w:val="00EC68AF"/>
    <w:rsid w:val="00ED3508"/>
    <w:rsid w:val="00ED3CBF"/>
    <w:rsid w:val="00EE60C3"/>
    <w:rsid w:val="00EF0327"/>
    <w:rsid w:val="00EF4F88"/>
    <w:rsid w:val="00F0578C"/>
    <w:rsid w:val="00F06F6A"/>
    <w:rsid w:val="00F21627"/>
    <w:rsid w:val="00F31A5A"/>
    <w:rsid w:val="00F42652"/>
    <w:rsid w:val="00F428EE"/>
    <w:rsid w:val="00F73E1A"/>
    <w:rsid w:val="00F848BB"/>
    <w:rsid w:val="00F85B7F"/>
    <w:rsid w:val="00F867B1"/>
    <w:rsid w:val="00F94B2C"/>
    <w:rsid w:val="00F964F3"/>
    <w:rsid w:val="00FA6278"/>
    <w:rsid w:val="00FB5936"/>
    <w:rsid w:val="00FC3EC1"/>
    <w:rsid w:val="00FC54E1"/>
    <w:rsid w:val="00FD39E6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qFormat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4">
    <w:name w:val="Базовый"/>
    <w:rsid w:val="00267535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western">
    <w:name w:val="western"/>
    <w:basedOn w:val="a"/>
    <w:rsid w:val="00061386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character" w:customStyle="1" w:styleId="NoSpacingChar">
    <w:name w:val="No Spacing Char"/>
    <w:link w:val="15"/>
    <w:uiPriority w:val="34"/>
    <w:locked/>
    <w:rsid w:val="00B33666"/>
    <w:rPr>
      <w:rFonts w:ascii="Calibri" w:eastAsia="Times New Roman" w:hAnsi="Calibri" w:cs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10A9AC77-BE96-468A-9557-B2CC08AA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Шмагалёва Людмила Юрьевна</cp:lastModifiedBy>
  <cp:revision>262</cp:revision>
  <cp:lastPrinted>2018-09-10T05:56:00Z</cp:lastPrinted>
  <dcterms:created xsi:type="dcterms:W3CDTF">2018-08-15T13:39:00Z</dcterms:created>
  <dcterms:modified xsi:type="dcterms:W3CDTF">2024-04-08T12:56:00Z</dcterms:modified>
</cp:coreProperties>
</file>