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9C" w:rsidRPr="00ED2BCA" w:rsidRDefault="00F8419C" w:rsidP="00ED2BCA">
      <w:pPr>
        <w:widowControl/>
        <w:numPr>
          <w:ilvl w:val="0"/>
          <w:numId w:val="1"/>
        </w:numPr>
        <w:ind w:firstLine="709"/>
        <w:jc w:val="center"/>
        <w:rPr>
          <w:rFonts w:cs="Times New Roman"/>
          <w:b/>
          <w:color w:val="auto"/>
          <w:sz w:val="18"/>
          <w:szCs w:val="18"/>
        </w:rPr>
      </w:pPr>
      <w:r w:rsidRPr="00ED2BCA">
        <w:rPr>
          <w:rFonts w:cs="Times New Roman"/>
          <w:b/>
          <w:bCs/>
          <w:color w:val="auto"/>
          <w:sz w:val="18"/>
          <w:szCs w:val="18"/>
        </w:rPr>
        <w:t>Описание объекта закупки (техническое задание)</w:t>
      </w:r>
    </w:p>
    <w:p w:rsidR="00F8419C" w:rsidRPr="00ED2BCA" w:rsidRDefault="00ED2BCA" w:rsidP="00ED2BCA">
      <w:pPr>
        <w:widowControl/>
        <w:numPr>
          <w:ilvl w:val="0"/>
          <w:numId w:val="1"/>
        </w:numPr>
        <w:jc w:val="center"/>
        <w:rPr>
          <w:rFonts w:cs="Times New Roman"/>
          <w:b/>
          <w:color w:val="auto"/>
          <w:sz w:val="18"/>
          <w:szCs w:val="18"/>
        </w:rPr>
      </w:pPr>
      <w:r>
        <w:rPr>
          <w:rFonts w:cs="Times New Roman"/>
          <w:b/>
          <w:color w:val="auto"/>
          <w:sz w:val="18"/>
          <w:szCs w:val="18"/>
        </w:rPr>
        <w:t>на поставку</w:t>
      </w:r>
      <w:r w:rsidR="00F8419C" w:rsidRPr="00ED2BCA">
        <w:rPr>
          <w:rFonts w:cs="Times New Roman"/>
          <w:b/>
          <w:color w:val="auto"/>
          <w:sz w:val="18"/>
          <w:szCs w:val="18"/>
        </w:rPr>
        <w:t xml:space="preserve"> специальных средств п</w:t>
      </w:r>
      <w:r w:rsidR="001F1D4C" w:rsidRPr="00ED2BCA">
        <w:rPr>
          <w:rFonts w:cs="Times New Roman"/>
          <w:b/>
          <w:color w:val="auto"/>
          <w:sz w:val="18"/>
          <w:szCs w:val="18"/>
        </w:rPr>
        <w:t>ри нарушениях функций выделения</w:t>
      </w:r>
    </w:p>
    <w:p w:rsidR="00F8419C" w:rsidRPr="00ED2BCA" w:rsidRDefault="00F8419C" w:rsidP="00F8419C">
      <w:pPr>
        <w:widowControl/>
        <w:numPr>
          <w:ilvl w:val="0"/>
          <w:numId w:val="1"/>
        </w:numPr>
        <w:jc w:val="center"/>
        <w:rPr>
          <w:rFonts w:cs="Times New Roman"/>
          <w:color w:val="auto"/>
          <w:sz w:val="18"/>
          <w:szCs w:val="18"/>
        </w:rPr>
      </w:pPr>
    </w:p>
    <w:tbl>
      <w:tblPr>
        <w:tblW w:w="2039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"/>
        <w:gridCol w:w="1742"/>
        <w:gridCol w:w="1984"/>
        <w:gridCol w:w="1418"/>
        <w:gridCol w:w="567"/>
        <w:gridCol w:w="1276"/>
        <w:gridCol w:w="5103"/>
        <w:gridCol w:w="43"/>
        <w:gridCol w:w="1232"/>
        <w:gridCol w:w="284"/>
        <w:gridCol w:w="74"/>
        <w:gridCol w:w="68"/>
        <w:gridCol w:w="850"/>
        <w:gridCol w:w="1701"/>
        <w:gridCol w:w="1701"/>
        <w:gridCol w:w="1701"/>
      </w:tblGrid>
      <w:tr w:rsidR="002503F1" w:rsidRPr="00ED2BCA" w:rsidTr="008D743F">
        <w:trPr>
          <w:gridAfter w:val="3"/>
          <w:wAfter w:w="5103" w:type="dxa"/>
        </w:trPr>
        <w:tc>
          <w:tcPr>
            <w:tcW w:w="646" w:type="dxa"/>
          </w:tcPr>
          <w:p w:rsidR="00CD0704" w:rsidRPr="00ED2BCA" w:rsidRDefault="00CD0704" w:rsidP="00ED2BCA">
            <w:pPr>
              <w:keepNext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bCs/>
                <w:sz w:val="18"/>
                <w:szCs w:val="18"/>
              </w:rPr>
              <w:t>№</w:t>
            </w:r>
            <w:r w:rsidRPr="00ED2BCA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ED2BCA">
              <w:rPr>
                <w:rFonts w:cs="Times New Roman"/>
                <w:bCs/>
                <w:sz w:val="18"/>
                <w:szCs w:val="18"/>
              </w:rPr>
              <w:t>п/п</w:t>
            </w:r>
          </w:p>
          <w:p w:rsidR="00CD0704" w:rsidRPr="00ED2BCA" w:rsidRDefault="00CD0704" w:rsidP="00ED2BCA">
            <w:pPr>
              <w:keepNext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auto"/>
          </w:tcPr>
          <w:p w:rsidR="00CD0704" w:rsidRPr="00ED2BCA" w:rsidRDefault="00CD0704" w:rsidP="00ED2BCA">
            <w:pPr>
              <w:keepNext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bCs/>
                <w:sz w:val="18"/>
                <w:szCs w:val="18"/>
              </w:rPr>
              <w:t>Наименование изделия/Продукция по КТРУ</w:t>
            </w:r>
            <w:r w:rsidR="00441714" w:rsidRPr="00ED2BCA">
              <w:rPr>
                <w:rFonts w:cs="Times New Roman"/>
                <w:bCs/>
                <w:sz w:val="18"/>
                <w:szCs w:val="18"/>
              </w:rPr>
              <w:t>/ОКПД2</w:t>
            </w:r>
          </w:p>
        </w:tc>
        <w:tc>
          <w:tcPr>
            <w:tcW w:w="1984" w:type="dxa"/>
          </w:tcPr>
          <w:p w:rsidR="00CD0704" w:rsidRPr="00ED2BCA" w:rsidRDefault="00CD0704" w:rsidP="00ED2BCA">
            <w:pPr>
              <w:spacing w:line="270" w:lineRule="atLeast"/>
              <w:jc w:val="center"/>
              <w:rPr>
                <w:rFonts w:cs="Times New Roman"/>
                <w:bCs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1418" w:type="dxa"/>
          </w:tcPr>
          <w:p w:rsidR="00CD0704" w:rsidRPr="00ED2BCA" w:rsidRDefault="00CD0704" w:rsidP="00ED2BCA">
            <w:pPr>
              <w:spacing w:line="270" w:lineRule="atLeast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Тип характеристики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CD0704" w:rsidRPr="00ED2BCA" w:rsidRDefault="00CD0704" w:rsidP="00ED2BCA">
            <w:pPr>
              <w:spacing w:line="270" w:lineRule="atLeast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559" w:type="dxa"/>
            <w:gridSpan w:val="3"/>
          </w:tcPr>
          <w:p w:rsidR="00CD0704" w:rsidRPr="00ED2BCA" w:rsidRDefault="00CD0704" w:rsidP="00ED2BCA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Инструкция по заполнению характеристик в заявке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D0704" w:rsidRPr="00ED2BCA" w:rsidRDefault="00CD0704" w:rsidP="00ED2BCA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bCs/>
                <w:sz w:val="18"/>
                <w:szCs w:val="18"/>
              </w:rPr>
              <w:t>Количество товара,</w:t>
            </w:r>
          </w:p>
          <w:p w:rsidR="00CD0704" w:rsidRPr="00ED2BCA" w:rsidRDefault="00CD0704" w:rsidP="00ED2BCA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bCs/>
                <w:sz w:val="18"/>
                <w:szCs w:val="18"/>
              </w:rPr>
              <w:t>шт.</w:t>
            </w:r>
          </w:p>
        </w:tc>
      </w:tr>
      <w:tr w:rsidR="002503F1" w:rsidRPr="00ED2BCA" w:rsidTr="008D743F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2503F1" w:rsidRPr="00ED2BCA" w:rsidRDefault="00751EEE" w:rsidP="00862612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2503F1" w:rsidRPr="00ED2BCA" w:rsidRDefault="002503F1" w:rsidP="00F83AC5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Однокомпонентный дренируемый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уроприемник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со встроенной плоской пластиной /32.50.13.190</w:t>
            </w:r>
          </w:p>
          <w:p w:rsidR="002503F1" w:rsidRPr="00ED2BCA" w:rsidRDefault="002503F1" w:rsidP="00862612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2503F1" w:rsidRPr="00ED2BCA" w:rsidRDefault="0040037D" w:rsidP="00ED2BCA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418" w:type="dxa"/>
          </w:tcPr>
          <w:p w:rsidR="002503F1" w:rsidRPr="00ED2BCA" w:rsidRDefault="002503F1" w:rsidP="009F2D7D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503F1" w:rsidRPr="00ED2BCA" w:rsidRDefault="0040037D" w:rsidP="009F2D7D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Однокомпонентный дренируемый </w:t>
            </w:r>
            <w:proofErr w:type="spellStart"/>
            <w:r w:rsidRPr="00ED2BCA">
              <w:rPr>
                <w:sz w:val="18"/>
                <w:szCs w:val="18"/>
              </w:rPr>
              <w:t>уроприемник</w:t>
            </w:r>
            <w:proofErr w:type="spellEnd"/>
            <w:r w:rsidRPr="00ED2BCA">
              <w:rPr>
                <w:sz w:val="18"/>
                <w:szCs w:val="18"/>
              </w:rPr>
              <w:t xml:space="preserve"> со встроенной плоской пластиной /21-01-05</w:t>
            </w:r>
          </w:p>
        </w:tc>
        <w:tc>
          <w:tcPr>
            <w:tcW w:w="1559" w:type="dxa"/>
            <w:gridSpan w:val="3"/>
          </w:tcPr>
          <w:p w:rsidR="002503F1" w:rsidRPr="00ED2BCA" w:rsidRDefault="002503F1" w:rsidP="008C65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2503F1" w:rsidRPr="00ED2BCA" w:rsidRDefault="002503F1" w:rsidP="008C65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 </w:t>
            </w:r>
            <w:r w:rsidRPr="00ED2BCA">
              <w:rPr>
                <w:rFonts w:cs="Times New Roman"/>
                <w:sz w:val="18"/>
                <w:szCs w:val="18"/>
                <w:lang w:val="en-US"/>
              </w:rPr>
              <w:t>900</w:t>
            </w:r>
          </w:p>
        </w:tc>
      </w:tr>
      <w:tr w:rsidR="002503F1" w:rsidRPr="00ED2BCA" w:rsidTr="008D743F">
        <w:trPr>
          <w:gridAfter w:val="3"/>
          <w:wAfter w:w="5103" w:type="dxa"/>
        </w:trPr>
        <w:tc>
          <w:tcPr>
            <w:tcW w:w="646" w:type="dxa"/>
            <w:vMerge/>
          </w:tcPr>
          <w:p w:rsidR="002503F1" w:rsidRPr="00ED2BCA" w:rsidRDefault="002503F1" w:rsidP="00862612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503F1" w:rsidRPr="00ED2BCA" w:rsidRDefault="002503F1" w:rsidP="00F83AC5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03F1" w:rsidRPr="00ED2BCA" w:rsidRDefault="0040037D" w:rsidP="009F2D7D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Функциональные характеристики</w:t>
            </w:r>
          </w:p>
        </w:tc>
        <w:tc>
          <w:tcPr>
            <w:tcW w:w="1418" w:type="dxa"/>
          </w:tcPr>
          <w:p w:rsidR="002503F1" w:rsidRPr="00ED2BCA" w:rsidRDefault="002503F1" w:rsidP="009F2D7D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40037D" w:rsidRPr="00ED2BCA" w:rsidRDefault="0040037D" w:rsidP="0040037D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  <w:vertAlign w:val="superscript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дренируемый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уростомный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мешок неразъемный из прозрачного/непрозрачного многослойного, не пропускающего запах полиэтилена, с мягкой нетканой подложкой, с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антирефлюксным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и сливным клапанами; </w:t>
            </w:r>
          </w:p>
          <w:p w:rsidR="002503F1" w:rsidRPr="00ED2BCA" w:rsidRDefault="0040037D" w:rsidP="0040037D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со встроенной адгез</w:t>
            </w:r>
            <w:r w:rsidR="00E8009B" w:rsidRPr="00ED2BCA">
              <w:rPr>
                <w:rFonts w:cs="Times New Roman"/>
                <w:sz w:val="18"/>
                <w:szCs w:val="18"/>
              </w:rPr>
              <w:t xml:space="preserve">ивной пластиной на натуральной,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гипоаллергенной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гидроколлоидной основе с клеевым слоем, с защитным покрытием. Максимальное вырезаемое отверстие адгезивной пластины не менее 55 мм.</w:t>
            </w:r>
          </w:p>
        </w:tc>
        <w:tc>
          <w:tcPr>
            <w:tcW w:w="1559" w:type="dxa"/>
            <w:gridSpan w:val="3"/>
          </w:tcPr>
          <w:p w:rsidR="002503F1" w:rsidRPr="00ED2BCA" w:rsidRDefault="002503F1" w:rsidP="008C65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2503F1" w:rsidRPr="00ED2BCA" w:rsidRDefault="002503F1" w:rsidP="008C65E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503F1" w:rsidRPr="00ED2BCA" w:rsidTr="008D743F">
        <w:trPr>
          <w:gridAfter w:val="3"/>
          <w:wAfter w:w="5103" w:type="dxa"/>
        </w:trPr>
        <w:tc>
          <w:tcPr>
            <w:tcW w:w="646" w:type="dxa"/>
            <w:vMerge/>
          </w:tcPr>
          <w:p w:rsidR="002503F1" w:rsidRPr="00ED2BCA" w:rsidRDefault="002503F1" w:rsidP="002503F1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503F1" w:rsidRPr="00ED2BCA" w:rsidRDefault="002503F1" w:rsidP="002503F1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03F1" w:rsidRPr="00ED2BCA" w:rsidRDefault="002503F1" w:rsidP="002503F1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2503F1" w:rsidRPr="00ED2BCA" w:rsidRDefault="002503F1" w:rsidP="002503F1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03F1" w:rsidRPr="00ED2BCA" w:rsidRDefault="002503F1" w:rsidP="002503F1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503F1" w:rsidRPr="00ED2BCA" w:rsidRDefault="002503F1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2503F1" w:rsidRPr="00ED2BCA" w:rsidRDefault="002503F1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2503F1" w:rsidRPr="00ED2BCA" w:rsidRDefault="002503F1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2503F1" w:rsidRPr="00ED2BCA" w:rsidRDefault="002503F1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2503F1" w:rsidRPr="00ED2BCA" w:rsidRDefault="002503F1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2503F1" w:rsidRPr="00ED2BCA" w:rsidRDefault="00C27B96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</w:t>
            </w:r>
            <w:r w:rsidR="002503F1" w:rsidRPr="00ED2BCA">
              <w:rPr>
                <w:rFonts w:cs="Times New Roman"/>
                <w:sz w:val="18"/>
                <w:szCs w:val="18"/>
              </w:rPr>
              <w:t>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— наименование страны происхождения товара;</w:t>
            </w:r>
          </w:p>
          <w:p w:rsidR="002503F1" w:rsidRPr="00ED2BCA" w:rsidRDefault="002503F1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об основных потребительских свойствах медицинского изделия;</w:t>
            </w:r>
          </w:p>
          <w:p w:rsidR="002503F1" w:rsidRPr="00ED2BCA" w:rsidRDefault="002503F1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2503F1" w:rsidRPr="00ED2BCA" w:rsidRDefault="002503F1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2503F1" w:rsidRPr="00ED2BCA" w:rsidRDefault="002503F1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номере и дате регистрационного удостоверения на медицинское изделие;</w:t>
            </w:r>
          </w:p>
          <w:p w:rsidR="002503F1" w:rsidRPr="00ED2BCA" w:rsidRDefault="002503F1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2503F1" w:rsidRPr="00ED2BCA" w:rsidRDefault="002503F1" w:rsidP="00C27B9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559" w:type="dxa"/>
            <w:gridSpan w:val="3"/>
          </w:tcPr>
          <w:p w:rsidR="002503F1" w:rsidRPr="00ED2BCA" w:rsidRDefault="002503F1" w:rsidP="002503F1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2503F1" w:rsidRPr="00ED2BCA" w:rsidRDefault="002503F1" w:rsidP="002503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503F1" w:rsidRPr="00ED2BCA" w:rsidTr="008D743F">
        <w:trPr>
          <w:gridAfter w:val="3"/>
          <w:wAfter w:w="5103" w:type="dxa"/>
        </w:trPr>
        <w:tc>
          <w:tcPr>
            <w:tcW w:w="646" w:type="dxa"/>
            <w:vMerge/>
          </w:tcPr>
          <w:p w:rsidR="002503F1" w:rsidRPr="00ED2BCA" w:rsidRDefault="002503F1" w:rsidP="002503F1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503F1" w:rsidRPr="00ED2BCA" w:rsidRDefault="002503F1" w:rsidP="002503F1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03F1" w:rsidRPr="00ED2BCA" w:rsidRDefault="002503F1" w:rsidP="002503F1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bCs/>
                <w:sz w:val="18"/>
                <w:szCs w:val="18"/>
              </w:rPr>
              <w:t>Дополнительные условия</w:t>
            </w:r>
          </w:p>
          <w:p w:rsidR="002503F1" w:rsidRPr="00ED2BCA" w:rsidRDefault="002503F1" w:rsidP="002503F1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03F1" w:rsidRPr="00ED2BCA" w:rsidRDefault="002503F1" w:rsidP="002503F1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503F1" w:rsidRPr="00ED2BCA" w:rsidRDefault="002503F1" w:rsidP="002503F1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2503F1" w:rsidRPr="00ED2BCA" w:rsidRDefault="002503F1" w:rsidP="002503F1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2503F1" w:rsidRPr="00ED2BCA" w:rsidRDefault="002503F1" w:rsidP="002503F1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2503F1" w:rsidRPr="00ED2BCA" w:rsidRDefault="002503F1" w:rsidP="002503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503F1" w:rsidRPr="00ED2BCA" w:rsidTr="008D743F">
        <w:trPr>
          <w:gridAfter w:val="3"/>
          <w:wAfter w:w="5103" w:type="dxa"/>
        </w:trPr>
        <w:tc>
          <w:tcPr>
            <w:tcW w:w="646" w:type="dxa"/>
            <w:vMerge/>
          </w:tcPr>
          <w:p w:rsidR="002503F1" w:rsidRPr="00ED2BCA" w:rsidRDefault="002503F1" w:rsidP="002503F1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2503F1" w:rsidRPr="00ED2BCA" w:rsidRDefault="002503F1" w:rsidP="002503F1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03F1" w:rsidRPr="00ED2BCA" w:rsidRDefault="002503F1" w:rsidP="002503F1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1418" w:type="dxa"/>
          </w:tcPr>
          <w:p w:rsidR="002503F1" w:rsidRPr="00ED2BCA" w:rsidRDefault="002503F1" w:rsidP="002503F1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503F1" w:rsidRPr="00ED2BCA" w:rsidRDefault="00E767B5" w:rsidP="002503F1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559" w:type="dxa"/>
            <w:gridSpan w:val="3"/>
          </w:tcPr>
          <w:p w:rsidR="002503F1" w:rsidRPr="00ED2BCA" w:rsidRDefault="002503F1" w:rsidP="002503F1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2503F1" w:rsidRPr="00ED2BCA" w:rsidRDefault="002503F1" w:rsidP="002503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F1D4C" w:rsidRPr="00ED2BCA" w:rsidTr="00ED2BCA">
        <w:trPr>
          <w:gridAfter w:val="3"/>
          <w:wAfter w:w="5103" w:type="dxa"/>
          <w:trHeight w:val="744"/>
        </w:trPr>
        <w:tc>
          <w:tcPr>
            <w:tcW w:w="646" w:type="dxa"/>
          </w:tcPr>
          <w:p w:rsidR="001F1D4C" w:rsidRPr="00ED2BCA" w:rsidRDefault="001F1D4C" w:rsidP="00751EEE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1" w:type="dxa"/>
            <w:gridSpan w:val="12"/>
            <w:shd w:val="clear" w:color="auto" w:fill="auto"/>
          </w:tcPr>
          <w:p w:rsidR="001F1D4C" w:rsidRPr="00ED2BCA" w:rsidRDefault="001F1D4C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Двухкомпонентный дренируемый калоприемник для втянутых </w:t>
            </w:r>
            <w:proofErr w:type="spellStart"/>
            <w:r w:rsidRPr="00ED2BCA">
              <w:rPr>
                <w:sz w:val="18"/>
                <w:szCs w:val="18"/>
              </w:rPr>
              <w:t>стом</w:t>
            </w:r>
            <w:proofErr w:type="spellEnd"/>
            <w:r w:rsidRPr="00ED2BCA">
              <w:rPr>
                <w:sz w:val="18"/>
                <w:szCs w:val="18"/>
              </w:rPr>
              <w:t xml:space="preserve"> в комплекте:</w:t>
            </w:r>
          </w:p>
          <w:p w:rsidR="001F1D4C" w:rsidRPr="00ED2BCA" w:rsidRDefault="001F1D4C" w:rsidP="0044171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bCs/>
                <w:sz w:val="18"/>
                <w:szCs w:val="18"/>
              </w:rPr>
              <w:t xml:space="preserve">Разъемные устройства из двух отдельных компонентов, соединяющихся между собой с помощью фланцевого соединения: сменяемого </w:t>
            </w:r>
            <w:proofErr w:type="spellStart"/>
            <w:r w:rsidRPr="00ED2BCA">
              <w:rPr>
                <w:rFonts w:cs="Times New Roman"/>
                <w:bCs/>
                <w:sz w:val="18"/>
                <w:szCs w:val="18"/>
              </w:rPr>
              <w:t>стомного</w:t>
            </w:r>
            <w:proofErr w:type="spellEnd"/>
            <w:r w:rsidRPr="00ED2BCA">
              <w:rPr>
                <w:rFonts w:cs="Times New Roman"/>
                <w:bCs/>
                <w:sz w:val="18"/>
                <w:szCs w:val="18"/>
              </w:rPr>
              <w:t xml:space="preserve"> мешка, опорожняемого через закрывающееся дренажное отверстие, и </w:t>
            </w:r>
            <w:proofErr w:type="spellStart"/>
            <w:r w:rsidRPr="00ED2BCA">
              <w:rPr>
                <w:rFonts w:cs="Times New Roman"/>
                <w:bCs/>
                <w:sz w:val="18"/>
                <w:szCs w:val="18"/>
              </w:rPr>
              <w:t>конвексной</w:t>
            </w:r>
            <w:proofErr w:type="spellEnd"/>
            <w:r w:rsidRPr="00ED2BCA">
              <w:rPr>
                <w:rFonts w:cs="Times New Roman"/>
                <w:bCs/>
                <w:sz w:val="18"/>
                <w:szCs w:val="18"/>
              </w:rPr>
              <w:t xml:space="preserve"> адгезивной (клеевой) пластины для фиксации калоприемника на передней брюшной стенке.</w:t>
            </w:r>
            <w:r w:rsidR="00CF720F" w:rsidRPr="00ED2BCA">
              <w:rPr>
                <w:rFonts w:cs="Times New Roman"/>
                <w:bCs/>
                <w:sz w:val="18"/>
                <w:szCs w:val="18"/>
              </w:rPr>
              <w:t xml:space="preserve"> /21-01-08</w:t>
            </w:r>
          </w:p>
        </w:tc>
      </w:tr>
      <w:tr w:rsidR="00441714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441714" w:rsidRPr="00ED2BCA" w:rsidRDefault="00751EEE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441714" w:rsidRPr="00ED2BCA" w:rsidRDefault="00441714" w:rsidP="00441714">
            <w:pPr>
              <w:widowControl/>
              <w:suppressAutoHyphens w:val="0"/>
              <w:rPr>
                <w:rFonts w:eastAsia="Times New Roman" w:cs="Times New Roman"/>
                <w:color w:val="auto"/>
                <w:sz w:val="18"/>
                <w:szCs w:val="18"/>
                <w:lang w:bidi="ar-SA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Калоприемник для кишечной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стомы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открытого типа, многокомпонентный/32.50.13.190-00006904</w:t>
            </w:r>
          </w:p>
          <w:p w:rsidR="00441714" w:rsidRPr="00ED2BCA" w:rsidRDefault="00441714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41714" w:rsidRPr="00ED2BCA" w:rsidRDefault="0040037D" w:rsidP="00ED2BCA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441714" w:rsidRPr="00ED2BCA" w:rsidRDefault="00441714" w:rsidP="00441714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46" w:type="dxa"/>
            <w:gridSpan w:val="2"/>
            <w:shd w:val="clear" w:color="auto" w:fill="auto"/>
          </w:tcPr>
          <w:p w:rsidR="00441714" w:rsidRPr="00ED2BCA" w:rsidRDefault="0040037D" w:rsidP="00441714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Адгезивная пластина, </w:t>
            </w:r>
            <w:proofErr w:type="spellStart"/>
            <w:r w:rsidRPr="00ED2BCA">
              <w:rPr>
                <w:sz w:val="18"/>
                <w:szCs w:val="18"/>
              </w:rPr>
              <w:t>конвексная</w:t>
            </w:r>
            <w:proofErr w:type="spellEnd"/>
            <w:r w:rsidRPr="00ED2BCA">
              <w:rPr>
                <w:sz w:val="18"/>
                <w:szCs w:val="18"/>
              </w:rPr>
              <w:t xml:space="preserve"> для двухкомпонентного дренируемого калоприемника для втянутых </w:t>
            </w:r>
            <w:proofErr w:type="spellStart"/>
            <w:r w:rsidRPr="00ED2BCA">
              <w:rPr>
                <w:sz w:val="18"/>
                <w:szCs w:val="18"/>
              </w:rPr>
              <w:t>стом</w:t>
            </w:r>
            <w:proofErr w:type="spellEnd"/>
            <w:r w:rsidRPr="00ED2BCA">
              <w:rPr>
                <w:sz w:val="18"/>
                <w:szCs w:val="18"/>
              </w:rPr>
              <w:t>/21-01-08-1</w:t>
            </w:r>
          </w:p>
        </w:tc>
        <w:tc>
          <w:tcPr>
            <w:tcW w:w="1590" w:type="dxa"/>
            <w:gridSpan w:val="3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18" w:type="dxa"/>
            <w:gridSpan w:val="2"/>
            <w:vMerge w:val="restart"/>
            <w:shd w:val="clear" w:color="auto" w:fill="auto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val="en-US"/>
              </w:rPr>
              <w:t>580</w:t>
            </w:r>
          </w:p>
        </w:tc>
      </w:tr>
      <w:tr w:rsidR="00441714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41714" w:rsidRPr="00ED2BCA" w:rsidRDefault="00441714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41714" w:rsidRPr="00ED2BCA" w:rsidRDefault="0040037D" w:rsidP="00441714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Функциональные характеристики</w:t>
            </w:r>
          </w:p>
        </w:tc>
        <w:tc>
          <w:tcPr>
            <w:tcW w:w="1276" w:type="dxa"/>
          </w:tcPr>
          <w:p w:rsidR="00441714" w:rsidRPr="00ED2BCA" w:rsidRDefault="00441714" w:rsidP="00441714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46" w:type="dxa"/>
            <w:gridSpan w:val="2"/>
            <w:shd w:val="clear" w:color="auto" w:fill="auto"/>
          </w:tcPr>
          <w:p w:rsidR="0040037D" w:rsidRPr="00ED2BCA" w:rsidRDefault="0040037D" w:rsidP="0040037D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Адгезивная (клеевая) пластина вогнутой формы для фиксации калоприемника на передней брюшной стенке при втянутости </w:t>
            </w:r>
            <w:proofErr w:type="spellStart"/>
            <w:r w:rsidRPr="00ED2BCA">
              <w:rPr>
                <w:sz w:val="18"/>
                <w:szCs w:val="18"/>
              </w:rPr>
              <w:t>перистомальной</w:t>
            </w:r>
            <w:proofErr w:type="spellEnd"/>
            <w:r w:rsidRPr="00ED2BCA">
              <w:rPr>
                <w:sz w:val="18"/>
                <w:szCs w:val="18"/>
              </w:rPr>
              <w:t xml:space="preserve"> области, втянутых или плоских </w:t>
            </w:r>
            <w:proofErr w:type="spellStart"/>
            <w:r w:rsidRPr="00ED2BCA">
              <w:rPr>
                <w:sz w:val="18"/>
                <w:szCs w:val="18"/>
              </w:rPr>
              <w:t>стомах</w:t>
            </w:r>
            <w:proofErr w:type="spellEnd"/>
            <w:r w:rsidRPr="00ED2BCA">
              <w:rPr>
                <w:sz w:val="18"/>
                <w:szCs w:val="18"/>
              </w:rPr>
              <w:t xml:space="preserve">, соединяющаяся со </w:t>
            </w:r>
            <w:proofErr w:type="spellStart"/>
            <w:r w:rsidRPr="00ED2BCA">
              <w:rPr>
                <w:sz w:val="18"/>
                <w:szCs w:val="18"/>
              </w:rPr>
              <w:t>стомным</w:t>
            </w:r>
            <w:proofErr w:type="spellEnd"/>
            <w:r w:rsidRPr="00ED2BCA">
              <w:rPr>
                <w:sz w:val="18"/>
                <w:szCs w:val="18"/>
              </w:rPr>
              <w:t xml:space="preserve"> мешком, с/без креплений для пояса, с защитным покрытием, с шаблоном для вырезания отверстий под </w:t>
            </w:r>
            <w:proofErr w:type="spellStart"/>
            <w:r w:rsidRPr="00ED2BCA">
              <w:rPr>
                <w:sz w:val="18"/>
                <w:szCs w:val="18"/>
              </w:rPr>
              <w:t>стому</w:t>
            </w:r>
            <w:proofErr w:type="spellEnd"/>
            <w:r w:rsidRPr="00ED2BCA">
              <w:rPr>
                <w:sz w:val="18"/>
                <w:szCs w:val="18"/>
              </w:rPr>
              <w:t xml:space="preserve">, с вырезаемыми отверстиями под </w:t>
            </w:r>
            <w:proofErr w:type="spellStart"/>
            <w:r w:rsidRPr="00ED2BCA">
              <w:rPr>
                <w:sz w:val="18"/>
                <w:szCs w:val="18"/>
              </w:rPr>
              <w:t>стому</w:t>
            </w:r>
            <w:proofErr w:type="spellEnd"/>
            <w:r w:rsidRPr="00ED2BCA">
              <w:rPr>
                <w:sz w:val="18"/>
                <w:szCs w:val="18"/>
              </w:rPr>
              <w:t xml:space="preserve">, с фланцем для крепления мешка, соответствующим фланцу мешка. Изделие одноразового использования. (п. 5.2.8 Раздела 5 </w:t>
            </w:r>
            <w:r w:rsidRPr="00ED2BCA">
              <w:rPr>
                <w:bCs/>
                <w:sz w:val="18"/>
                <w:szCs w:val="18"/>
              </w:rPr>
              <w:t xml:space="preserve">ГОСТ Р 58237-2022 Средства ухода за кишечными </w:t>
            </w:r>
            <w:proofErr w:type="spellStart"/>
            <w:r w:rsidRPr="00ED2BCA">
              <w:rPr>
                <w:bCs/>
                <w:sz w:val="18"/>
                <w:szCs w:val="18"/>
              </w:rPr>
              <w:t>стомами</w:t>
            </w:r>
            <w:proofErr w:type="spellEnd"/>
            <w:r w:rsidRPr="00ED2BCA">
              <w:rPr>
                <w:bCs/>
                <w:sz w:val="18"/>
                <w:szCs w:val="18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ED2BCA">
              <w:rPr>
                <w:bCs/>
                <w:sz w:val="18"/>
                <w:szCs w:val="18"/>
              </w:rPr>
              <w:t>стомы</w:t>
            </w:r>
            <w:proofErr w:type="spellEnd"/>
            <w:r w:rsidRPr="00ED2BCA">
              <w:rPr>
                <w:bCs/>
                <w:sz w:val="18"/>
                <w:szCs w:val="18"/>
              </w:rPr>
              <w:t>. Характеристики и основные требования. Методы испытаний.</w:t>
            </w:r>
            <w:r w:rsidRPr="00ED2BCA">
              <w:rPr>
                <w:sz w:val="18"/>
                <w:szCs w:val="18"/>
              </w:rPr>
              <w:t>).</w:t>
            </w:r>
          </w:p>
          <w:p w:rsidR="0040037D" w:rsidRPr="00ED2BCA" w:rsidRDefault="0040037D" w:rsidP="0040037D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Адгезивная пластина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конвексная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должна быть гидроколлоидной с защитным покрытием, с вырезаемым отверстием под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стому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>.</w:t>
            </w:r>
          </w:p>
          <w:p w:rsidR="00441714" w:rsidRPr="00ED2BCA" w:rsidRDefault="0040037D" w:rsidP="0040037D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Размер (диаметр) фланца – не менее 60 мм соответствует фланцу мешка</w:t>
            </w:r>
          </w:p>
        </w:tc>
        <w:tc>
          <w:tcPr>
            <w:tcW w:w="1590" w:type="dxa"/>
            <w:gridSpan w:val="3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18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1714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41714" w:rsidRPr="00ED2BCA" w:rsidRDefault="00441714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41714" w:rsidRPr="00ED2BCA" w:rsidRDefault="00441714" w:rsidP="00441714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441714" w:rsidRPr="00ED2BCA" w:rsidRDefault="00441714" w:rsidP="00441714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714" w:rsidRPr="00ED2BCA" w:rsidRDefault="00441714" w:rsidP="00441714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46" w:type="dxa"/>
            <w:gridSpan w:val="2"/>
            <w:shd w:val="clear" w:color="auto" w:fill="auto"/>
          </w:tcPr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На маркировке и упаковке в наглядной и доступной форме представлена необходимая и достоверная информация о </w:t>
            </w:r>
            <w:r w:rsidRPr="00ED2BCA">
              <w:rPr>
                <w:rFonts w:cs="Times New Roman"/>
                <w:sz w:val="18"/>
                <w:szCs w:val="18"/>
              </w:rPr>
              <w:lastRenderedPageBreak/>
              <w:t>медицинских изделиях и их изготовителях, обеспечивающая возможность правильного выбора медицинского изделия.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</w:t>
            </w:r>
            <w:r w:rsidR="00BB7A39" w:rsidRPr="00ED2BCA">
              <w:rPr>
                <w:rFonts w:cs="Times New Roman"/>
                <w:sz w:val="18"/>
                <w:szCs w:val="18"/>
              </w:rPr>
              <w:t xml:space="preserve">портного медицинского изделия </w:t>
            </w:r>
            <w:r w:rsidRPr="00ED2BCA">
              <w:rPr>
                <w:rFonts w:cs="Times New Roman"/>
                <w:sz w:val="18"/>
                <w:szCs w:val="18"/>
              </w:rPr>
              <w:t>наименование страны происхождения товара;</w:t>
            </w:r>
          </w:p>
          <w:p w:rsidR="00441714" w:rsidRPr="00ED2BCA" w:rsidRDefault="00BB7A39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-сведения об основных потребительских </w:t>
            </w:r>
            <w:r w:rsidR="00441714" w:rsidRPr="00ED2BCA">
              <w:rPr>
                <w:rFonts w:cs="Times New Roman"/>
                <w:sz w:val="18"/>
                <w:szCs w:val="18"/>
              </w:rPr>
              <w:t>свойствах медицинского изделия;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441714" w:rsidRPr="00ED2BCA" w:rsidRDefault="00BB7A39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</w:t>
            </w:r>
            <w:r w:rsidR="00441714" w:rsidRPr="00ED2BCA">
              <w:rPr>
                <w:rFonts w:cs="Times New Roman"/>
                <w:sz w:val="18"/>
                <w:szCs w:val="18"/>
              </w:rPr>
              <w:t>сведения о номере и дате регистрационного удостоверения на медицинское изделие;</w:t>
            </w:r>
          </w:p>
          <w:p w:rsidR="00441714" w:rsidRPr="00ED2BCA" w:rsidRDefault="00BB7A39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</w:t>
            </w:r>
            <w:r w:rsidR="00441714" w:rsidRPr="00ED2BCA">
              <w:rPr>
                <w:rFonts w:cs="Times New Roman"/>
                <w:sz w:val="18"/>
                <w:szCs w:val="18"/>
              </w:rPr>
              <w:t>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590" w:type="dxa"/>
            <w:gridSpan w:val="3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918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1714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41714" w:rsidRPr="00ED2BCA" w:rsidRDefault="00441714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41714" w:rsidRPr="00ED2BCA" w:rsidRDefault="00441714" w:rsidP="00441714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bCs/>
                <w:sz w:val="18"/>
                <w:szCs w:val="18"/>
              </w:rPr>
              <w:t>Дополнительные условия</w:t>
            </w:r>
          </w:p>
          <w:p w:rsidR="00441714" w:rsidRPr="00ED2BCA" w:rsidRDefault="00441714" w:rsidP="00441714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714" w:rsidRPr="00ED2BCA" w:rsidRDefault="00441714" w:rsidP="00441714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46" w:type="dxa"/>
            <w:gridSpan w:val="2"/>
            <w:shd w:val="clear" w:color="auto" w:fill="auto"/>
          </w:tcPr>
          <w:p w:rsidR="00441714" w:rsidRPr="00ED2BCA" w:rsidRDefault="00441714" w:rsidP="00BB7A39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</w:tc>
        <w:tc>
          <w:tcPr>
            <w:tcW w:w="1590" w:type="dxa"/>
            <w:gridSpan w:val="3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18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1714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41714" w:rsidRPr="00ED2BCA" w:rsidRDefault="00441714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41714" w:rsidRPr="00ED2BCA" w:rsidRDefault="00441714" w:rsidP="00441714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1276" w:type="dxa"/>
          </w:tcPr>
          <w:p w:rsidR="00441714" w:rsidRPr="00ED2BCA" w:rsidRDefault="00441714" w:rsidP="00441714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46" w:type="dxa"/>
            <w:gridSpan w:val="2"/>
            <w:shd w:val="clear" w:color="auto" w:fill="auto"/>
          </w:tcPr>
          <w:p w:rsidR="00441714" w:rsidRPr="00ED2BCA" w:rsidRDefault="00E767B5" w:rsidP="00441714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590" w:type="dxa"/>
            <w:gridSpan w:val="3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18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41714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441714" w:rsidRPr="00ED2BCA" w:rsidRDefault="00751EEE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441714" w:rsidRPr="00ED2BCA" w:rsidRDefault="00441714" w:rsidP="00441714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Калоприемник для кишечной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стомы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открытого типа, многокомпонентный/ 32.50.13.190-00006904 </w:t>
            </w:r>
          </w:p>
        </w:tc>
        <w:tc>
          <w:tcPr>
            <w:tcW w:w="1985" w:type="dxa"/>
            <w:gridSpan w:val="2"/>
          </w:tcPr>
          <w:p w:rsidR="00441714" w:rsidRPr="00ED2BCA" w:rsidRDefault="0040037D" w:rsidP="00ED2BCA">
            <w:pPr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441714" w:rsidRPr="00ED2BCA" w:rsidRDefault="00441714" w:rsidP="00441714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46" w:type="dxa"/>
            <w:gridSpan w:val="2"/>
            <w:shd w:val="clear" w:color="auto" w:fill="auto"/>
          </w:tcPr>
          <w:p w:rsidR="00441714" w:rsidRPr="00ED2BCA" w:rsidRDefault="0040037D" w:rsidP="00441714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bCs/>
                <w:sz w:val="18"/>
                <w:szCs w:val="18"/>
              </w:rPr>
              <w:t xml:space="preserve">Мешок дренируемый для двухкомпонентного дренируемого калоприемника для втянутых </w:t>
            </w:r>
            <w:proofErr w:type="spellStart"/>
            <w:r w:rsidRPr="00ED2BCA">
              <w:rPr>
                <w:rFonts w:cs="Times New Roman"/>
                <w:bCs/>
                <w:sz w:val="18"/>
                <w:szCs w:val="18"/>
              </w:rPr>
              <w:t>стом</w:t>
            </w:r>
            <w:proofErr w:type="spellEnd"/>
            <w:r w:rsidR="00CF720F" w:rsidRPr="00ED2BCA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ED2BCA">
              <w:rPr>
                <w:rFonts w:cs="Times New Roman"/>
                <w:bCs/>
                <w:sz w:val="18"/>
                <w:szCs w:val="18"/>
              </w:rPr>
              <w:t>/21-01-08-2</w:t>
            </w:r>
          </w:p>
        </w:tc>
        <w:tc>
          <w:tcPr>
            <w:tcW w:w="1590" w:type="dxa"/>
            <w:gridSpan w:val="3"/>
          </w:tcPr>
          <w:p w:rsidR="00441714" w:rsidRPr="00ED2BCA" w:rsidRDefault="00441714" w:rsidP="0044171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18" w:type="dxa"/>
            <w:gridSpan w:val="2"/>
            <w:vMerge w:val="restart"/>
            <w:shd w:val="clear" w:color="auto" w:fill="auto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bCs/>
                <w:sz w:val="18"/>
                <w:szCs w:val="18"/>
                <w:lang w:val="en-US"/>
              </w:rPr>
              <w:t>1</w:t>
            </w:r>
            <w:r w:rsidRPr="00ED2BCA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ED2BCA">
              <w:rPr>
                <w:rFonts w:cs="Times New Roman"/>
                <w:bCs/>
                <w:sz w:val="18"/>
                <w:szCs w:val="18"/>
                <w:lang w:val="en-US"/>
              </w:rPr>
              <w:t>740</w:t>
            </w:r>
          </w:p>
        </w:tc>
      </w:tr>
      <w:tr w:rsidR="00441714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41714" w:rsidRPr="00ED2BCA" w:rsidRDefault="00441714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41714" w:rsidRPr="00ED2BCA" w:rsidRDefault="0040037D" w:rsidP="00441714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Функциональные </w:t>
            </w:r>
            <w:r w:rsidRPr="00ED2BCA">
              <w:rPr>
                <w:rFonts w:cs="Times New Roman"/>
                <w:sz w:val="18"/>
                <w:szCs w:val="18"/>
              </w:rPr>
              <w:lastRenderedPageBreak/>
              <w:t>характеристики</w:t>
            </w:r>
          </w:p>
        </w:tc>
        <w:tc>
          <w:tcPr>
            <w:tcW w:w="1276" w:type="dxa"/>
          </w:tcPr>
          <w:p w:rsidR="00441714" w:rsidRPr="00ED2BCA" w:rsidRDefault="00441714" w:rsidP="00441714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lastRenderedPageBreak/>
              <w:t>Качественная</w:t>
            </w:r>
          </w:p>
        </w:tc>
        <w:tc>
          <w:tcPr>
            <w:tcW w:w="5146" w:type="dxa"/>
            <w:gridSpan w:val="2"/>
            <w:shd w:val="clear" w:color="auto" w:fill="auto"/>
          </w:tcPr>
          <w:p w:rsidR="0040037D" w:rsidRPr="00ED2BCA" w:rsidRDefault="0040037D" w:rsidP="0040037D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bCs/>
                <w:sz w:val="18"/>
                <w:szCs w:val="18"/>
              </w:rPr>
              <w:t xml:space="preserve">Разъемный, герметичный, опорожняемый через закрывающееся </w:t>
            </w:r>
            <w:r w:rsidRPr="00ED2BCA">
              <w:rPr>
                <w:rFonts w:cs="Times New Roman"/>
                <w:bCs/>
                <w:sz w:val="18"/>
                <w:szCs w:val="18"/>
              </w:rPr>
              <w:lastRenderedPageBreak/>
              <w:t xml:space="preserve">дренажное отверстие </w:t>
            </w:r>
            <w:proofErr w:type="spellStart"/>
            <w:r w:rsidRPr="00ED2BCA">
              <w:rPr>
                <w:rFonts w:cs="Times New Roman"/>
                <w:bCs/>
                <w:sz w:val="18"/>
                <w:szCs w:val="18"/>
              </w:rPr>
              <w:t>стомный</w:t>
            </w:r>
            <w:proofErr w:type="spellEnd"/>
            <w:r w:rsidRPr="00ED2BCA">
              <w:rPr>
                <w:rFonts w:cs="Times New Roman"/>
                <w:bCs/>
                <w:sz w:val="18"/>
                <w:szCs w:val="18"/>
              </w:rPr>
              <w:t xml:space="preserve"> мешок из непрозрачного/прозрачного. многослойного, не пропускающего запах материала (пленки), с односторонним или двусторонним мягким покрытием, с дренажным отверстием (портом), с зажимом или застежкой для закрывания дренажного отверстия, с фланцем для крепления мешка к пластине, соответствующим фланцу пластины. Изделие для одноразового использования.</w:t>
            </w:r>
          </w:p>
          <w:p w:rsidR="00441714" w:rsidRPr="00ED2BCA" w:rsidRDefault="0040037D" w:rsidP="0040037D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Размер (диаметр) фланца мешка – не менее 60 мм, соответствующий фланцу пластины. </w:t>
            </w:r>
            <w:r w:rsidRPr="00ED2BCA">
              <w:rPr>
                <w:rFonts w:cs="Times New Roman"/>
                <w:sz w:val="18"/>
                <w:szCs w:val="18"/>
                <w:lang w:val="x-none"/>
              </w:rPr>
              <w:t>Размер подбирается по заявке Заказчика, в зависимости  от индивидуальной потребности получателя</w:t>
            </w:r>
            <w:r w:rsidRPr="00ED2B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590" w:type="dxa"/>
            <w:gridSpan w:val="3"/>
          </w:tcPr>
          <w:p w:rsidR="00441714" w:rsidRPr="00ED2BCA" w:rsidRDefault="00441714" w:rsidP="0044171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Значение </w:t>
            </w:r>
            <w:r w:rsidRPr="00ED2BCA">
              <w:rPr>
                <w:rFonts w:cs="Times New Roman"/>
                <w:sz w:val="18"/>
                <w:szCs w:val="18"/>
                <w:lang w:eastAsia="ru-RU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918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41714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41714" w:rsidRPr="00ED2BCA" w:rsidRDefault="00441714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41714" w:rsidRPr="00ED2BCA" w:rsidRDefault="00441714" w:rsidP="00441714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441714" w:rsidRPr="00ED2BCA" w:rsidRDefault="00441714" w:rsidP="00441714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714" w:rsidRPr="00ED2BCA" w:rsidRDefault="00441714" w:rsidP="00441714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46" w:type="dxa"/>
            <w:gridSpan w:val="2"/>
            <w:shd w:val="clear" w:color="auto" w:fill="auto"/>
          </w:tcPr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</w:t>
            </w:r>
            <w:r w:rsidR="00BB7A39" w:rsidRPr="00ED2BCA">
              <w:rPr>
                <w:rFonts w:cs="Times New Roman"/>
                <w:sz w:val="18"/>
                <w:szCs w:val="18"/>
              </w:rPr>
              <w:t xml:space="preserve">портного медицинского изделия </w:t>
            </w:r>
            <w:r w:rsidRPr="00ED2BCA">
              <w:rPr>
                <w:rFonts w:cs="Times New Roman"/>
                <w:sz w:val="18"/>
                <w:szCs w:val="18"/>
              </w:rPr>
              <w:t>наименование страны происхождения товара;</w:t>
            </w:r>
          </w:p>
          <w:p w:rsidR="00441714" w:rsidRPr="00ED2BCA" w:rsidRDefault="00BB7A39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</w:t>
            </w:r>
            <w:r w:rsidR="00441714" w:rsidRPr="00ED2BCA">
              <w:rPr>
                <w:rFonts w:cs="Times New Roman"/>
                <w:sz w:val="18"/>
                <w:szCs w:val="18"/>
              </w:rPr>
              <w:t>сведения об основных потребительских свойствах медицинского изделия;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номере и дате регистрационного удостоверения на медицинское изделие;</w:t>
            </w:r>
          </w:p>
          <w:p w:rsidR="00441714" w:rsidRPr="00ED2BCA" w:rsidRDefault="00BB7A39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</w:t>
            </w:r>
            <w:r w:rsidR="00441714" w:rsidRPr="00ED2BCA">
              <w:rPr>
                <w:rFonts w:cs="Times New Roman"/>
                <w:sz w:val="18"/>
                <w:szCs w:val="18"/>
              </w:rPr>
              <w:t>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441714" w:rsidRPr="00ED2BCA" w:rsidRDefault="00441714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590" w:type="dxa"/>
            <w:gridSpan w:val="3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18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41714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41714" w:rsidRPr="00ED2BCA" w:rsidRDefault="00441714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41714" w:rsidRPr="00ED2BCA" w:rsidRDefault="00441714" w:rsidP="00441714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bCs/>
                <w:sz w:val="18"/>
                <w:szCs w:val="18"/>
              </w:rPr>
              <w:t>Дополнительные условия</w:t>
            </w:r>
          </w:p>
          <w:p w:rsidR="00441714" w:rsidRPr="00ED2BCA" w:rsidRDefault="00441714" w:rsidP="00441714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714" w:rsidRPr="00ED2BCA" w:rsidRDefault="00441714" w:rsidP="00441714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46" w:type="dxa"/>
            <w:gridSpan w:val="2"/>
            <w:shd w:val="clear" w:color="auto" w:fill="auto"/>
          </w:tcPr>
          <w:p w:rsidR="00441714" w:rsidRPr="00ED2BCA" w:rsidRDefault="00441714" w:rsidP="00BB7A39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</w:tc>
        <w:tc>
          <w:tcPr>
            <w:tcW w:w="1590" w:type="dxa"/>
            <w:gridSpan w:val="3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18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41714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41714" w:rsidRPr="00ED2BCA" w:rsidRDefault="00441714" w:rsidP="00441714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41714" w:rsidRPr="00ED2BCA" w:rsidRDefault="00441714" w:rsidP="00441714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1276" w:type="dxa"/>
          </w:tcPr>
          <w:p w:rsidR="00441714" w:rsidRPr="00ED2BCA" w:rsidRDefault="00441714" w:rsidP="00441714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46" w:type="dxa"/>
            <w:gridSpan w:val="2"/>
            <w:shd w:val="clear" w:color="auto" w:fill="auto"/>
          </w:tcPr>
          <w:p w:rsidR="00441714" w:rsidRPr="00ED2BCA" w:rsidRDefault="00E767B5" w:rsidP="00441714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590" w:type="dxa"/>
            <w:gridSpan w:val="3"/>
          </w:tcPr>
          <w:p w:rsidR="00441714" w:rsidRPr="00ED2BCA" w:rsidRDefault="00441714" w:rsidP="00441714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18" w:type="dxa"/>
            <w:gridSpan w:val="2"/>
            <w:vMerge/>
            <w:shd w:val="clear" w:color="auto" w:fill="auto"/>
          </w:tcPr>
          <w:p w:rsidR="00441714" w:rsidRPr="00ED2BCA" w:rsidRDefault="00441714" w:rsidP="0044171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1F1D4C" w:rsidRPr="00ED2BCA" w:rsidTr="00ED2BCA">
        <w:trPr>
          <w:gridAfter w:val="3"/>
          <w:wAfter w:w="5103" w:type="dxa"/>
        </w:trPr>
        <w:tc>
          <w:tcPr>
            <w:tcW w:w="646" w:type="dxa"/>
          </w:tcPr>
          <w:p w:rsidR="001F1D4C" w:rsidRPr="00ED2BCA" w:rsidRDefault="001F1D4C" w:rsidP="008B3F47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1" w:type="dxa"/>
            <w:gridSpan w:val="12"/>
          </w:tcPr>
          <w:p w:rsidR="001F1D4C" w:rsidRPr="00ED2BCA" w:rsidRDefault="00CF720F" w:rsidP="008B3F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bCs/>
                <w:sz w:val="18"/>
                <w:szCs w:val="18"/>
              </w:rPr>
              <w:t xml:space="preserve">21-01-11 </w:t>
            </w:r>
            <w:r w:rsidR="001F1D4C" w:rsidRPr="00ED2BCA">
              <w:rPr>
                <w:rFonts w:cs="Times New Roman"/>
                <w:bCs/>
                <w:sz w:val="18"/>
                <w:szCs w:val="18"/>
              </w:rPr>
              <w:t xml:space="preserve">Двухкомпонентный дренируемый </w:t>
            </w:r>
            <w:proofErr w:type="spellStart"/>
            <w:r w:rsidR="001F1D4C" w:rsidRPr="00ED2BCA">
              <w:rPr>
                <w:rFonts w:cs="Times New Roman"/>
                <w:bCs/>
                <w:sz w:val="18"/>
                <w:szCs w:val="18"/>
              </w:rPr>
              <w:t>уроприемник</w:t>
            </w:r>
            <w:proofErr w:type="spellEnd"/>
            <w:r w:rsidR="001F1D4C" w:rsidRPr="00ED2BCA">
              <w:rPr>
                <w:rFonts w:cs="Times New Roman"/>
                <w:bCs/>
                <w:sz w:val="18"/>
                <w:szCs w:val="18"/>
              </w:rPr>
              <w:t xml:space="preserve"> в комплекте:</w:t>
            </w:r>
            <w:r w:rsidRPr="00ED2BCA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E767B5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E767B5" w:rsidRPr="00ED2BCA" w:rsidRDefault="00751EEE" w:rsidP="008B3F47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E767B5" w:rsidRPr="00ED2BCA" w:rsidRDefault="00E767B5" w:rsidP="002930AD">
            <w:pPr>
              <w:widowControl/>
              <w:suppressAutoHyphens w:val="0"/>
              <w:rPr>
                <w:rFonts w:eastAsia="Times New Roman" w:cs="Times New Roman"/>
                <w:color w:val="auto"/>
                <w:sz w:val="18"/>
                <w:szCs w:val="18"/>
                <w:lang w:bidi="ar-SA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Адгезивная пластина, плоская для двухкомпонентного дренируемого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уроприемника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>/32.50.13.190</w:t>
            </w:r>
          </w:p>
          <w:p w:rsidR="00E767B5" w:rsidRPr="00ED2BCA" w:rsidRDefault="00E767B5" w:rsidP="008B3F47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767B5" w:rsidRPr="00ED2BCA" w:rsidRDefault="00E767B5" w:rsidP="00ED2BCA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E767B5" w:rsidRPr="00ED2BCA" w:rsidRDefault="00E767B5" w:rsidP="008B3F47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E767B5" w:rsidRPr="00ED2BCA" w:rsidRDefault="00E767B5" w:rsidP="00E767B5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Адгезивная пластина, плоская для двухкомпонентного дренируемого </w:t>
            </w:r>
            <w:proofErr w:type="spellStart"/>
            <w:r w:rsidRPr="00ED2BCA">
              <w:rPr>
                <w:sz w:val="18"/>
                <w:szCs w:val="18"/>
              </w:rPr>
              <w:t>уроприемника</w:t>
            </w:r>
            <w:proofErr w:type="spellEnd"/>
            <w:r w:rsidRPr="00ED2BCA">
              <w:rPr>
                <w:sz w:val="18"/>
                <w:szCs w:val="18"/>
              </w:rPr>
              <w:t>/   21-01-11-1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E767B5" w:rsidRPr="00ED2BCA" w:rsidRDefault="00E767B5" w:rsidP="008C65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767B5" w:rsidRPr="00ED2BCA" w:rsidRDefault="00E767B5" w:rsidP="00E8009B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540</w:t>
            </w:r>
          </w:p>
        </w:tc>
      </w:tr>
      <w:tr w:rsidR="00E767B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E767B5" w:rsidRPr="00ED2BCA" w:rsidRDefault="00E767B5" w:rsidP="00983717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E767B5" w:rsidRPr="00ED2BCA" w:rsidRDefault="00E767B5" w:rsidP="00983717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767B5" w:rsidRPr="00ED2BCA" w:rsidRDefault="00E767B5" w:rsidP="00983717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Функциональные характеристики</w:t>
            </w:r>
          </w:p>
        </w:tc>
        <w:tc>
          <w:tcPr>
            <w:tcW w:w="1276" w:type="dxa"/>
          </w:tcPr>
          <w:p w:rsidR="00E767B5" w:rsidRPr="00ED2BCA" w:rsidRDefault="00E767B5" w:rsidP="00983717">
            <w:pPr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E767B5" w:rsidRPr="00ED2BCA" w:rsidRDefault="00E767B5" w:rsidP="00983717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- </w:t>
            </w:r>
            <w:proofErr w:type="spellStart"/>
            <w:r w:rsidRPr="00ED2BCA">
              <w:rPr>
                <w:sz w:val="18"/>
                <w:szCs w:val="18"/>
              </w:rPr>
              <w:t>гипоаллергенная</w:t>
            </w:r>
            <w:proofErr w:type="spellEnd"/>
            <w:r w:rsidRPr="00ED2BCA">
              <w:rPr>
                <w:sz w:val="18"/>
                <w:szCs w:val="18"/>
              </w:rPr>
              <w:t xml:space="preserve"> гидроколлоидная адгезивная пластина, плоская, с защитным покрытием, с вырезаемым отверстием под </w:t>
            </w:r>
            <w:proofErr w:type="spellStart"/>
            <w:r w:rsidRPr="00ED2BCA">
              <w:rPr>
                <w:sz w:val="18"/>
                <w:szCs w:val="18"/>
              </w:rPr>
              <w:t>стому</w:t>
            </w:r>
            <w:proofErr w:type="spellEnd"/>
            <w:r w:rsidRPr="00ED2BCA">
              <w:rPr>
                <w:sz w:val="18"/>
                <w:szCs w:val="18"/>
              </w:rPr>
              <w:t>, с фланцем для крепления мешка диаметром не менее 60 мм, соответствующим фланцу мешка;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E767B5" w:rsidRPr="00ED2BCA" w:rsidRDefault="00E767B5" w:rsidP="00983717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E767B5" w:rsidRPr="00ED2BCA" w:rsidRDefault="00E767B5" w:rsidP="00983717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E767B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E767B5" w:rsidRPr="00ED2BCA" w:rsidRDefault="00E767B5" w:rsidP="00E50569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E767B5" w:rsidRPr="00ED2BCA" w:rsidRDefault="00E767B5" w:rsidP="00E5056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767B5" w:rsidRPr="00ED2BCA" w:rsidRDefault="00E767B5" w:rsidP="00E50569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E767B5" w:rsidRPr="00ED2BCA" w:rsidRDefault="00E767B5" w:rsidP="00E50569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67B5" w:rsidRPr="00ED2BCA" w:rsidRDefault="00E767B5" w:rsidP="00E50569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наименование страны происхождения товара;</w:t>
            </w:r>
          </w:p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об основных потребительских свойствах медицинского изделия;</w:t>
            </w:r>
          </w:p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 номере и дате регистрационного удостоверения на медицинское изделие;</w:t>
            </w:r>
          </w:p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E767B5" w:rsidRPr="00ED2BCA" w:rsidRDefault="00E767B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E767B5" w:rsidRPr="00ED2BCA" w:rsidRDefault="00E767B5" w:rsidP="00E50569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E767B5" w:rsidRPr="00ED2BCA" w:rsidRDefault="00E767B5" w:rsidP="00E50569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E767B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E767B5" w:rsidRPr="00ED2BCA" w:rsidRDefault="00E767B5" w:rsidP="00E50569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E767B5" w:rsidRPr="00ED2BCA" w:rsidRDefault="00E767B5" w:rsidP="00E5056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767B5" w:rsidRPr="00ED2BCA" w:rsidRDefault="00E767B5" w:rsidP="00E50569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bCs/>
                <w:sz w:val="18"/>
                <w:szCs w:val="18"/>
              </w:rPr>
              <w:t>Дополнительные условия</w:t>
            </w:r>
          </w:p>
          <w:p w:rsidR="00E767B5" w:rsidRPr="00ED2BCA" w:rsidRDefault="00E767B5" w:rsidP="00E50569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767B5" w:rsidRPr="00ED2BCA" w:rsidRDefault="00E767B5" w:rsidP="00E50569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E767B5" w:rsidRPr="00ED2BCA" w:rsidRDefault="00E767B5" w:rsidP="00BB7A39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E767B5" w:rsidRPr="00ED2BCA" w:rsidRDefault="00E767B5" w:rsidP="00E50569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E767B5" w:rsidRPr="00ED2BCA" w:rsidRDefault="00E767B5" w:rsidP="00E50569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E767B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E767B5" w:rsidRPr="00ED2BCA" w:rsidRDefault="00E767B5" w:rsidP="00E50569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E767B5" w:rsidRPr="00ED2BCA" w:rsidRDefault="00E767B5" w:rsidP="00E5056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767B5" w:rsidRPr="00ED2BCA" w:rsidRDefault="00E767B5" w:rsidP="00E50569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1276" w:type="dxa"/>
          </w:tcPr>
          <w:p w:rsidR="00E767B5" w:rsidRPr="00ED2BCA" w:rsidRDefault="00E767B5" w:rsidP="00E50569">
            <w:pPr>
              <w:snapToGrid w:val="0"/>
              <w:jc w:val="both"/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rFonts w:cs="Times New Roman"/>
                <w:kern w:val="1"/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E767B5" w:rsidRPr="00ED2BCA" w:rsidRDefault="00897FCB" w:rsidP="00E50569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E767B5" w:rsidRPr="00ED2BCA" w:rsidRDefault="00E767B5" w:rsidP="00E50569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E767B5" w:rsidRPr="00ED2BCA" w:rsidRDefault="00E767B5" w:rsidP="00E50569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B97285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B97285" w:rsidRPr="00ED2BCA" w:rsidRDefault="00751EEE" w:rsidP="00E50569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B97285" w:rsidRPr="00ED2BCA" w:rsidRDefault="00B97285" w:rsidP="00E50569">
            <w:pPr>
              <w:widowControl/>
              <w:suppressAutoHyphens w:val="0"/>
              <w:rPr>
                <w:rFonts w:eastAsia="Times New Roman" w:cs="Times New Roman"/>
                <w:color w:val="auto"/>
                <w:sz w:val="18"/>
                <w:szCs w:val="18"/>
                <w:lang w:bidi="ar-SA"/>
              </w:rPr>
            </w:pPr>
            <w:proofErr w:type="spellStart"/>
            <w:r w:rsidRPr="00ED2BCA">
              <w:rPr>
                <w:rFonts w:cs="Times New Roman"/>
                <w:sz w:val="18"/>
                <w:szCs w:val="18"/>
              </w:rPr>
              <w:t>Уростомный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мешок для двухкомпонентного дренируемого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уроприемника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для втянутых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стом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>/ 32.50.13.190</w:t>
            </w:r>
          </w:p>
          <w:p w:rsidR="00B97285" w:rsidRPr="00ED2BCA" w:rsidRDefault="00B97285" w:rsidP="00E50569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97285" w:rsidRPr="00ED2BCA" w:rsidRDefault="00B97285" w:rsidP="00ED2BCA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B97285" w:rsidRPr="00ED2BCA" w:rsidRDefault="00B97285" w:rsidP="00E50569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B97285" w:rsidRPr="00ED2BCA" w:rsidRDefault="00B97285" w:rsidP="00E50569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proofErr w:type="spellStart"/>
            <w:r w:rsidRPr="00ED2BCA">
              <w:rPr>
                <w:sz w:val="18"/>
                <w:szCs w:val="18"/>
              </w:rPr>
              <w:t>Уростомный</w:t>
            </w:r>
            <w:proofErr w:type="spellEnd"/>
            <w:r w:rsidRPr="00ED2BCA">
              <w:rPr>
                <w:sz w:val="18"/>
                <w:szCs w:val="18"/>
              </w:rPr>
              <w:t xml:space="preserve"> мешок для двухкомпонентного дренируемого </w:t>
            </w:r>
            <w:proofErr w:type="spellStart"/>
            <w:r w:rsidRPr="00ED2BCA">
              <w:rPr>
                <w:sz w:val="18"/>
                <w:szCs w:val="18"/>
              </w:rPr>
              <w:t>уроприемника</w:t>
            </w:r>
            <w:proofErr w:type="spellEnd"/>
            <w:r w:rsidRPr="00ED2BCA">
              <w:rPr>
                <w:sz w:val="18"/>
                <w:szCs w:val="18"/>
              </w:rPr>
              <w:t xml:space="preserve"> для втянутых </w:t>
            </w:r>
            <w:proofErr w:type="spellStart"/>
            <w:r w:rsidRPr="00ED2BCA">
              <w:rPr>
                <w:sz w:val="18"/>
                <w:szCs w:val="18"/>
              </w:rPr>
              <w:t>стом</w:t>
            </w:r>
            <w:proofErr w:type="spellEnd"/>
            <w:r w:rsidRPr="00ED2BCA">
              <w:rPr>
                <w:sz w:val="18"/>
                <w:szCs w:val="18"/>
              </w:rPr>
              <w:t xml:space="preserve"> / 21-01-11-2  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B97285" w:rsidRPr="00ED2BCA" w:rsidRDefault="00B97285" w:rsidP="00E505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97285" w:rsidRPr="00ED2BCA" w:rsidRDefault="00B97285" w:rsidP="00E505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bCs/>
                <w:sz w:val="18"/>
                <w:szCs w:val="18"/>
                <w:lang w:val="en-US"/>
              </w:rPr>
              <w:t>1</w:t>
            </w:r>
            <w:r w:rsidRPr="00ED2BCA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ED2BCA">
              <w:rPr>
                <w:rFonts w:cs="Times New Roman"/>
                <w:bCs/>
                <w:sz w:val="18"/>
                <w:szCs w:val="18"/>
                <w:lang w:val="en-US"/>
              </w:rPr>
              <w:t>620</w:t>
            </w:r>
          </w:p>
        </w:tc>
      </w:tr>
      <w:tr w:rsidR="00B9728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B97285" w:rsidRPr="00ED2BCA" w:rsidRDefault="00B97285" w:rsidP="00E50569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B97285" w:rsidRPr="00ED2BCA" w:rsidRDefault="00B97285" w:rsidP="00E5056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97285" w:rsidRPr="00ED2BCA" w:rsidRDefault="00B97285" w:rsidP="00CF720F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Функциональные характеристики</w:t>
            </w:r>
          </w:p>
          <w:p w:rsidR="00B97285" w:rsidRPr="00ED2BCA" w:rsidRDefault="00B97285" w:rsidP="00CF720F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Требования к упаковке и маркировке</w:t>
            </w:r>
          </w:p>
          <w:p w:rsidR="00B97285" w:rsidRPr="00ED2BCA" w:rsidRDefault="00B97285" w:rsidP="00E50569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B97285" w:rsidRPr="00ED2BCA" w:rsidRDefault="00B97285" w:rsidP="00E50569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B97285" w:rsidRPr="00ED2BCA" w:rsidRDefault="00B97285" w:rsidP="00E50569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-мешок </w:t>
            </w:r>
            <w:proofErr w:type="spellStart"/>
            <w:r w:rsidRPr="00ED2BCA">
              <w:rPr>
                <w:sz w:val="18"/>
                <w:szCs w:val="18"/>
              </w:rPr>
              <w:t>уростомный</w:t>
            </w:r>
            <w:proofErr w:type="spellEnd"/>
            <w:r w:rsidRPr="00ED2BCA">
              <w:rPr>
                <w:sz w:val="18"/>
                <w:szCs w:val="18"/>
              </w:rPr>
              <w:t xml:space="preserve"> дренируемый из прозрачного/ непрозрачного многослойного, не пропускающего запах полиэтилена, с мягкой нетканой подложкой, </w:t>
            </w:r>
            <w:proofErr w:type="spellStart"/>
            <w:r w:rsidRPr="00ED2BCA">
              <w:rPr>
                <w:sz w:val="18"/>
                <w:szCs w:val="18"/>
              </w:rPr>
              <w:t>антирефлюксным</w:t>
            </w:r>
            <w:proofErr w:type="spellEnd"/>
            <w:r w:rsidRPr="00ED2BCA">
              <w:rPr>
                <w:sz w:val="18"/>
                <w:szCs w:val="18"/>
              </w:rPr>
              <w:t xml:space="preserve"> и сливным клапанами, фланцем для крепления мешка к пластине диаметром не менее 60 мм, соответствующим фланцу пластины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B97285" w:rsidRPr="00ED2BCA" w:rsidRDefault="00B97285" w:rsidP="00E5056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B97285" w:rsidRPr="00ED2BCA" w:rsidRDefault="00B97285" w:rsidP="00E50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9728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B97285" w:rsidRPr="00ED2BCA" w:rsidRDefault="00B97285" w:rsidP="00E50569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B97285" w:rsidRPr="00ED2BCA" w:rsidRDefault="00B97285" w:rsidP="00E5056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97285" w:rsidRPr="00ED2BCA" w:rsidRDefault="00B97285" w:rsidP="00CF720F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B97285" w:rsidRPr="00ED2BCA" w:rsidRDefault="00B97285" w:rsidP="00E50569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B97285" w:rsidRPr="00ED2BCA" w:rsidRDefault="00B97285" w:rsidP="00E50569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наименование страны происхождения товара;</w:t>
            </w:r>
          </w:p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об основных потребительских свойствах медицинского изделия;</w:t>
            </w:r>
          </w:p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 номере и дате регистрационного удостоверения на медицинское изделие;</w:t>
            </w:r>
          </w:p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B97285" w:rsidRPr="00ED2BCA" w:rsidRDefault="00B97285" w:rsidP="00BB7A39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B97285" w:rsidRPr="00ED2BCA" w:rsidRDefault="00B97285" w:rsidP="00E5056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B97285" w:rsidRPr="00ED2BCA" w:rsidRDefault="00B97285" w:rsidP="00E50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9728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B97285" w:rsidRPr="00ED2BCA" w:rsidRDefault="00B97285" w:rsidP="00E50569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B97285" w:rsidRPr="00ED2BCA" w:rsidRDefault="00B97285" w:rsidP="00E5056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97285" w:rsidRPr="00ED2BCA" w:rsidRDefault="00B97285" w:rsidP="00CF720F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Дополнительные условия</w:t>
            </w:r>
          </w:p>
          <w:p w:rsidR="00B97285" w:rsidRPr="00ED2BCA" w:rsidRDefault="00B97285" w:rsidP="00CF720F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  <w:p w:rsidR="00B97285" w:rsidRPr="00ED2BCA" w:rsidRDefault="00B97285" w:rsidP="00CF720F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B97285" w:rsidRPr="00ED2BCA" w:rsidRDefault="00B97285" w:rsidP="00E50569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B97285" w:rsidRPr="00ED2BCA" w:rsidRDefault="00B97285" w:rsidP="00BB7A39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B97285" w:rsidRPr="00ED2BCA" w:rsidRDefault="00B97285" w:rsidP="00E5056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B97285" w:rsidRPr="00ED2BCA" w:rsidRDefault="00B97285" w:rsidP="00E50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9728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B97285" w:rsidRPr="00ED2BCA" w:rsidRDefault="00B97285" w:rsidP="00E50569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B97285" w:rsidRPr="00ED2BCA" w:rsidRDefault="00B97285" w:rsidP="00E5056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97285" w:rsidRPr="00ED2BCA" w:rsidRDefault="00B97285" w:rsidP="00E50569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Соответствие ГОСТ</w:t>
            </w:r>
          </w:p>
        </w:tc>
        <w:tc>
          <w:tcPr>
            <w:tcW w:w="1276" w:type="dxa"/>
          </w:tcPr>
          <w:p w:rsidR="00B97285" w:rsidRPr="00ED2BCA" w:rsidRDefault="00B97285" w:rsidP="00E50569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B97285" w:rsidRPr="00ED2BCA" w:rsidRDefault="00B97285" w:rsidP="00E50569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B97285" w:rsidRPr="00ED2BCA" w:rsidRDefault="00B97285" w:rsidP="00E5056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97285" w:rsidRPr="00ED2BCA" w:rsidRDefault="00B97285" w:rsidP="00E50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50569" w:rsidRPr="00ED2BCA" w:rsidTr="00ED2BCA">
        <w:trPr>
          <w:gridAfter w:val="3"/>
          <w:wAfter w:w="5103" w:type="dxa"/>
        </w:trPr>
        <w:tc>
          <w:tcPr>
            <w:tcW w:w="646" w:type="dxa"/>
          </w:tcPr>
          <w:p w:rsidR="00E50569" w:rsidRPr="00ED2BCA" w:rsidRDefault="00E50569" w:rsidP="00E50569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1" w:type="dxa"/>
            <w:gridSpan w:val="12"/>
          </w:tcPr>
          <w:p w:rsidR="00E50569" w:rsidRPr="00ED2BCA" w:rsidRDefault="00E50569" w:rsidP="00E50569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ED2BCA">
              <w:rPr>
                <w:bCs/>
                <w:sz w:val="18"/>
                <w:szCs w:val="18"/>
              </w:rPr>
              <w:t xml:space="preserve">Двухкомпонентный дренируемый </w:t>
            </w:r>
            <w:proofErr w:type="spellStart"/>
            <w:r w:rsidRPr="00ED2BCA">
              <w:rPr>
                <w:bCs/>
                <w:sz w:val="18"/>
                <w:szCs w:val="18"/>
              </w:rPr>
              <w:t>уроприемник</w:t>
            </w:r>
            <w:proofErr w:type="spellEnd"/>
            <w:r w:rsidRPr="00ED2BCA">
              <w:rPr>
                <w:bCs/>
                <w:sz w:val="18"/>
                <w:szCs w:val="18"/>
              </w:rPr>
              <w:t xml:space="preserve"> для втянутых </w:t>
            </w:r>
            <w:proofErr w:type="spellStart"/>
            <w:r w:rsidRPr="00ED2BCA">
              <w:rPr>
                <w:bCs/>
                <w:sz w:val="18"/>
                <w:szCs w:val="18"/>
              </w:rPr>
              <w:t>стом</w:t>
            </w:r>
            <w:proofErr w:type="spellEnd"/>
            <w:r w:rsidRPr="00ED2BCA">
              <w:rPr>
                <w:bCs/>
                <w:sz w:val="18"/>
                <w:szCs w:val="18"/>
              </w:rPr>
              <w:t xml:space="preserve"> в комплекте:</w:t>
            </w:r>
          </w:p>
        </w:tc>
      </w:tr>
      <w:tr w:rsidR="00B97285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B97285" w:rsidRPr="00ED2BCA" w:rsidRDefault="00751EEE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B97285" w:rsidRPr="00ED2BCA" w:rsidRDefault="00B97285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Адгезивная пластина, </w:t>
            </w:r>
            <w:proofErr w:type="spellStart"/>
            <w:r w:rsidRPr="00ED2BCA">
              <w:rPr>
                <w:sz w:val="18"/>
                <w:szCs w:val="18"/>
              </w:rPr>
              <w:t>конвексная</w:t>
            </w:r>
            <w:proofErr w:type="spellEnd"/>
            <w:r w:rsidRPr="00ED2BCA">
              <w:rPr>
                <w:sz w:val="18"/>
                <w:szCs w:val="18"/>
              </w:rPr>
              <w:t xml:space="preserve"> для двухкомпонентного дренируемого </w:t>
            </w:r>
            <w:proofErr w:type="spellStart"/>
            <w:r w:rsidRPr="00ED2BCA">
              <w:rPr>
                <w:sz w:val="18"/>
                <w:szCs w:val="18"/>
              </w:rPr>
              <w:t>уроприемника</w:t>
            </w:r>
            <w:proofErr w:type="spellEnd"/>
            <w:r w:rsidRPr="00ED2BCA">
              <w:rPr>
                <w:sz w:val="18"/>
                <w:szCs w:val="18"/>
              </w:rPr>
              <w:t xml:space="preserve"> для втянутых </w:t>
            </w:r>
            <w:proofErr w:type="spellStart"/>
            <w:r w:rsidRPr="00ED2BCA">
              <w:rPr>
                <w:sz w:val="18"/>
                <w:szCs w:val="18"/>
              </w:rPr>
              <w:t>стом</w:t>
            </w:r>
            <w:proofErr w:type="spellEnd"/>
            <w:r w:rsidRPr="00ED2BCA">
              <w:rPr>
                <w:sz w:val="18"/>
                <w:szCs w:val="18"/>
              </w:rPr>
              <w:t>/ 32.50.13.190</w:t>
            </w:r>
          </w:p>
        </w:tc>
        <w:tc>
          <w:tcPr>
            <w:tcW w:w="1985" w:type="dxa"/>
            <w:gridSpan w:val="2"/>
          </w:tcPr>
          <w:p w:rsidR="00B97285" w:rsidRPr="00ED2BCA" w:rsidRDefault="00B97285" w:rsidP="00ED2BCA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B97285" w:rsidRPr="00ED2BCA" w:rsidRDefault="00B97285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Адгезивная пластина, </w:t>
            </w:r>
            <w:proofErr w:type="spellStart"/>
            <w:r w:rsidRPr="00ED2BCA">
              <w:rPr>
                <w:sz w:val="18"/>
                <w:szCs w:val="18"/>
              </w:rPr>
              <w:t>конвексная</w:t>
            </w:r>
            <w:proofErr w:type="spellEnd"/>
            <w:r w:rsidRPr="00ED2BCA">
              <w:rPr>
                <w:sz w:val="18"/>
                <w:szCs w:val="18"/>
              </w:rPr>
              <w:t xml:space="preserve"> для двухкомпонентного дренируемого </w:t>
            </w:r>
            <w:proofErr w:type="spellStart"/>
            <w:r w:rsidRPr="00ED2BCA">
              <w:rPr>
                <w:sz w:val="18"/>
                <w:szCs w:val="18"/>
              </w:rPr>
              <w:t>уроприемника</w:t>
            </w:r>
            <w:proofErr w:type="spellEnd"/>
            <w:r w:rsidRPr="00ED2BCA">
              <w:rPr>
                <w:sz w:val="18"/>
                <w:szCs w:val="18"/>
              </w:rPr>
              <w:t xml:space="preserve"> для втянутых </w:t>
            </w:r>
            <w:proofErr w:type="spellStart"/>
            <w:r w:rsidRPr="00ED2BCA">
              <w:rPr>
                <w:sz w:val="18"/>
                <w:szCs w:val="18"/>
              </w:rPr>
              <w:t>стом</w:t>
            </w:r>
            <w:proofErr w:type="spellEnd"/>
            <w:r w:rsidRPr="00ED2BCA">
              <w:rPr>
                <w:sz w:val="18"/>
                <w:szCs w:val="18"/>
              </w:rPr>
              <w:t xml:space="preserve"> </w:t>
            </w:r>
            <w:proofErr w:type="gramStart"/>
            <w:r w:rsidRPr="00ED2BCA">
              <w:rPr>
                <w:sz w:val="18"/>
                <w:szCs w:val="18"/>
              </w:rPr>
              <w:t>/  21</w:t>
            </w:r>
            <w:proofErr w:type="gramEnd"/>
            <w:r w:rsidRPr="00ED2BCA">
              <w:rPr>
                <w:sz w:val="18"/>
                <w:szCs w:val="18"/>
              </w:rPr>
              <w:t>-01-12-1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B97285" w:rsidRPr="00ED2BCA" w:rsidRDefault="00B97285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97285" w:rsidRPr="00ED2BCA" w:rsidRDefault="00B97285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val="en-US"/>
              </w:rPr>
              <w:t>4</w:t>
            </w:r>
            <w:r w:rsidRPr="00ED2BCA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B9728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B97285" w:rsidRPr="00ED2BCA" w:rsidRDefault="00B97285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B97285" w:rsidRPr="00ED2BCA" w:rsidRDefault="00B97285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Функциональные характеристики</w:t>
            </w:r>
          </w:p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Требования к упаковке и маркировке</w:t>
            </w:r>
          </w:p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B97285" w:rsidRPr="00ED2BCA" w:rsidRDefault="00B97285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-</w:t>
            </w:r>
            <w:proofErr w:type="spellStart"/>
            <w:r w:rsidRPr="00ED2BCA">
              <w:rPr>
                <w:sz w:val="18"/>
                <w:szCs w:val="18"/>
              </w:rPr>
              <w:t>гипоаллергенная</w:t>
            </w:r>
            <w:proofErr w:type="spellEnd"/>
            <w:r w:rsidRPr="00ED2BCA">
              <w:rPr>
                <w:sz w:val="18"/>
                <w:szCs w:val="18"/>
              </w:rPr>
              <w:t xml:space="preserve"> гидроколлоидная адгезивная пластина, </w:t>
            </w:r>
            <w:proofErr w:type="spellStart"/>
            <w:r w:rsidRPr="00ED2BCA">
              <w:rPr>
                <w:sz w:val="18"/>
                <w:szCs w:val="18"/>
              </w:rPr>
              <w:t>конвексная</w:t>
            </w:r>
            <w:proofErr w:type="spellEnd"/>
            <w:r w:rsidRPr="00ED2BCA">
              <w:rPr>
                <w:sz w:val="18"/>
                <w:szCs w:val="18"/>
              </w:rPr>
              <w:t xml:space="preserve">, с защитным </w:t>
            </w:r>
            <w:proofErr w:type="gramStart"/>
            <w:r w:rsidRPr="00ED2BCA">
              <w:rPr>
                <w:sz w:val="18"/>
                <w:szCs w:val="18"/>
              </w:rPr>
              <w:t>покрытием,  с</w:t>
            </w:r>
            <w:proofErr w:type="gramEnd"/>
            <w:r w:rsidRPr="00ED2BCA">
              <w:rPr>
                <w:sz w:val="18"/>
                <w:szCs w:val="18"/>
              </w:rPr>
              <w:t xml:space="preserve"> вырезаемым отверстием под </w:t>
            </w:r>
            <w:proofErr w:type="spellStart"/>
            <w:r w:rsidRPr="00ED2BCA">
              <w:rPr>
                <w:sz w:val="18"/>
                <w:szCs w:val="18"/>
              </w:rPr>
              <w:t>стому</w:t>
            </w:r>
            <w:proofErr w:type="spellEnd"/>
            <w:r w:rsidRPr="00ED2BCA">
              <w:rPr>
                <w:sz w:val="18"/>
                <w:szCs w:val="18"/>
              </w:rPr>
              <w:t>,  с креплением для пояса, с фланцем для крепления мешка (диаметром не менее 60 мм), соответствующим фланцу мешка;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B97285" w:rsidRPr="00ED2BCA" w:rsidRDefault="00B97285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B97285" w:rsidRPr="00ED2BCA" w:rsidRDefault="00B97285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9728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B97285" w:rsidRPr="00ED2BCA" w:rsidRDefault="00B97285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B97285" w:rsidRPr="00ED2BCA" w:rsidRDefault="00B97285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97285" w:rsidRPr="00ED2BCA" w:rsidRDefault="00B97285" w:rsidP="00420F46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B97285" w:rsidRPr="00ED2BCA" w:rsidRDefault="00B97285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B97285" w:rsidRPr="00ED2BCA" w:rsidRDefault="00B97285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B97285" w:rsidRPr="00ED2BCA" w:rsidRDefault="00B97285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B97285" w:rsidRPr="00ED2BCA" w:rsidRDefault="00B97285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B97285" w:rsidRPr="00ED2BCA" w:rsidRDefault="00B97285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B97285" w:rsidRPr="00ED2BCA" w:rsidRDefault="00B97285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наименование страны происхождения товара;</w:t>
            </w:r>
          </w:p>
          <w:p w:rsidR="00B97285" w:rsidRPr="00ED2BCA" w:rsidRDefault="00B97285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об основных потребительских свойствах медицинского изделия;</w:t>
            </w:r>
          </w:p>
          <w:p w:rsidR="00B97285" w:rsidRPr="00ED2BCA" w:rsidRDefault="00B97285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B97285" w:rsidRPr="00ED2BCA" w:rsidRDefault="00B97285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B97285" w:rsidRPr="00ED2BCA" w:rsidRDefault="00B97285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 номере и дате регистрационного удостоверения на медицинское изделие;</w:t>
            </w:r>
          </w:p>
          <w:p w:rsidR="00B97285" w:rsidRPr="00ED2BCA" w:rsidRDefault="00B97285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B97285" w:rsidRPr="00ED2BCA" w:rsidRDefault="00B97285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B97285" w:rsidRPr="00ED2BCA" w:rsidRDefault="00B97285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B97285" w:rsidRPr="00ED2BCA" w:rsidRDefault="00B97285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9728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B97285" w:rsidRPr="00ED2BCA" w:rsidRDefault="00B97285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B97285" w:rsidRPr="00ED2BCA" w:rsidRDefault="00B97285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Дополнительные условия</w:t>
            </w:r>
          </w:p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B97285" w:rsidRPr="00ED2BCA" w:rsidRDefault="00B97285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B97285" w:rsidRPr="00ED2BCA" w:rsidRDefault="00B97285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B97285" w:rsidRPr="00ED2BCA" w:rsidRDefault="00B97285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97285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B97285" w:rsidRPr="00ED2BCA" w:rsidRDefault="00B97285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B97285" w:rsidRPr="00ED2BCA" w:rsidRDefault="00B97285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Соответствие ГОСТ</w:t>
            </w:r>
          </w:p>
        </w:tc>
        <w:tc>
          <w:tcPr>
            <w:tcW w:w="1276" w:type="dxa"/>
          </w:tcPr>
          <w:p w:rsidR="00B97285" w:rsidRPr="00ED2BCA" w:rsidRDefault="00B97285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B97285" w:rsidRPr="00ED2BCA" w:rsidRDefault="00B97285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B97285" w:rsidRPr="00ED2BCA" w:rsidRDefault="00B97285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B97285" w:rsidRPr="00ED2BCA" w:rsidRDefault="00B97285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420F46" w:rsidRPr="00ED2BCA" w:rsidRDefault="00751EEE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bidi="ar-SA"/>
              </w:rPr>
            </w:pPr>
            <w:proofErr w:type="spellStart"/>
            <w:r w:rsidRPr="00ED2BCA">
              <w:rPr>
                <w:rFonts w:cs="Times New Roman"/>
                <w:sz w:val="18"/>
                <w:szCs w:val="18"/>
              </w:rPr>
              <w:t>Уростомный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мешок для двухкомпонентного дренируемого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уроприемника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для втянутых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стом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>/ 32.50.13.190</w:t>
            </w:r>
          </w:p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ED2BCA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proofErr w:type="spellStart"/>
            <w:r w:rsidRPr="00ED2BCA">
              <w:rPr>
                <w:sz w:val="18"/>
                <w:szCs w:val="18"/>
              </w:rPr>
              <w:t>Уростомный</w:t>
            </w:r>
            <w:proofErr w:type="spellEnd"/>
            <w:r w:rsidRPr="00ED2BCA">
              <w:rPr>
                <w:sz w:val="18"/>
                <w:szCs w:val="18"/>
              </w:rPr>
              <w:t xml:space="preserve"> мешок для двухкомпонентного дренируемого </w:t>
            </w:r>
            <w:proofErr w:type="spellStart"/>
            <w:r w:rsidRPr="00ED2BCA">
              <w:rPr>
                <w:sz w:val="18"/>
                <w:szCs w:val="18"/>
              </w:rPr>
              <w:t>уроприемника</w:t>
            </w:r>
            <w:proofErr w:type="spellEnd"/>
            <w:r w:rsidRPr="00ED2BCA">
              <w:rPr>
                <w:sz w:val="18"/>
                <w:szCs w:val="18"/>
              </w:rPr>
              <w:t xml:space="preserve"> для втянутых </w:t>
            </w:r>
            <w:proofErr w:type="spellStart"/>
            <w:r w:rsidRPr="00ED2BCA">
              <w:rPr>
                <w:sz w:val="18"/>
                <w:szCs w:val="18"/>
              </w:rPr>
              <w:t>стом</w:t>
            </w:r>
            <w:proofErr w:type="spellEnd"/>
            <w:r w:rsidRPr="00ED2BCA">
              <w:rPr>
                <w:sz w:val="18"/>
                <w:szCs w:val="18"/>
              </w:rPr>
              <w:t>/       21-01-12-2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1</w:t>
            </w:r>
            <w:r w:rsidRPr="00ED2BCA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ED2BCA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Функциональные характеристики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-мешок </w:t>
            </w:r>
            <w:proofErr w:type="spellStart"/>
            <w:r w:rsidRPr="00ED2BCA">
              <w:rPr>
                <w:sz w:val="18"/>
                <w:szCs w:val="18"/>
              </w:rPr>
              <w:t>уростомный</w:t>
            </w:r>
            <w:proofErr w:type="spellEnd"/>
            <w:r w:rsidRPr="00ED2BCA">
              <w:rPr>
                <w:sz w:val="18"/>
                <w:szCs w:val="18"/>
              </w:rPr>
              <w:t xml:space="preserve"> дренируемый из прозрачного многослойного, не пропускающего запах полиэтилена, с мягким нетканым покрытием, </w:t>
            </w:r>
            <w:proofErr w:type="spellStart"/>
            <w:r w:rsidRPr="00ED2BCA">
              <w:rPr>
                <w:sz w:val="18"/>
                <w:szCs w:val="18"/>
              </w:rPr>
              <w:t>антирефлюксным</w:t>
            </w:r>
            <w:proofErr w:type="spellEnd"/>
            <w:r w:rsidRPr="00ED2BCA">
              <w:rPr>
                <w:sz w:val="18"/>
                <w:szCs w:val="18"/>
              </w:rPr>
              <w:t xml:space="preserve"> и сливным клапанами, фланцем для крепления мешка к пластине (диаметром не менее 60 мм), соответствующим фланцу пластины.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наименование страны происхождения товара;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об основных потребительских свойствах медицинского изделия;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 номере и дате регистрационного удостоверения на медицинское изделие;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Дополнительные условия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Default="00420F46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ED2BCA" w:rsidRPr="00ED2BCA" w:rsidRDefault="00ED2BCA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Соответствие ГОСТ</w:t>
            </w: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A15AB6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420F46" w:rsidRPr="00751EEE" w:rsidRDefault="00751EEE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Пояс для калоприемников и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уроприемников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/32.50.13.190-00006908</w:t>
            </w:r>
          </w:p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ED2BCA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Пояс для калоприемников и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уроприемников</w:t>
            </w:r>
            <w:proofErr w:type="spellEnd"/>
            <w:r w:rsidR="007866F6" w:rsidRPr="00ED2BCA">
              <w:rPr>
                <w:rFonts w:cs="Times New Roman"/>
                <w:sz w:val="18"/>
                <w:szCs w:val="18"/>
              </w:rPr>
              <w:t>/ 21-01-13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val="en-US"/>
              </w:rPr>
              <w:t>13</w:t>
            </w:r>
            <w:r w:rsidRPr="00ED2BCA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Функциональные характеристики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Требования к упаковке и маркировке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firstLine="228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Устройства, эластичные ремни, обеспечивающие дополнительную надежность крепления калоприемников и </w:t>
            </w:r>
            <w:proofErr w:type="spellStart"/>
            <w:r w:rsidRPr="00ED2BCA">
              <w:rPr>
                <w:sz w:val="18"/>
                <w:szCs w:val="18"/>
              </w:rPr>
              <w:t>уроприемников</w:t>
            </w:r>
            <w:proofErr w:type="spellEnd"/>
            <w:r w:rsidRPr="00ED2BCA">
              <w:rPr>
                <w:sz w:val="18"/>
                <w:szCs w:val="18"/>
              </w:rPr>
              <w:t xml:space="preserve"> на теле.</w:t>
            </w:r>
          </w:p>
          <w:p w:rsidR="00420F46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firstLine="228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Нестерильный эластичный пояс для дополнительной фиксации калоприемников и </w:t>
            </w:r>
            <w:proofErr w:type="spellStart"/>
            <w:r w:rsidRPr="00ED2BCA">
              <w:rPr>
                <w:sz w:val="18"/>
                <w:szCs w:val="18"/>
              </w:rPr>
              <w:t>уроприемников</w:t>
            </w:r>
            <w:proofErr w:type="spellEnd"/>
            <w:r w:rsidRPr="00ED2BCA">
              <w:rPr>
                <w:sz w:val="18"/>
                <w:szCs w:val="18"/>
              </w:rPr>
              <w:t>, регулируемый по длине, со специальными крепежами для крепления к пластине или мешку калоприемника (</w:t>
            </w:r>
            <w:proofErr w:type="spellStart"/>
            <w:r w:rsidRPr="00ED2BCA">
              <w:rPr>
                <w:sz w:val="18"/>
                <w:szCs w:val="18"/>
              </w:rPr>
              <w:t>уроприемника</w:t>
            </w:r>
            <w:proofErr w:type="spellEnd"/>
            <w:r w:rsidRPr="00ED2BCA">
              <w:rPr>
                <w:sz w:val="18"/>
                <w:szCs w:val="18"/>
              </w:rPr>
              <w:t xml:space="preserve">). (п. 5.4.1 Раздела 5 </w:t>
            </w:r>
            <w:r w:rsidRPr="00ED2BCA">
              <w:rPr>
                <w:bCs/>
                <w:sz w:val="18"/>
                <w:szCs w:val="18"/>
              </w:rPr>
              <w:t xml:space="preserve">ГОСТ Р 58237-2022 Средства ухода за кишечными </w:t>
            </w:r>
            <w:proofErr w:type="spellStart"/>
            <w:r w:rsidRPr="00ED2BCA">
              <w:rPr>
                <w:bCs/>
                <w:sz w:val="18"/>
                <w:szCs w:val="18"/>
              </w:rPr>
              <w:t>стомами</w:t>
            </w:r>
            <w:proofErr w:type="spellEnd"/>
            <w:r w:rsidRPr="00ED2BCA">
              <w:rPr>
                <w:bCs/>
                <w:sz w:val="18"/>
                <w:szCs w:val="18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ED2BCA">
              <w:rPr>
                <w:bCs/>
                <w:sz w:val="18"/>
                <w:szCs w:val="18"/>
              </w:rPr>
              <w:t>стомы</w:t>
            </w:r>
            <w:proofErr w:type="spellEnd"/>
            <w:r w:rsidRPr="00ED2BCA">
              <w:rPr>
                <w:bCs/>
                <w:sz w:val="18"/>
                <w:szCs w:val="18"/>
              </w:rPr>
              <w:t>. Характеристики и основные требования. Методы испытаний.</w:t>
            </w:r>
            <w:r w:rsidRPr="00ED2BCA">
              <w:rPr>
                <w:sz w:val="18"/>
                <w:szCs w:val="18"/>
              </w:rPr>
              <w:t>).</w:t>
            </w:r>
          </w:p>
          <w:p w:rsidR="00ED2BCA" w:rsidRPr="00ED2BCA" w:rsidRDefault="00ED2BCA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firstLine="228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наименование страны происхождения товара;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об основных потребительских свойствах медицинского изделия;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 номере и дате регистрационного удостоверения на медицинское изделие;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420F46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firstLine="228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  <w:p w:rsidR="00ED2BCA" w:rsidRPr="00ED2BCA" w:rsidRDefault="00ED2BCA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ind w:firstLine="228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Дополнительные условия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Default="00420F46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ED2BCA" w:rsidRPr="00ED2BCA" w:rsidRDefault="00ED2BCA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Соответствие ГОСТ</w:t>
            </w: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A15AB6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420F46" w:rsidRPr="00ED2BCA" w:rsidRDefault="00751EEE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420F46" w:rsidRPr="00ED2BCA" w:rsidRDefault="00B97285" w:rsidP="00420F46">
            <w:pPr>
              <w:pStyle w:val="a3"/>
              <w:spacing w:after="283"/>
              <w:rPr>
                <w:b/>
                <w:bCs/>
                <w:sz w:val="18"/>
                <w:szCs w:val="18"/>
              </w:rPr>
            </w:pPr>
            <w:r w:rsidRPr="00ED2BCA">
              <w:rPr>
                <w:rFonts w:eastAsia="Lucida Sans Unicode"/>
                <w:color w:val="000000"/>
                <w:kern w:val="0"/>
                <w:sz w:val="18"/>
                <w:szCs w:val="18"/>
                <w:lang w:eastAsia="en-US" w:bidi="en-US"/>
              </w:rPr>
              <w:t xml:space="preserve">Катетер уретральный постоянный для дренажа/промывания/32.50.13.190-00006893 </w:t>
            </w:r>
          </w:p>
        </w:tc>
        <w:tc>
          <w:tcPr>
            <w:tcW w:w="1985" w:type="dxa"/>
            <w:gridSpan w:val="2"/>
          </w:tcPr>
          <w:p w:rsidR="00420F46" w:rsidRPr="00ED2BCA" w:rsidRDefault="00420F46" w:rsidP="00ED2BCA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7866F6" w:rsidP="00420F46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Катетер уретральный длительного пользования/ 21-01-22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ED2BCA">
              <w:rPr>
                <w:rFonts w:cs="Times New Roman"/>
                <w:sz w:val="18"/>
                <w:szCs w:val="18"/>
              </w:rPr>
              <w:t>3</w:t>
            </w:r>
            <w:r w:rsidRPr="00ED2BCA">
              <w:rPr>
                <w:rFonts w:cs="Times New Roman"/>
                <w:sz w:val="18"/>
                <w:szCs w:val="18"/>
                <w:lang w:val="en-US"/>
              </w:rPr>
              <w:t>82</w:t>
            </w: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Функциональные характеристики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Требования к упаковке и маркировке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Default="007866F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bCs/>
                <w:sz w:val="18"/>
                <w:szCs w:val="18"/>
              </w:rPr>
              <w:t xml:space="preserve">- предназначен для длительной катетеризации мочевого пузыря у больных с </w:t>
            </w:r>
            <w:proofErr w:type="spellStart"/>
            <w:r w:rsidRPr="00ED2BCA">
              <w:rPr>
                <w:rFonts w:cs="Times New Roman"/>
                <w:bCs/>
                <w:sz w:val="18"/>
                <w:szCs w:val="18"/>
              </w:rPr>
              <w:t>обструктивной</w:t>
            </w:r>
            <w:proofErr w:type="spellEnd"/>
            <w:r w:rsidRPr="00ED2BCA">
              <w:rPr>
                <w:rFonts w:cs="Times New Roman"/>
                <w:bCs/>
                <w:sz w:val="18"/>
                <w:szCs w:val="18"/>
              </w:rPr>
              <w:t xml:space="preserve"> патологией уретры, стерильные, двухходовые стандартные, латексные (</w:t>
            </w:r>
            <w:proofErr w:type="spellStart"/>
            <w:r w:rsidRPr="00ED2BCA">
              <w:rPr>
                <w:rFonts w:cs="Times New Roman"/>
                <w:bCs/>
                <w:sz w:val="18"/>
                <w:szCs w:val="18"/>
              </w:rPr>
              <w:t>силиконизированные</w:t>
            </w:r>
            <w:proofErr w:type="spellEnd"/>
            <w:r w:rsidRPr="00ED2BCA">
              <w:rPr>
                <w:rFonts w:cs="Times New Roman"/>
                <w:bCs/>
                <w:sz w:val="18"/>
                <w:szCs w:val="18"/>
              </w:rPr>
              <w:t xml:space="preserve">). Каждый катетер должен находится в стерильной индивидуальной упаковке. (Размеры СН 12, СН 14, СН 16, СН 18, 20 CH, 22 CH, 24 CH, 26 CH, 28 CH, 30 CH). </w:t>
            </w:r>
            <w:r w:rsidRPr="00ED2BCA">
              <w:rPr>
                <w:rFonts w:cs="Times New Roman"/>
                <w:sz w:val="18"/>
                <w:szCs w:val="18"/>
                <w:lang w:val="x-none"/>
              </w:rPr>
              <w:t>Размер подбирается по заявке Заказчика, в зависимости  от индивидуальной потребности получателя</w:t>
            </w:r>
            <w:r w:rsidRPr="00ED2BCA">
              <w:rPr>
                <w:rFonts w:cs="Times New Roman"/>
                <w:sz w:val="18"/>
                <w:szCs w:val="18"/>
              </w:rPr>
              <w:t>.</w:t>
            </w:r>
          </w:p>
          <w:p w:rsidR="00ED2BCA" w:rsidRPr="00ED2BCA" w:rsidRDefault="00ED2BCA" w:rsidP="00420F46">
            <w:pPr>
              <w:widowControl/>
              <w:suppressAutoHyphens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наименование страны происхождения товара;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об основных потребительских свойствах медицинского изделия;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 номере и дате регистрационного удостоверения на медицинское изделие;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Дополнительные условия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Default="00420F46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  <w:p w:rsidR="00ED2BCA" w:rsidRPr="00ED2BCA" w:rsidRDefault="00ED2BCA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Соответствие ГОСТ</w:t>
            </w: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A15AB6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420F46" w:rsidRPr="00ED2BCA" w:rsidRDefault="00751EEE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420F46" w:rsidRPr="00ED2BCA" w:rsidRDefault="00B97285" w:rsidP="00ED2BCA">
            <w:pPr>
              <w:pStyle w:val="a3"/>
              <w:spacing w:after="283"/>
              <w:rPr>
                <w:b/>
                <w:bCs/>
                <w:sz w:val="18"/>
                <w:szCs w:val="18"/>
              </w:rPr>
            </w:pPr>
            <w:r w:rsidRPr="00ED2BCA">
              <w:rPr>
                <w:rFonts w:eastAsia="Lucida Sans Unicode"/>
                <w:color w:val="000000"/>
                <w:kern w:val="0"/>
                <w:sz w:val="18"/>
                <w:szCs w:val="18"/>
                <w:lang w:eastAsia="en-US" w:bidi="en-US"/>
              </w:rPr>
              <w:t xml:space="preserve">Катетер уретральный баллонный постоянный для дренажа, не антибактериальный/ 32.50.13.190-00006892 </w:t>
            </w:r>
          </w:p>
        </w:tc>
        <w:tc>
          <w:tcPr>
            <w:tcW w:w="1985" w:type="dxa"/>
            <w:gridSpan w:val="2"/>
          </w:tcPr>
          <w:p w:rsidR="00420F46" w:rsidRPr="00ED2BCA" w:rsidRDefault="00420F46" w:rsidP="00ED2BCA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7866F6" w:rsidP="00420F46">
            <w:pPr>
              <w:widowControl/>
              <w:suppressAutoHyphens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Катетер уретральный постоянного пользования/ 21-01-23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val="en-US"/>
              </w:rPr>
              <w:t>32</w:t>
            </w: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Функциональные характеристики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Требования к упаковке и маркировке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7866F6" w:rsidP="00420F46">
            <w:pPr>
              <w:widowControl/>
              <w:suppressAutoHyphens w:val="0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bCs/>
                <w:sz w:val="18"/>
                <w:szCs w:val="18"/>
              </w:rPr>
              <w:t>-предназначен для длительного дренирования мочевого пузыря, стерильные, двухходовые стандартные, латексные (</w:t>
            </w:r>
            <w:proofErr w:type="spellStart"/>
            <w:r w:rsidRPr="00ED2BCA">
              <w:rPr>
                <w:rFonts w:cs="Times New Roman"/>
                <w:bCs/>
                <w:sz w:val="18"/>
                <w:szCs w:val="18"/>
              </w:rPr>
              <w:t>силиконизированные</w:t>
            </w:r>
            <w:proofErr w:type="spellEnd"/>
            <w:r w:rsidRPr="00ED2BCA">
              <w:rPr>
                <w:rFonts w:cs="Times New Roman"/>
                <w:bCs/>
                <w:sz w:val="18"/>
                <w:szCs w:val="18"/>
              </w:rPr>
              <w:t xml:space="preserve">). Каждый катетер должен находится в стерильной индивидуальной упаковке. (Размеры СН 12, СН 14, СН 16, СН 18, 20 CH, 22 CH, 24 CH, 26 CH, 28 CH, 30 CH). </w:t>
            </w:r>
            <w:r w:rsidRPr="00ED2BCA">
              <w:rPr>
                <w:rFonts w:cs="Times New Roman"/>
                <w:sz w:val="18"/>
                <w:szCs w:val="18"/>
                <w:lang w:val="x-none"/>
              </w:rPr>
              <w:t>Размер подбирается по заявке Заказчика, в зависимости  от индивидуальной потребности получателя</w:t>
            </w:r>
            <w:r w:rsidRPr="00ED2B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наименование страны происхождения товара;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об основных потребительских свойствах медицинского изделия;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 номере и дате регистрационного удостоверения на медицинское изделие;</w:t>
            </w:r>
          </w:p>
          <w:p w:rsidR="00420F46" w:rsidRPr="00ED2BCA" w:rsidRDefault="00420F46" w:rsidP="00420F4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420F46" w:rsidRPr="00ED2BCA" w:rsidRDefault="00420F46" w:rsidP="00420F46">
            <w:pPr>
              <w:widowControl/>
              <w:suppressAutoHyphens w:val="0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Дополнительные условия</w:t>
            </w: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420F46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420F46" w:rsidRPr="00ED2BCA" w:rsidRDefault="00420F46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420F46" w:rsidRPr="00ED2BCA" w:rsidRDefault="00420F46" w:rsidP="00420F4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Соответствие ГОСТ</w:t>
            </w: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A15AB6" w:rsidP="00420F4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20F46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420F46" w:rsidRPr="00ED2BCA" w:rsidRDefault="00751EEE" w:rsidP="00420F4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420F46" w:rsidRPr="00ED2BCA" w:rsidRDefault="00B97285" w:rsidP="00ED2BCA">
            <w:pPr>
              <w:pStyle w:val="a3"/>
              <w:spacing w:after="283"/>
              <w:rPr>
                <w:b/>
                <w:bCs/>
                <w:sz w:val="18"/>
                <w:szCs w:val="18"/>
              </w:rPr>
            </w:pPr>
            <w:r w:rsidRPr="00ED2BCA">
              <w:rPr>
                <w:rFonts w:eastAsia="Lucida Sans Unicode"/>
                <w:color w:val="000000"/>
                <w:kern w:val="0"/>
                <w:sz w:val="18"/>
                <w:szCs w:val="18"/>
                <w:lang w:eastAsia="en-US" w:bidi="en-US"/>
              </w:rPr>
              <w:t xml:space="preserve">Катетер дренажный надлобковый / 32.50.13.110-00003234 </w:t>
            </w:r>
          </w:p>
        </w:tc>
        <w:tc>
          <w:tcPr>
            <w:tcW w:w="1985" w:type="dxa"/>
            <w:gridSpan w:val="2"/>
          </w:tcPr>
          <w:p w:rsidR="00420F46" w:rsidRPr="00ED2BCA" w:rsidRDefault="00420F46" w:rsidP="00ED2BCA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420F46" w:rsidRPr="00ED2BCA" w:rsidRDefault="00420F46" w:rsidP="00420F4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420F46" w:rsidRPr="00ED2BCA" w:rsidRDefault="007866F6" w:rsidP="00420F46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Катетер для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эпицистостомы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>/ 21-01-24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0F46" w:rsidRPr="00ED2BCA" w:rsidRDefault="00420F46" w:rsidP="00420F4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ED2BCA">
              <w:rPr>
                <w:rFonts w:cs="Times New Roman"/>
                <w:bCs/>
                <w:sz w:val="18"/>
                <w:szCs w:val="18"/>
                <w:lang w:val="en-US"/>
              </w:rPr>
              <w:t>1</w:t>
            </w:r>
            <w:r w:rsidRPr="00ED2BCA">
              <w:rPr>
                <w:rFonts w:cs="Times New Roman"/>
                <w:bCs/>
                <w:sz w:val="18"/>
                <w:szCs w:val="18"/>
              </w:rPr>
              <w:t xml:space="preserve"> 71</w:t>
            </w:r>
            <w:r w:rsidRPr="00ED2BCA">
              <w:rPr>
                <w:rFonts w:cs="Times New Roman"/>
                <w:bCs/>
                <w:sz w:val="18"/>
                <w:szCs w:val="18"/>
                <w:lang w:val="en-US"/>
              </w:rPr>
              <w:t>4</w:t>
            </w:r>
          </w:p>
        </w:tc>
      </w:tr>
      <w:tr w:rsidR="007866F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7866F6" w:rsidRPr="00ED2BCA" w:rsidRDefault="007866F6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7866F6" w:rsidRPr="00ED2BCA" w:rsidRDefault="007866F6" w:rsidP="007866F6">
            <w:pPr>
              <w:widowControl/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Функциональные характеристики</w:t>
            </w:r>
          </w:p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Требования к упаковке и маркировке</w:t>
            </w:r>
          </w:p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7866F6" w:rsidRPr="00ED2BCA" w:rsidRDefault="007866F6" w:rsidP="007866F6">
            <w:pPr>
              <w:widowControl/>
              <w:suppressAutoHyphens w:val="0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bCs/>
                <w:sz w:val="18"/>
                <w:szCs w:val="18"/>
              </w:rPr>
              <w:t xml:space="preserve">- предназначен для катетеризации мочевого пузыря у больных с </w:t>
            </w:r>
            <w:proofErr w:type="spellStart"/>
            <w:r w:rsidRPr="00ED2BCA">
              <w:rPr>
                <w:rFonts w:cs="Times New Roman"/>
                <w:bCs/>
                <w:sz w:val="18"/>
                <w:szCs w:val="18"/>
              </w:rPr>
              <w:t>обструктивной</w:t>
            </w:r>
            <w:proofErr w:type="spellEnd"/>
            <w:r w:rsidRPr="00ED2BCA">
              <w:rPr>
                <w:rFonts w:cs="Times New Roman"/>
                <w:bCs/>
                <w:sz w:val="18"/>
                <w:szCs w:val="18"/>
              </w:rPr>
              <w:t xml:space="preserve"> патологией уретры, стерильные, двухходовые стандартные, латексные (</w:t>
            </w:r>
            <w:proofErr w:type="spellStart"/>
            <w:r w:rsidRPr="00ED2BCA">
              <w:rPr>
                <w:rFonts w:cs="Times New Roman"/>
                <w:bCs/>
                <w:sz w:val="18"/>
                <w:szCs w:val="18"/>
              </w:rPr>
              <w:t>силиконизированные</w:t>
            </w:r>
            <w:proofErr w:type="spellEnd"/>
            <w:r w:rsidRPr="00ED2BCA">
              <w:rPr>
                <w:rFonts w:cs="Times New Roman"/>
                <w:bCs/>
                <w:sz w:val="18"/>
                <w:szCs w:val="18"/>
              </w:rPr>
              <w:t>). Каждый катетер должен находится в стерильной индивидуальной упаковке. (</w:t>
            </w:r>
            <w:proofErr w:type="gramStart"/>
            <w:r w:rsidRPr="00ED2BCA">
              <w:rPr>
                <w:rFonts w:cs="Times New Roman"/>
                <w:bCs/>
                <w:sz w:val="18"/>
                <w:szCs w:val="18"/>
              </w:rPr>
              <w:t>Размеры  СН</w:t>
            </w:r>
            <w:proofErr w:type="gramEnd"/>
            <w:r w:rsidRPr="00ED2BCA">
              <w:rPr>
                <w:rFonts w:cs="Times New Roman"/>
                <w:bCs/>
                <w:sz w:val="18"/>
                <w:szCs w:val="18"/>
              </w:rPr>
              <w:t xml:space="preserve"> 12, СН 14, СН 16, СН 18, 20 CH, 22 CH, 24 CH, 26 CH, 28 CH, 30 CH). </w:t>
            </w:r>
            <w:r w:rsidRPr="00ED2BCA">
              <w:rPr>
                <w:rFonts w:cs="Times New Roman"/>
                <w:sz w:val="18"/>
                <w:szCs w:val="18"/>
                <w:lang w:val="x-none"/>
              </w:rPr>
              <w:t>Размер подбирается по заявке Заказчика, в зависимости  от индивидуальной потребности получателя</w:t>
            </w:r>
            <w:r w:rsidRPr="00ED2B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7866F6" w:rsidRPr="00ED2BCA" w:rsidRDefault="007866F6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7866F6" w:rsidRPr="00ED2BCA" w:rsidRDefault="007866F6" w:rsidP="007866F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7866F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7866F6" w:rsidRPr="00ED2BCA" w:rsidRDefault="007866F6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7866F6" w:rsidRPr="00ED2BCA" w:rsidRDefault="007866F6" w:rsidP="007866F6">
            <w:pPr>
              <w:widowControl/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866F6" w:rsidRPr="00ED2BCA" w:rsidRDefault="007866F6" w:rsidP="007866F6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7866F6" w:rsidRPr="00ED2BCA" w:rsidRDefault="007866F6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7866F6" w:rsidRPr="00ED2BCA" w:rsidRDefault="007866F6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7866F6" w:rsidRPr="00ED2BCA" w:rsidRDefault="007866F6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7866F6" w:rsidRPr="00ED2BCA" w:rsidRDefault="007866F6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7866F6" w:rsidRPr="00ED2BCA" w:rsidRDefault="007866F6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7866F6" w:rsidRPr="00ED2BCA" w:rsidRDefault="007866F6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наименование страны происхождения товара;</w:t>
            </w:r>
          </w:p>
          <w:p w:rsidR="007866F6" w:rsidRPr="00ED2BCA" w:rsidRDefault="007866F6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об основных потребительских свойствах медицинского изделия;</w:t>
            </w:r>
          </w:p>
          <w:p w:rsidR="007866F6" w:rsidRPr="00ED2BCA" w:rsidRDefault="007866F6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7866F6" w:rsidRPr="00ED2BCA" w:rsidRDefault="007866F6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7866F6" w:rsidRPr="00ED2BCA" w:rsidRDefault="007866F6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 номере и дате регистрационного удостоверения на медицинское изделие;</w:t>
            </w:r>
          </w:p>
          <w:p w:rsidR="007866F6" w:rsidRPr="00ED2BCA" w:rsidRDefault="007866F6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7866F6" w:rsidRPr="00ED2BCA" w:rsidRDefault="007866F6" w:rsidP="007866F6">
            <w:pPr>
              <w:widowControl/>
              <w:suppressAutoHyphens w:val="0"/>
              <w:rPr>
                <w:rFonts w:cs="Times New Roman"/>
                <w:bCs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7866F6" w:rsidRPr="00ED2BCA" w:rsidRDefault="007866F6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7866F6" w:rsidRPr="00ED2BCA" w:rsidRDefault="007866F6" w:rsidP="007866F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7866F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7866F6" w:rsidRPr="00ED2BCA" w:rsidRDefault="007866F6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7866F6" w:rsidRPr="00ED2BCA" w:rsidRDefault="007866F6" w:rsidP="007866F6">
            <w:pPr>
              <w:widowControl/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Дополнительные условия</w:t>
            </w:r>
          </w:p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7866F6" w:rsidRPr="00ED2BCA" w:rsidRDefault="007866F6" w:rsidP="007866F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7866F6" w:rsidRPr="00ED2BCA" w:rsidRDefault="007866F6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  <w:shd w:val="clear" w:color="auto" w:fill="auto"/>
          </w:tcPr>
          <w:p w:rsidR="007866F6" w:rsidRPr="00ED2BCA" w:rsidRDefault="007866F6" w:rsidP="007866F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7866F6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7866F6" w:rsidRPr="00ED2BCA" w:rsidRDefault="007866F6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7866F6" w:rsidRPr="00ED2BCA" w:rsidRDefault="007866F6" w:rsidP="007866F6">
            <w:pPr>
              <w:widowControl/>
              <w:suppressAutoHyphens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Соответствие ГОСТ</w:t>
            </w:r>
          </w:p>
        </w:tc>
        <w:tc>
          <w:tcPr>
            <w:tcW w:w="1276" w:type="dxa"/>
          </w:tcPr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7866F6" w:rsidRPr="00ED2BCA" w:rsidRDefault="00A15AB6" w:rsidP="007866F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7866F6" w:rsidRPr="00ED2BCA" w:rsidRDefault="007866F6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shd w:val="clear" w:color="auto" w:fill="auto"/>
          </w:tcPr>
          <w:p w:rsidR="007866F6" w:rsidRPr="00ED2BCA" w:rsidRDefault="007866F6" w:rsidP="007866F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7866F6" w:rsidRPr="00ED2BCA" w:rsidTr="00ED2BCA">
        <w:tc>
          <w:tcPr>
            <w:tcW w:w="646" w:type="dxa"/>
          </w:tcPr>
          <w:p w:rsidR="007866F6" w:rsidRPr="00ED2BCA" w:rsidRDefault="007866F6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1" w:type="dxa"/>
            <w:gridSpan w:val="12"/>
            <w:shd w:val="clear" w:color="auto" w:fill="auto"/>
          </w:tcPr>
          <w:p w:rsidR="007866F6" w:rsidRPr="00ED2BCA" w:rsidRDefault="007866F6" w:rsidP="007866F6">
            <w:pPr>
              <w:widowControl/>
              <w:suppressAutoHyphens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Двухкомпонентный дренируемы калоприемник для детей (педиатрический) в комплекте</w:t>
            </w:r>
          </w:p>
          <w:p w:rsidR="007866F6" w:rsidRPr="00ED2BCA" w:rsidRDefault="007866F6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Разъемные устройства из двух отдельных компонентов, соединяющихся между собой с помощью механического фланцевого соединения: сменяемого </w:t>
            </w:r>
            <w:proofErr w:type="spellStart"/>
            <w:r w:rsidRPr="00ED2BCA">
              <w:rPr>
                <w:rFonts w:cs="Times New Roman"/>
                <w:sz w:val="18"/>
                <w:szCs w:val="18"/>
              </w:rPr>
              <w:t>стомного</w:t>
            </w:r>
            <w:proofErr w:type="spellEnd"/>
            <w:r w:rsidRPr="00ED2BCA">
              <w:rPr>
                <w:rFonts w:cs="Times New Roman"/>
                <w:sz w:val="18"/>
                <w:szCs w:val="18"/>
              </w:rPr>
              <w:t xml:space="preserve"> мешка, опорожняемого через закрывающееся дренажное отверстие, и плоской адгезивной (клеевой) пластины для фиксации калоприемника на передней брюшной </w:t>
            </w:r>
            <w:proofErr w:type="gramStart"/>
            <w:r w:rsidRPr="00ED2BCA">
              <w:rPr>
                <w:rFonts w:cs="Times New Roman"/>
                <w:sz w:val="18"/>
                <w:szCs w:val="18"/>
              </w:rPr>
              <w:t>стенке.</w:t>
            </w:r>
            <w:r w:rsidR="005D57FB" w:rsidRPr="00ED2BCA">
              <w:rPr>
                <w:rFonts w:cs="Times New Roman"/>
                <w:sz w:val="18"/>
                <w:szCs w:val="18"/>
              </w:rPr>
              <w:t>/</w:t>
            </w:r>
            <w:proofErr w:type="gramEnd"/>
            <w:r w:rsidR="005D57FB" w:rsidRPr="00ED2BCA">
              <w:rPr>
                <w:rFonts w:cs="Times New Roman"/>
                <w:sz w:val="18"/>
                <w:szCs w:val="18"/>
              </w:rPr>
              <w:t>21-01-45</w:t>
            </w:r>
          </w:p>
        </w:tc>
        <w:tc>
          <w:tcPr>
            <w:tcW w:w="1701" w:type="dxa"/>
          </w:tcPr>
          <w:p w:rsidR="007866F6" w:rsidRPr="00ED2BCA" w:rsidRDefault="007866F6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866F6" w:rsidRPr="00ED2BCA" w:rsidRDefault="007866F6" w:rsidP="007866F6">
            <w:pPr>
              <w:widowControl/>
              <w:suppressAutoHyphens w:val="0"/>
              <w:spacing w:after="160" w:line="259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866F6" w:rsidRPr="00ED2BCA" w:rsidRDefault="007866F6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D57FB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5D57FB" w:rsidRPr="00ED2BCA" w:rsidRDefault="00751EEE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5D57FB" w:rsidRPr="00ED2BCA" w:rsidRDefault="005D57FB" w:rsidP="00ED2BCA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ED2BCA">
              <w:rPr>
                <w:rFonts w:cs="Times New Roman"/>
                <w:sz w:val="18"/>
                <w:szCs w:val="18"/>
              </w:rPr>
              <w:t>Адгезивная пластина, плоская для двухкомпонентного дренируемого калоприемника для детей (педиатрического) /32.50.13.190</w:t>
            </w:r>
          </w:p>
          <w:p w:rsidR="005D57FB" w:rsidRPr="00ED2BCA" w:rsidRDefault="005D57FB" w:rsidP="00ED2BCA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D57FB" w:rsidRPr="00ED2BCA" w:rsidRDefault="005D57FB" w:rsidP="00ED2BCA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5D57FB" w:rsidRPr="00ED2BCA" w:rsidRDefault="005D57FB" w:rsidP="007866F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Адгезивная пластина, плоская для двухкомпонентного дренируемого калоприемника для детей (педиатрического)/ 21-01-45-1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val="en-US"/>
              </w:rPr>
              <w:t>6</w:t>
            </w:r>
            <w:r w:rsidRPr="00ED2BCA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D57FB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5D57FB" w:rsidRPr="00ED2BCA" w:rsidRDefault="005D57FB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5D57FB" w:rsidRPr="00ED2BCA" w:rsidRDefault="005D57FB" w:rsidP="007866F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Функциональные характеристики</w:t>
            </w: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Требования к упаковке и маркировке</w:t>
            </w: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Адгезивная пластина плоской формы для фиксации калоприемника на передней брюшной стенке, соединяющаяся со </w:t>
            </w:r>
            <w:proofErr w:type="spellStart"/>
            <w:r w:rsidRPr="00ED2BCA">
              <w:rPr>
                <w:sz w:val="18"/>
                <w:szCs w:val="18"/>
              </w:rPr>
              <w:t>стомным</w:t>
            </w:r>
            <w:proofErr w:type="spellEnd"/>
            <w:r w:rsidRPr="00ED2BCA">
              <w:rPr>
                <w:sz w:val="18"/>
                <w:szCs w:val="18"/>
              </w:rPr>
              <w:t xml:space="preserve"> мешком, с\без креплений для пояса, с защитным покрытием, с шаблоном для вырезания отверстий под </w:t>
            </w:r>
            <w:proofErr w:type="spellStart"/>
            <w:r w:rsidRPr="00ED2BCA">
              <w:rPr>
                <w:sz w:val="18"/>
                <w:szCs w:val="18"/>
              </w:rPr>
              <w:t>стому</w:t>
            </w:r>
            <w:proofErr w:type="spellEnd"/>
            <w:r w:rsidRPr="00ED2BCA">
              <w:rPr>
                <w:sz w:val="18"/>
                <w:szCs w:val="18"/>
              </w:rPr>
              <w:t xml:space="preserve">, с вырезаемым отверстием под </w:t>
            </w:r>
            <w:proofErr w:type="spellStart"/>
            <w:r w:rsidRPr="00ED2BCA">
              <w:rPr>
                <w:sz w:val="18"/>
                <w:szCs w:val="18"/>
              </w:rPr>
              <w:t>стому</w:t>
            </w:r>
            <w:proofErr w:type="spellEnd"/>
            <w:r w:rsidRPr="00ED2BCA">
              <w:rPr>
                <w:sz w:val="18"/>
                <w:szCs w:val="18"/>
              </w:rPr>
              <w:t xml:space="preserve">, с фланцем для крепления мешка, соответствующим фланцу мешка. Изделие одноразового использования. (п. 5.2.7 Раздела 5 </w:t>
            </w:r>
            <w:r w:rsidRPr="00ED2BCA">
              <w:rPr>
                <w:bCs/>
                <w:sz w:val="18"/>
                <w:szCs w:val="18"/>
              </w:rPr>
              <w:t xml:space="preserve">ГОСТ Р 58237-2022 Средства ухода за кишечными </w:t>
            </w:r>
            <w:proofErr w:type="spellStart"/>
            <w:r w:rsidRPr="00ED2BCA">
              <w:rPr>
                <w:bCs/>
                <w:sz w:val="18"/>
                <w:szCs w:val="18"/>
              </w:rPr>
              <w:t>стомами</w:t>
            </w:r>
            <w:proofErr w:type="spellEnd"/>
            <w:r w:rsidRPr="00ED2BCA">
              <w:rPr>
                <w:bCs/>
                <w:sz w:val="18"/>
                <w:szCs w:val="18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ED2BCA">
              <w:rPr>
                <w:bCs/>
                <w:sz w:val="18"/>
                <w:szCs w:val="18"/>
              </w:rPr>
              <w:t>стомы</w:t>
            </w:r>
            <w:proofErr w:type="spellEnd"/>
            <w:r w:rsidRPr="00ED2BCA">
              <w:rPr>
                <w:bCs/>
                <w:sz w:val="18"/>
                <w:szCs w:val="18"/>
              </w:rPr>
              <w:t>. Характеристики и основные требования. Методы испытаний</w:t>
            </w:r>
            <w:r w:rsidRPr="00ED2BCA">
              <w:rPr>
                <w:sz w:val="18"/>
                <w:szCs w:val="18"/>
              </w:rPr>
              <w:t>).</w:t>
            </w:r>
          </w:p>
          <w:p w:rsidR="005D57FB" w:rsidRPr="00ED2BCA" w:rsidRDefault="005D57FB" w:rsidP="007866F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Адгезивная пластина должна быть гидроколлоидной с защитным покрытием, с вырезаемым отверстием под </w:t>
            </w:r>
            <w:proofErr w:type="spellStart"/>
            <w:r w:rsidRPr="00ED2BCA">
              <w:rPr>
                <w:sz w:val="18"/>
                <w:szCs w:val="18"/>
              </w:rPr>
              <w:t>стому</w:t>
            </w:r>
            <w:proofErr w:type="spellEnd"/>
            <w:r w:rsidRPr="00ED2BCA">
              <w:rPr>
                <w:sz w:val="18"/>
                <w:szCs w:val="18"/>
              </w:rPr>
              <w:t>.</w:t>
            </w: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Размер (диаметр) фланца – не менее 40 мм и не более 50 мм, соответствует фланцу мешка.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D57FB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5D57FB" w:rsidRPr="00ED2BCA" w:rsidRDefault="005D57FB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5D57FB" w:rsidRPr="00ED2BCA" w:rsidRDefault="005D57FB" w:rsidP="007866F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D57FB" w:rsidRPr="00ED2BCA" w:rsidRDefault="005D57FB" w:rsidP="007866F6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наименование страны происхождения товара;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об основных потребительских свойствах медицинского изделия;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 номере и дате регистрационного удостоверения на медицинское изделие;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D57FB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5D57FB" w:rsidRPr="00ED2BCA" w:rsidRDefault="005D57FB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5D57FB" w:rsidRPr="00ED2BCA" w:rsidRDefault="005D57FB" w:rsidP="007866F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Дополнительные условия</w:t>
            </w: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5D57FB" w:rsidRPr="00ED2BCA" w:rsidRDefault="005D57FB" w:rsidP="007866F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D57FB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5D57FB" w:rsidRPr="00ED2BCA" w:rsidRDefault="005D57FB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5D57FB" w:rsidRPr="00ED2BCA" w:rsidRDefault="005D57FB" w:rsidP="007866F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Соответствие ГОСТ</w:t>
            </w:r>
          </w:p>
        </w:tc>
        <w:tc>
          <w:tcPr>
            <w:tcW w:w="1276" w:type="dxa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5D57FB" w:rsidRPr="00ED2BCA" w:rsidRDefault="00A15AB6" w:rsidP="007866F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D57FB" w:rsidRPr="00ED2BCA" w:rsidTr="00ED2BCA">
        <w:trPr>
          <w:gridAfter w:val="3"/>
          <w:wAfter w:w="5103" w:type="dxa"/>
        </w:trPr>
        <w:tc>
          <w:tcPr>
            <w:tcW w:w="646" w:type="dxa"/>
            <w:vMerge w:val="restart"/>
          </w:tcPr>
          <w:p w:rsidR="005D57FB" w:rsidRPr="00ED2BCA" w:rsidRDefault="00751EEE" w:rsidP="007866F6">
            <w:pPr>
              <w:pStyle w:val="a3"/>
              <w:spacing w:after="28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bookmarkStart w:id="0" w:name="_GoBack"/>
            <w:bookmarkEnd w:id="0"/>
          </w:p>
        </w:tc>
        <w:tc>
          <w:tcPr>
            <w:tcW w:w="3726" w:type="dxa"/>
            <w:gridSpan w:val="2"/>
            <w:vMerge w:val="restart"/>
            <w:shd w:val="clear" w:color="auto" w:fill="auto"/>
          </w:tcPr>
          <w:p w:rsidR="005D57FB" w:rsidRPr="00ED2BCA" w:rsidRDefault="005D57FB" w:rsidP="00ED2BCA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ED2BCA">
              <w:rPr>
                <w:rFonts w:cs="Times New Roman"/>
                <w:sz w:val="18"/>
                <w:szCs w:val="18"/>
              </w:rPr>
              <w:t>Мешок дренируемый для двухкомпонентного дренируемого калоприемника для детей (педиатрического)/32.50.13.190</w:t>
            </w:r>
          </w:p>
          <w:p w:rsidR="005D57FB" w:rsidRPr="00ED2BCA" w:rsidRDefault="005D57FB" w:rsidP="00ED2BCA">
            <w:pPr>
              <w:widowControl/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D57FB" w:rsidRPr="00ED2BCA" w:rsidRDefault="005D57FB" w:rsidP="00ED2BCA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Вид и наименование технического средства реабилитации(изделия) /Номер вида технического средства реабилитации (изделия) и его наименования</w:t>
            </w:r>
          </w:p>
        </w:tc>
        <w:tc>
          <w:tcPr>
            <w:tcW w:w="1276" w:type="dxa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5D57FB" w:rsidRPr="00ED2BCA" w:rsidRDefault="005D57FB" w:rsidP="005D57FB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Мешок дренируемый для двухкомпонентного дренируемого калоприемника для детей (педиатрического)/21-01-45-2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ED2BCA">
              <w:rPr>
                <w:rFonts w:cs="Times New Roman"/>
                <w:sz w:val="18"/>
                <w:szCs w:val="18"/>
                <w:lang w:val="en-US"/>
              </w:rPr>
              <w:t>180</w:t>
            </w:r>
          </w:p>
        </w:tc>
      </w:tr>
      <w:tr w:rsidR="005D57FB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5D57FB" w:rsidRPr="00ED2BCA" w:rsidRDefault="005D57FB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5D57FB" w:rsidRPr="00ED2BCA" w:rsidRDefault="005D57FB" w:rsidP="007866F6">
            <w:pPr>
              <w:widowControl/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Функциональные характеристики</w:t>
            </w: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Требования к упаковке и маркировке</w:t>
            </w: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5D57FB" w:rsidRPr="00ED2BCA" w:rsidRDefault="005D57FB" w:rsidP="005D57FB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 xml:space="preserve">Разъемный, герметичный, опорожняемый через закрывающееся дренажное отверстие </w:t>
            </w:r>
            <w:proofErr w:type="spellStart"/>
            <w:r w:rsidRPr="00ED2BCA">
              <w:rPr>
                <w:sz w:val="18"/>
                <w:szCs w:val="18"/>
              </w:rPr>
              <w:t>стомный</w:t>
            </w:r>
            <w:proofErr w:type="spellEnd"/>
            <w:r w:rsidRPr="00ED2BCA">
              <w:rPr>
                <w:sz w:val="18"/>
                <w:szCs w:val="18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дренажным отверстием (портом), с зажимом или застежкой для закрывания дренажного отверстия, с фланцем для крепления мешка к пластине, соответствующим фланцу пластины. Изделие для одноразового использования. (п. 5.2.7 Раздела 5 </w:t>
            </w:r>
            <w:r w:rsidRPr="00ED2BCA">
              <w:rPr>
                <w:bCs/>
                <w:sz w:val="18"/>
                <w:szCs w:val="18"/>
              </w:rPr>
              <w:t xml:space="preserve">ГОСТ Р 58237-2022 Средства ухода за кишечными </w:t>
            </w:r>
            <w:proofErr w:type="spellStart"/>
            <w:r w:rsidRPr="00ED2BCA">
              <w:rPr>
                <w:bCs/>
                <w:sz w:val="18"/>
                <w:szCs w:val="18"/>
              </w:rPr>
              <w:t>стомами</w:t>
            </w:r>
            <w:proofErr w:type="spellEnd"/>
            <w:r w:rsidRPr="00ED2BCA">
              <w:rPr>
                <w:bCs/>
                <w:sz w:val="18"/>
                <w:szCs w:val="18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ED2BCA">
              <w:rPr>
                <w:bCs/>
                <w:sz w:val="18"/>
                <w:szCs w:val="18"/>
              </w:rPr>
              <w:t>стомы</w:t>
            </w:r>
            <w:proofErr w:type="spellEnd"/>
            <w:r w:rsidRPr="00ED2BCA">
              <w:rPr>
                <w:bCs/>
                <w:sz w:val="18"/>
                <w:szCs w:val="18"/>
              </w:rPr>
              <w:t>. Характеристики и основные требования. Методы испытаний.</w:t>
            </w:r>
            <w:r w:rsidRPr="00ED2BCA">
              <w:rPr>
                <w:sz w:val="18"/>
                <w:szCs w:val="18"/>
              </w:rPr>
              <w:t>).</w:t>
            </w:r>
          </w:p>
          <w:p w:rsidR="005D57FB" w:rsidRPr="00ED2BCA" w:rsidRDefault="005D57FB" w:rsidP="005D57FB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Размер (диаметр) фланца мешка – не менее 40 мм и не более 50 мм, соответствующий фланцу пластины.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D57FB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5D57FB" w:rsidRPr="00ED2BCA" w:rsidRDefault="005D57FB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5D57FB" w:rsidRPr="00ED2BCA" w:rsidRDefault="005D57FB" w:rsidP="007866F6">
            <w:pPr>
              <w:widowControl/>
              <w:suppressAutoHyphens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D57FB" w:rsidRPr="00ED2BCA" w:rsidRDefault="005D57FB" w:rsidP="007866F6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Требования к упаковке и маркировке</w:t>
            </w: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Упаковка медицинского изделия содержит информацию на русском языке.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Условия хранения и транспортирования указаны на упаковке и в эксплуатационной документации. Данная информация может быть указана в виде соответствующих символов.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На маркировке и упаковке в наглядной и доступной форме представлена необходимая и достоверная информация о медицинских изделиях и их изготовителях, обеспечивающая возможность правильного выбора медицинского изделия.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Информация в обязательном порядке содержит: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наименование медицинского изделия;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местонахождение (адрес), фирменное наименование (наименование) изготовителя (продавца), местонахождение (адрес) организации (организаций), уполномоченной изготовителем (продавцом) на принятие претензий от покупателей, для импортного медицинского изделия наименование страны происхождения товара;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об основных потребительских свойствах медицинского изделия;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 сведения о его назначении, способе и условиях применения, ограничениях (противопоказаниях) для применения, могут быть указаны в инструкции по применению или другой документации, прилагаемой к изделию;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 xml:space="preserve">- срок годности, а также сведения о возможных последствиях применения медицинского изделия по истечении указанного срока; 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-сведения о номере и дате регистрационного удостоверения на медицинское изделие;</w:t>
            </w:r>
          </w:p>
          <w:p w:rsidR="005D57FB" w:rsidRPr="00ED2BCA" w:rsidRDefault="005D57FB" w:rsidP="007866F6">
            <w:pPr>
              <w:jc w:val="both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</w:rPr>
              <w:t>-не допускается применение медицинских изделий, если нарушена упаковка, данная информация может быть указана в виде соответствующих символов;</w:t>
            </w: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- сведения об утилизации медицинских изделий могут быть указаны в инструкциях по применению медицинских изделий или другой документации, прилагаемой к медицинскому изделию.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D57FB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5D57FB" w:rsidRPr="00ED2BCA" w:rsidRDefault="005D57FB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5D57FB" w:rsidRPr="00ED2BCA" w:rsidRDefault="005D57FB" w:rsidP="007866F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Дополнительные условия</w:t>
            </w: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5D57FB" w:rsidRPr="00ED2BCA" w:rsidRDefault="005D57FB" w:rsidP="007866F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Поставщики представляют действующие регистрационные удостоверения на каждое наименование товара, выданные Федеральной службой по надзору в сфере здравоохранения, сертификаты соответствия (при наличии), либо декларации о соответствии (при наличии).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D57FB" w:rsidRPr="00ED2BCA" w:rsidTr="00ED2BCA">
        <w:trPr>
          <w:gridAfter w:val="3"/>
          <w:wAfter w:w="5103" w:type="dxa"/>
        </w:trPr>
        <w:tc>
          <w:tcPr>
            <w:tcW w:w="646" w:type="dxa"/>
            <w:vMerge/>
          </w:tcPr>
          <w:p w:rsidR="005D57FB" w:rsidRPr="00ED2BCA" w:rsidRDefault="005D57FB" w:rsidP="007866F6">
            <w:pPr>
              <w:pStyle w:val="a3"/>
              <w:spacing w:after="28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vMerge/>
            <w:shd w:val="clear" w:color="auto" w:fill="auto"/>
          </w:tcPr>
          <w:p w:rsidR="005D57FB" w:rsidRPr="00ED2BCA" w:rsidRDefault="005D57FB" w:rsidP="007866F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Соответствие ГОСТ</w:t>
            </w:r>
          </w:p>
        </w:tc>
        <w:tc>
          <w:tcPr>
            <w:tcW w:w="1276" w:type="dxa"/>
          </w:tcPr>
          <w:p w:rsidR="005D57FB" w:rsidRPr="00ED2BCA" w:rsidRDefault="005D57FB" w:rsidP="007866F6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18"/>
                <w:szCs w:val="18"/>
                <w:shd w:val="clear" w:color="auto" w:fill="FFFFFF"/>
                <w:lang w:eastAsia="zh-CN"/>
              </w:rPr>
            </w:pPr>
            <w:r w:rsidRPr="00ED2BCA">
              <w:rPr>
                <w:sz w:val="18"/>
                <w:szCs w:val="18"/>
                <w:shd w:val="clear" w:color="auto" w:fill="FFFFFF"/>
                <w:lang w:eastAsia="zh-CN"/>
              </w:rPr>
              <w:t>Качественная</w:t>
            </w:r>
          </w:p>
        </w:tc>
        <w:tc>
          <w:tcPr>
            <w:tcW w:w="5103" w:type="dxa"/>
            <w:shd w:val="clear" w:color="auto" w:fill="auto"/>
          </w:tcPr>
          <w:p w:rsidR="005D57FB" w:rsidRPr="00ED2BCA" w:rsidRDefault="00A15AB6" w:rsidP="007866F6">
            <w:pPr>
              <w:pStyle w:val="a3"/>
              <w:spacing w:line="100" w:lineRule="atLeast"/>
              <w:jc w:val="both"/>
              <w:rPr>
                <w:sz w:val="18"/>
                <w:szCs w:val="18"/>
              </w:rPr>
            </w:pPr>
            <w:r w:rsidRPr="00ED2BCA">
              <w:rPr>
                <w:sz w:val="18"/>
                <w:szCs w:val="18"/>
              </w:rPr>
              <w:t>ГОСТ Р 58237-2022, ГОСТ Р 58235-2022, ГОСТ Р 52770-2023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2BCA">
              <w:rPr>
                <w:rFonts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5D57FB" w:rsidRPr="00ED2BCA" w:rsidRDefault="005D57FB" w:rsidP="007866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D6D5B" w:rsidRPr="00ED2BCA" w:rsidTr="00A97652">
        <w:trPr>
          <w:gridAfter w:val="3"/>
          <w:wAfter w:w="5103" w:type="dxa"/>
        </w:trPr>
        <w:tc>
          <w:tcPr>
            <w:tcW w:w="646" w:type="dxa"/>
            <w:vMerge/>
          </w:tcPr>
          <w:p w:rsidR="00CD6D5B" w:rsidRPr="00ED2BCA" w:rsidRDefault="00CD6D5B" w:rsidP="007866F6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365" w:type="dxa"/>
            <w:gridSpan w:val="8"/>
            <w:shd w:val="clear" w:color="auto" w:fill="auto"/>
          </w:tcPr>
          <w:p w:rsidR="00CD6D5B" w:rsidRPr="00ED2BCA" w:rsidRDefault="00CD6D5B" w:rsidP="00CD6D5B">
            <w:pPr>
              <w:rPr>
                <w:rFonts w:cs="Times New Roman"/>
                <w:sz w:val="18"/>
                <w:szCs w:val="18"/>
              </w:rPr>
            </w:pPr>
            <w:r w:rsidRPr="00ED2BC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CD6D5B" w:rsidRPr="00ED2BCA" w:rsidRDefault="00CD6D5B" w:rsidP="007866F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D2BCA">
              <w:rPr>
                <w:rFonts w:cs="Times New Roman"/>
                <w:b/>
                <w:sz w:val="18"/>
                <w:szCs w:val="18"/>
              </w:rPr>
              <w:t>8 044</w:t>
            </w:r>
          </w:p>
        </w:tc>
      </w:tr>
    </w:tbl>
    <w:p w:rsidR="00EB3EE2" w:rsidRPr="00ED2BCA" w:rsidRDefault="00EB3EE2" w:rsidP="00EB3EE2">
      <w:pPr>
        <w:tabs>
          <w:tab w:val="left" w:pos="1800"/>
          <w:tab w:val="left" w:pos="2700"/>
        </w:tabs>
        <w:jc w:val="center"/>
        <w:rPr>
          <w:rFonts w:cs="Times New Roman"/>
          <w:sz w:val="18"/>
          <w:szCs w:val="18"/>
        </w:rPr>
      </w:pPr>
    </w:p>
    <w:p w:rsidR="00ED2BCA" w:rsidRPr="00ED2BCA" w:rsidRDefault="00ED2BCA" w:rsidP="00ED2BCA">
      <w:pPr>
        <w:tabs>
          <w:tab w:val="left" w:pos="1800"/>
          <w:tab w:val="left" w:pos="2700"/>
        </w:tabs>
        <w:ind w:firstLine="426"/>
        <w:jc w:val="both"/>
        <w:rPr>
          <w:bCs/>
          <w:sz w:val="20"/>
          <w:szCs w:val="20"/>
        </w:rPr>
      </w:pPr>
      <w:r w:rsidRPr="00ED2BCA">
        <w:rPr>
          <w:b/>
          <w:bCs/>
          <w:sz w:val="20"/>
          <w:szCs w:val="20"/>
        </w:rPr>
        <w:t xml:space="preserve">  Место поставки:</w:t>
      </w:r>
      <w:r w:rsidRPr="00ED2BCA">
        <w:rPr>
          <w:bCs/>
          <w:sz w:val="20"/>
          <w:szCs w:val="20"/>
        </w:rPr>
        <w:t xml:space="preserve"> предоставить Получателям согласно реестру получателей Товара в пределах Тамбовской области, право выбора способов получения Товара:</w:t>
      </w:r>
    </w:p>
    <w:p w:rsidR="00ED2BCA" w:rsidRPr="00ED2BCA" w:rsidRDefault="00ED2BCA" w:rsidP="00ED2BCA">
      <w:pPr>
        <w:tabs>
          <w:tab w:val="left" w:pos="1800"/>
          <w:tab w:val="left" w:pos="2700"/>
        </w:tabs>
        <w:ind w:firstLine="426"/>
        <w:jc w:val="both"/>
        <w:rPr>
          <w:bCs/>
          <w:sz w:val="20"/>
          <w:szCs w:val="20"/>
        </w:rPr>
      </w:pPr>
      <w:r w:rsidRPr="00ED2BCA">
        <w:rPr>
          <w:bCs/>
          <w:sz w:val="20"/>
          <w:szCs w:val="20"/>
        </w:rPr>
        <w:t>- по месту жительства (месту пребывания, фактического проживания) Получателя в том одного из числе службой доставки (почтовым отправлением) с документом/уведомлением о вручении, подтверждающим факт доставки Товара;</w:t>
      </w:r>
    </w:p>
    <w:p w:rsidR="00ED2BCA" w:rsidRPr="00ED2BCA" w:rsidRDefault="00ED2BCA" w:rsidP="00ED2BCA">
      <w:pPr>
        <w:tabs>
          <w:tab w:val="left" w:pos="1800"/>
          <w:tab w:val="left" w:pos="2700"/>
        </w:tabs>
        <w:ind w:firstLine="426"/>
        <w:jc w:val="both"/>
        <w:rPr>
          <w:rFonts w:cs="Times New Roman"/>
          <w:b/>
          <w:bCs/>
          <w:sz w:val="20"/>
          <w:szCs w:val="20"/>
        </w:rPr>
      </w:pPr>
      <w:r w:rsidRPr="00ED2BCA">
        <w:rPr>
          <w:bCs/>
          <w:sz w:val="20"/>
          <w:szCs w:val="20"/>
        </w:rPr>
        <w:t>- в стационарных пунктах выдачи, организованных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  <w:r w:rsidRPr="00ED2BCA">
        <w:rPr>
          <w:rFonts w:cs="Times New Roman"/>
          <w:b/>
          <w:bCs/>
          <w:sz w:val="20"/>
          <w:szCs w:val="20"/>
        </w:rPr>
        <w:t xml:space="preserve">        </w:t>
      </w:r>
    </w:p>
    <w:p w:rsidR="00ED2BCA" w:rsidRPr="00ED2BCA" w:rsidRDefault="00ED2BCA" w:rsidP="00ED2BCA">
      <w:pPr>
        <w:tabs>
          <w:tab w:val="left" w:pos="1800"/>
          <w:tab w:val="left" w:pos="2700"/>
        </w:tabs>
        <w:ind w:firstLine="426"/>
        <w:jc w:val="both"/>
        <w:rPr>
          <w:rFonts w:cs="Times New Roman"/>
          <w:bCs/>
          <w:sz w:val="20"/>
          <w:szCs w:val="20"/>
        </w:rPr>
      </w:pPr>
      <w:r w:rsidRPr="00ED2BCA">
        <w:rPr>
          <w:rFonts w:cs="Times New Roman"/>
          <w:b/>
          <w:bCs/>
          <w:sz w:val="20"/>
          <w:szCs w:val="20"/>
        </w:rPr>
        <w:t>Срок поставки товара:</w:t>
      </w:r>
      <w:r w:rsidRPr="00ED2BCA">
        <w:rPr>
          <w:rFonts w:cs="Times New Roman"/>
          <w:bCs/>
          <w:sz w:val="20"/>
          <w:szCs w:val="20"/>
        </w:rPr>
        <w:t xml:space="preserve"> с даты получения от Заказчика реестра получателей Товара до «30» ноября 2024 года.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F1D4C" w:rsidRPr="00ED2BCA" w:rsidRDefault="001F1D4C" w:rsidP="00893408">
      <w:pPr>
        <w:spacing w:line="100" w:lineRule="atLeast"/>
        <w:jc w:val="both"/>
        <w:rPr>
          <w:rFonts w:cs="Times New Roman"/>
          <w:sz w:val="18"/>
          <w:szCs w:val="18"/>
        </w:rPr>
      </w:pPr>
    </w:p>
    <w:p w:rsidR="001F1D4C" w:rsidRPr="00ED2BCA" w:rsidRDefault="001F1D4C" w:rsidP="00893408">
      <w:pPr>
        <w:spacing w:line="100" w:lineRule="atLeast"/>
        <w:jc w:val="both"/>
        <w:rPr>
          <w:rFonts w:cs="Times New Roman"/>
          <w:sz w:val="18"/>
          <w:szCs w:val="18"/>
        </w:rPr>
      </w:pPr>
    </w:p>
    <w:sectPr w:rsidR="001F1D4C" w:rsidRPr="00ED2BCA" w:rsidSect="00ED2BCA">
      <w:pgSz w:w="16838" w:h="11906" w:orient="landscape"/>
      <w:pgMar w:top="851" w:right="1134" w:bottom="99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9C"/>
    <w:rsid w:val="00013824"/>
    <w:rsid w:val="0004310C"/>
    <w:rsid w:val="000622F5"/>
    <w:rsid w:val="001378EA"/>
    <w:rsid w:val="001422CD"/>
    <w:rsid w:val="0016737D"/>
    <w:rsid w:val="0017706E"/>
    <w:rsid w:val="001B7E37"/>
    <w:rsid w:val="001D600E"/>
    <w:rsid w:val="001F1D4C"/>
    <w:rsid w:val="002503F1"/>
    <w:rsid w:val="0026266E"/>
    <w:rsid w:val="002930AD"/>
    <w:rsid w:val="00294602"/>
    <w:rsid w:val="002C04E1"/>
    <w:rsid w:val="002F21CE"/>
    <w:rsid w:val="003032DB"/>
    <w:rsid w:val="003807AC"/>
    <w:rsid w:val="0040037D"/>
    <w:rsid w:val="0040111D"/>
    <w:rsid w:val="00420F46"/>
    <w:rsid w:val="00441714"/>
    <w:rsid w:val="00441BF0"/>
    <w:rsid w:val="004A35C0"/>
    <w:rsid w:val="00555C85"/>
    <w:rsid w:val="00573459"/>
    <w:rsid w:val="005B11C5"/>
    <w:rsid w:val="005D57FB"/>
    <w:rsid w:val="005F7942"/>
    <w:rsid w:val="006E2F09"/>
    <w:rsid w:val="006F64BC"/>
    <w:rsid w:val="00751EEE"/>
    <w:rsid w:val="007866F6"/>
    <w:rsid w:val="007B5B9B"/>
    <w:rsid w:val="008339C2"/>
    <w:rsid w:val="00862612"/>
    <w:rsid w:val="00893408"/>
    <w:rsid w:val="00897FCB"/>
    <w:rsid w:val="008B3F47"/>
    <w:rsid w:val="008C65E6"/>
    <w:rsid w:val="008D743F"/>
    <w:rsid w:val="00917B0B"/>
    <w:rsid w:val="00956872"/>
    <w:rsid w:val="00970B8C"/>
    <w:rsid w:val="00983717"/>
    <w:rsid w:val="0098574D"/>
    <w:rsid w:val="009D5246"/>
    <w:rsid w:val="009E449F"/>
    <w:rsid w:val="009F2D7D"/>
    <w:rsid w:val="00A10E3B"/>
    <w:rsid w:val="00A15AB6"/>
    <w:rsid w:val="00A25FBE"/>
    <w:rsid w:val="00A6541E"/>
    <w:rsid w:val="00A87568"/>
    <w:rsid w:val="00AE37BC"/>
    <w:rsid w:val="00B9016F"/>
    <w:rsid w:val="00B97285"/>
    <w:rsid w:val="00BB7A39"/>
    <w:rsid w:val="00BC382A"/>
    <w:rsid w:val="00C27B96"/>
    <w:rsid w:val="00CD0704"/>
    <w:rsid w:val="00CD4E2C"/>
    <w:rsid w:val="00CD50E4"/>
    <w:rsid w:val="00CD6D5B"/>
    <w:rsid w:val="00CF720F"/>
    <w:rsid w:val="00D179DA"/>
    <w:rsid w:val="00D35C7E"/>
    <w:rsid w:val="00D46DFA"/>
    <w:rsid w:val="00D82EC7"/>
    <w:rsid w:val="00D87B33"/>
    <w:rsid w:val="00E017AE"/>
    <w:rsid w:val="00E21D25"/>
    <w:rsid w:val="00E307B4"/>
    <w:rsid w:val="00E50569"/>
    <w:rsid w:val="00E57648"/>
    <w:rsid w:val="00E767B5"/>
    <w:rsid w:val="00E8009B"/>
    <w:rsid w:val="00EA6771"/>
    <w:rsid w:val="00EB3EE2"/>
    <w:rsid w:val="00EB74BF"/>
    <w:rsid w:val="00ED2BCA"/>
    <w:rsid w:val="00F203F1"/>
    <w:rsid w:val="00F457CA"/>
    <w:rsid w:val="00F53FF5"/>
    <w:rsid w:val="00F83AC5"/>
    <w:rsid w:val="00F8419C"/>
    <w:rsid w:val="00F96EF0"/>
    <w:rsid w:val="00F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87080-E167-4AC5-8AC1-DA896035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419C"/>
    <w:pPr>
      <w:suppressLineNumbers/>
    </w:pPr>
    <w:rPr>
      <w:rFonts w:eastAsia="Andale Sans UI" w:cs="Times New Roman"/>
      <w:color w:val="auto"/>
      <w:kern w:val="1"/>
      <w:lang w:eastAsia="ru-RU" w:bidi="ar-SA"/>
    </w:rPr>
  </w:style>
  <w:style w:type="paragraph" w:customStyle="1" w:styleId="ConsNormal">
    <w:name w:val="ConsNormal"/>
    <w:link w:val="ConsNormal0"/>
    <w:rsid w:val="00F841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F8419C"/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8419C"/>
    <w:pPr>
      <w:ind w:left="720"/>
      <w:contextualSpacing/>
    </w:pPr>
  </w:style>
  <w:style w:type="character" w:customStyle="1" w:styleId="1">
    <w:name w:val="Основной шрифт абзаца1"/>
    <w:rsid w:val="009F2D7D"/>
  </w:style>
  <w:style w:type="paragraph" w:styleId="a5">
    <w:name w:val="Balloon Text"/>
    <w:basedOn w:val="a"/>
    <w:link w:val="a6"/>
    <w:uiPriority w:val="99"/>
    <w:semiHidden/>
    <w:unhideWhenUsed/>
    <w:rsid w:val="005B11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1C5"/>
    <w:rPr>
      <w:rFonts w:ascii="Segoe UI" w:eastAsia="Lucida Sans Unicode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4BD5-7906-4AEE-8530-16F283DD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6629</Words>
  <Characters>37789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Тамбовское РО ФСС РФ</Company>
  <LinksUpToDate>false</LinksUpToDate>
  <CharactersWithSpaces>44330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Дубышкина Ольга Александровна</dc:creator>
  <cp:keywords/>
  <dc:description/>
  <cp:lastModifiedBy>Хвостова Римма Викторовна</cp:lastModifiedBy>
  <cp:revision>6</cp:revision>
  <cp:lastPrinted>2024-10-25T08:04:00Z</cp:lastPrinted>
  <dcterms:created xsi:type="dcterms:W3CDTF">2024-10-24T08:00:00Z</dcterms:created>
  <dcterms:modified xsi:type="dcterms:W3CDTF">2024-10-25T08:04:00Z</dcterms:modified>
</cp:coreProperties>
</file>