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65" w:rsidRPr="00AF5D52" w:rsidRDefault="00DC4A65" w:rsidP="00DC4A65">
      <w:pPr>
        <w:keepNext/>
        <w:keepLines/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  <w:r w:rsidRPr="00AF5D52">
        <w:rPr>
          <w:b/>
          <w:bCs/>
          <w:iCs/>
          <w:sz w:val="24"/>
          <w:szCs w:val="24"/>
        </w:rPr>
        <w:t>Описание объекта закупки</w:t>
      </w:r>
    </w:p>
    <w:p w:rsidR="00DC4A65" w:rsidRPr="00AF5D52" w:rsidRDefault="00DC4A65" w:rsidP="00DC4A65">
      <w:pPr>
        <w:keepNext/>
        <w:keepLines/>
        <w:jc w:val="center"/>
        <w:rPr>
          <w:sz w:val="24"/>
          <w:szCs w:val="24"/>
        </w:rPr>
      </w:pPr>
    </w:p>
    <w:p w:rsidR="00DC4A65" w:rsidRPr="00AF5D52" w:rsidRDefault="00DC4A65" w:rsidP="00F60EC2">
      <w:pPr>
        <w:autoSpaceDE w:val="0"/>
        <w:ind w:firstLine="708"/>
        <w:jc w:val="both"/>
        <w:rPr>
          <w:sz w:val="24"/>
          <w:szCs w:val="24"/>
        </w:rPr>
      </w:pPr>
      <w:r w:rsidRPr="00AF5D52">
        <w:rPr>
          <w:b/>
          <w:sz w:val="24"/>
          <w:szCs w:val="24"/>
        </w:rPr>
        <w:t>Наименование объекта закупки:</w:t>
      </w:r>
      <w:r w:rsidR="008C1B48" w:rsidRPr="00AF5D52">
        <w:rPr>
          <w:sz w:val="24"/>
          <w:szCs w:val="24"/>
        </w:rPr>
        <w:t xml:space="preserve"> </w:t>
      </w:r>
      <w:r w:rsidR="00464A4A" w:rsidRPr="00AF5D52">
        <w:rPr>
          <w:sz w:val="24"/>
          <w:szCs w:val="24"/>
        </w:rPr>
        <w:t>П</w:t>
      </w:r>
      <w:r w:rsidR="008C1B48" w:rsidRPr="00AF5D52">
        <w:rPr>
          <w:sz w:val="24"/>
          <w:szCs w:val="24"/>
        </w:rPr>
        <w:t>оставка в 202</w:t>
      </w:r>
      <w:r w:rsidR="004D5450" w:rsidRPr="00AF5D52">
        <w:rPr>
          <w:sz w:val="24"/>
          <w:szCs w:val="24"/>
        </w:rPr>
        <w:t>4</w:t>
      </w:r>
      <w:r w:rsidRPr="00AF5D52">
        <w:rPr>
          <w:sz w:val="24"/>
          <w:szCs w:val="24"/>
        </w:rPr>
        <w:t xml:space="preserve"> году </w:t>
      </w:r>
      <w:r w:rsidR="00986B78" w:rsidRPr="00AF5D52">
        <w:rPr>
          <w:sz w:val="24"/>
          <w:szCs w:val="24"/>
        </w:rPr>
        <w:t>сигнализаторов звука</w:t>
      </w:r>
      <w:r w:rsidR="00B868AB" w:rsidRPr="00AF5D52">
        <w:rPr>
          <w:sz w:val="24"/>
          <w:szCs w:val="24"/>
        </w:rPr>
        <w:t xml:space="preserve"> для обеспечения инвалидов</w:t>
      </w:r>
      <w:r w:rsidR="00AE047D" w:rsidRPr="00AE047D">
        <w:t xml:space="preserve"> </w:t>
      </w:r>
      <w:r w:rsidR="00AE047D" w:rsidRPr="00AE047D">
        <w:rPr>
          <w:sz w:val="24"/>
          <w:szCs w:val="24"/>
        </w:rPr>
        <w:t>и застрахованным лицам, получившим повреждение здоровья вследствие несчастных случаев на производстве и (ил</w:t>
      </w:r>
      <w:r w:rsidR="00AE047D">
        <w:rPr>
          <w:sz w:val="24"/>
          <w:szCs w:val="24"/>
        </w:rPr>
        <w:t>и) профессиональных заболеваний.</w:t>
      </w:r>
    </w:p>
    <w:p w:rsidR="00DC4A65" w:rsidRPr="00AF5D52" w:rsidRDefault="00DC4A65" w:rsidP="00D94273">
      <w:pPr>
        <w:pStyle w:val="a7"/>
        <w:widowControl w:val="0"/>
        <w:tabs>
          <w:tab w:val="left" w:pos="1134"/>
        </w:tabs>
        <w:autoSpaceDE w:val="0"/>
        <w:ind w:left="709"/>
        <w:jc w:val="both"/>
        <w:rPr>
          <w:sz w:val="24"/>
          <w:szCs w:val="24"/>
        </w:rPr>
      </w:pPr>
      <w:r w:rsidRPr="00AF5D52">
        <w:rPr>
          <w:sz w:val="24"/>
          <w:szCs w:val="24"/>
        </w:rPr>
        <w:t xml:space="preserve">Количество поставляемого Товара – </w:t>
      </w:r>
      <w:r w:rsidR="005237BA" w:rsidRPr="00AF5D52">
        <w:rPr>
          <w:sz w:val="24"/>
          <w:szCs w:val="24"/>
        </w:rPr>
        <w:t>3</w:t>
      </w:r>
      <w:r w:rsidR="00AF5D52" w:rsidRPr="00AF5D52">
        <w:rPr>
          <w:sz w:val="24"/>
          <w:szCs w:val="24"/>
        </w:rPr>
        <w:t>9</w:t>
      </w:r>
      <w:r w:rsidR="005237BA" w:rsidRPr="00AF5D52">
        <w:rPr>
          <w:sz w:val="24"/>
          <w:szCs w:val="24"/>
        </w:rPr>
        <w:t>0</w:t>
      </w:r>
      <w:r w:rsidRPr="00AF5D52">
        <w:rPr>
          <w:sz w:val="24"/>
          <w:szCs w:val="24"/>
        </w:rPr>
        <w:t xml:space="preserve"> шт. </w:t>
      </w:r>
    </w:p>
    <w:p w:rsidR="00676D0C" w:rsidRPr="00AF5D52" w:rsidRDefault="00F60EC2" w:rsidP="00AF5D52">
      <w:pPr>
        <w:widowControl w:val="0"/>
        <w:tabs>
          <w:tab w:val="left" w:pos="709"/>
        </w:tabs>
        <w:jc w:val="both"/>
        <w:rPr>
          <w:b/>
          <w:sz w:val="24"/>
          <w:szCs w:val="24"/>
        </w:rPr>
      </w:pPr>
      <w:r w:rsidRPr="00AF5D52">
        <w:rPr>
          <w:b/>
          <w:sz w:val="24"/>
          <w:szCs w:val="24"/>
        </w:rPr>
        <w:tab/>
      </w:r>
      <w:r w:rsidR="00DC4A65" w:rsidRPr="00AF5D52">
        <w:rPr>
          <w:b/>
          <w:sz w:val="24"/>
          <w:szCs w:val="24"/>
        </w:rPr>
        <w:t>Технические, функциональные, качественные и эксплуатационные характеристики поставляемого Товара.</w:t>
      </w:r>
      <w:r w:rsidR="00EB5A5D" w:rsidRPr="00AF5D52">
        <w:rPr>
          <w:b/>
          <w:sz w:val="24"/>
          <w:szCs w:val="24"/>
        </w:rPr>
        <w:t xml:space="preserve"> </w:t>
      </w:r>
    </w:p>
    <w:p w:rsidR="00EB5A5D" w:rsidRPr="00AF5D52" w:rsidRDefault="00D94273" w:rsidP="00676D0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5D52">
        <w:rPr>
          <w:rFonts w:eastAsia="Calibri"/>
          <w:sz w:val="24"/>
          <w:szCs w:val="24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676D0C" w:rsidRPr="00AF5D52" w:rsidRDefault="00676D0C" w:rsidP="00676D0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При использовании изделий по назначению не должно создаваться угрозы для жизни и здоровья потребителя.</w:t>
      </w:r>
    </w:p>
    <w:p w:rsidR="00C45C65" w:rsidRPr="00AF5D52" w:rsidRDefault="00AD2878" w:rsidP="00C218DB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Материалы, из которых изготавливаются сигнализаторы звука, не должны выделять при эксплуатации токсичных веществ.</w:t>
      </w:r>
      <w:r w:rsidR="00C45C65" w:rsidRPr="00AF5D52">
        <w:rPr>
          <w:sz w:val="24"/>
          <w:szCs w:val="24"/>
        </w:rPr>
        <w:t xml:space="preserve"> </w:t>
      </w:r>
    </w:p>
    <w:p w:rsidR="00C218DB" w:rsidRPr="00AF5D52" w:rsidRDefault="00C218DB" w:rsidP="00C218DB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Сигнализаторы звука световые и вибрационные должны соответствовать требованиям ГОСТ Р 51632-20</w:t>
      </w:r>
      <w:r w:rsidR="002C77B3" w:rsidRPr="00AF5D52">
        <w:rPr>
          <w:sz w:val="24"/>
          <w:szCs w:val="24"/>
        </w:rPr>
        <w:t>21</w:t>
      </w:r>
      <w:r w:rsidRPr="00AF5D52">
        <w:rPr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</w:t>
      </w:r>
      <w:r w:rsidR="004B40C0" w:rsidRPr="00AF5D52">
        <w:rPr>
          <w:sz w:val="24"/>
          <w:szCs w:val="24"/>
        </w:rPr>
        <w:t xml:space="preserve">», </w:t>
      </w:r>
      <w:r w:rsidR="004B40C0" w:rsidRPr="00AF5D52">
        <w:rPr>
          <w:sz w:val="24"/>
          <w:szCs w:val="24"/>
        </w:rPr>
        <w:tab/>
      </w:r>
      <w:r w:rsidR="002C77B3" w:rsidRPr="00AF5D52">
        <w:rPr>
          <w:sz w:val="24"/>
          <w:szCs w:val="24"/>
        </w:rPr>
        <w:t xml:space="preserve"> </w:t>
      </w:r>
      <w:r w:rsidRPr="00AF5D52">
        <w:rPr>
          <w:sz w:val="24"/>
          <w:szCs w:val="24"/>
        </w:rPr>
        <w:t>ГОСТ Р 51264-99 «Средства связи, информатики и сигнализации реабилитационные электронные. Общие технические условия».</w:t>
      </w:r>
    </w:p>
    <w:p w:rsidR="00C218DB" w:rsidRPr="00AF5D52" w:rsidRDefault="00C218DB" w:rsidP="00C218DB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Классификация средств для самообслуживания и индивидуальной защиты представлена в Национальном стандарте Российской Федерации ГОСТ Р ИСО 9999-2019 «Вспомогательные средства для людей с ограничениями жизнедеятельности. Классификация и терминология».</w:t>
      </w:r>
    </w:p>
    <w:p w:rsidR="00C218DB" w:rsidRPr="00AF5D52" w:rsidRDefault="00C218DB" w:rsidP="00C218DB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Максимально допустимый уровень звуковой мощности и допустимые значения вибрации должны быть установлены стандартами на группы реабилитационных бытовых приборов и (или) техническими условиями на реабилитационные бытовые приборы.</w:t>
      </w:r>
    </w:p>
    <w:p w:rsidR="00C218DB" w:rsidRPr="00AF5D52" w:rsidRDefault="00C218DB" w:rsidP="00C218DB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Сигнализаторы звука должны быть исправны в процессе эксплуатации при воздействии температуры, значения которой составляют от плюс 1 до плюс 40 °С.</w:t>
      </w:r>
    </w:p>
    <w:p w:rsidR="00C218DB" w:rsidRPr="00AF5D52" w:rsidRDefault="00C218DB" w:rsidP="00C218DB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Сигнализаторы звука должны быть устойчивы к электромагнитным полям и помехам в электросети.</w:t>
      </w:r>
    </w:p>
    <w:p w:rsidR="00676D0C" w:rsidRPr="00AF5D52" w:rsidRDefault="00676D0C" w:rsidP="00676D0C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Наружные поверхности сигнализаторов звука должны быть устойчивы к разрешенным к применению стандартным моющим средствам, предназначенным для санитарной обработки реабилитационных бытовых приборов.</w:t>
      </w:r>
    </w:p>
    <w:p w:rsidR="00676D0C" w:rsidRPr="00AF5D52" w:rsidRDefault="00676D0C" w:rsidP="00676D0C">
      <w:pPr>
        <w:ind w:firstLine="720"/>
        <w:jc w:val="both"/>
        <w:rPr>
          <w:sz w:val="24"/>
          <w:szCs w:val="24"/>
        </w:rPr>
      </w:pPr>
      <w:r w:rsidRPr="00AF5D52">
        <w:rPr>
          <w:sz w:val="24"/>
          <w:szCs w:val="24"/>
        </w:rPr>
        <w:lastRenderedPageBreak/>
        <w:t>Конструкция сигнализаторов звука должна обеспечивать пользователю удобство и простоту обращения с ними, самостоятельную настройку и регулировку (при необходимости) при подготовке к эксплуатации и во время эксплуатации.</w:t>
      </w:r>
    </w:p>
    <w:p w:rsidR="00676D0C" w:rsidRPr="00AF5D52" w:rsidRDefault="00676D0C" w:rsidP="00676D0C">
      <w:pPr>
        <w:autoSpaceDE w:val="0"/>
        <w:ind w:firstLine="709"/>
        <w:jc w:val="both"/>
        <w:rPr>
          <w:sz w:val="24"/>
          <w:szCs w:val="24"/>
        </w:rPr>
      </w:pPr>
      <w:r w:rsidRPr="00AF5D52">
        <w:rPr>
          <w:color w:val="000000"/>
          <w:sz w:val="24"/>
          <w:szCs w:val="24"/>
        </w:rPr>
        <w:t xml:space="preserve">В комплект к </w:t>
      </w:r>
      <w:r w:rsidRPr="00AF5D52">
        <w:rPr>
          <w:sz w:val="24"/>
          <w:szCs w:val="24"/>
        </w:rPr>
        <w:t xml:space="preserve">сигнализатору звука </w:t>
      </w:r>
      <w:r w:rsidRPr="00AF5D52">
        <w:rPr>
          <w:color w:val="000000"/>
          <w:sz w:val="24"/>
          <w:szCs w:val="24"/>
        </w:rPr>
        <w:t>должны входить: паспорт изделия на русском языке, гарантийный талон. Комплектация должна быть достаточной для полноценного функционирования устройства</w:t>
      </w:r>
      <w:r w:rsidRPr="00AF5D52">
        <w:rPr>
          <w:sz w:val="24"/>
          <w:szCs w:val="24"/>
        </w:rPr>
        <w:t>.</w:t>
      </w:r>
    </w:p>
    <w:p w:rsidR="00C45C65" w:rsidRPr="00AF5D52" w:rsidRDefault="00C45C65" w:rsidP="00676D0C">
      <w:pPr>
        <w:autoSpaceDE w:val="0"/>
        <w:ind w:firstLine="709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Товар является новым, свободным от прав третьих лиц.</w:t>
      </w:r>
    </w:p>
    <w:p w:rsidR="00E048A3" w:rsidRPr="00AF5D52" w:rsidRDefault="00E048A3" w:rsidP="00676D0C">
      <w:pPr>
        <w:autoSpaceDE w:val="0"/>
        <w:ind w:firstLine="709"/>
        <w:jc w:val="both"/>
        <w:rPr>
          <w:sz w:val="24"/>
          <w:szCs w:val="24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3686"/>
        <w:gridCol w:w="1134"/>
        <w:gridCol w:w="1275"/>
        <w:gridCol w:w="1701"/>
      </w:tblGrid>
      <w:tr w:rsidR="00E048A3" w:rsidRPr="000266FC" w:rsidTr="00BB0713">
        <w:trPr>
          <w:trHeight w:val="1043"/>
        </w:trPr>
        <w:tc>
          <w:tcPr>
            <w:tcW w:w="1696" w:type="dxa"/>
            <w:vAlign w:val="center"/>
          </w:tcPr>
          <w:p w:rsidR="00E048A3" w:rsidRPr="000266FC" w:rsidRDefault="00E048A3" w:rsidP="00E048A3">
            <w:pPr>
              <w:autoSpaceDE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E048A3" w:rsidRPr="000266FC" w:rsidRDefault="00E048A3" w:rsidP="00E048A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Кол-во (шт.)</w:t>
            </w:r>
          </w:p>
        </w:tc>
        <w:tc>
          <w:tcPr>
            <w:tcW w:w="3686" w:type="dxa"/>
            <w:vAlign w:val="center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134" w:type="dxa"/>
            <w:vAlign w:val="center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5" w:type="dxa"/>
            <w:vAlign w:val="center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1701" w:type="dxa"/>
            <w:vAlign w:val="center"/>
          </w:tcPr>
          <w:p w:rsidR="00E048A3" w:rsidRPr="000266FC" w:rsidRDefault="00E048A3" w:rsidP="00E048A3">
            <w:pPr>
              <w:autoSpaceDE w:val="0"/>
              <w:jc w:val="center"/>
              <w:rPr>
                <w:sz w:val="20"/>
                <w:szCs w:val="20"/>
              </w:rPr>
            </w:pPr>
            <w:r w:rsidRPr="000266FC">
              <w:rPr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</w:tr>
      <w:tr w:rsidR="00E048A3" w:rsidRPr="000266FC" w:rsidTr="00BB071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8A3" w:rsidRPr="000266FC" w:rsidRDefault="00E048A3" w:rsidP="001B4F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Сигнализатор звука цифровой со световой индикацией,</w:t>
            </w:r>
          </w:p>
          <w:p w:rsidR="00E048A3" w:rsidRPr="000266FC" w:rsidRDefault="00E048A3" w:rsidP="001B4F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16-01-01</w:t>
            </w:r>
          </w:p>
          <w:p w:rsidR="00E048A3" w:rsidRPr="000266FC" w:rsidRDefault="00E048A3" w:rsidP="001B4F6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КОЗ 01.28.16.01.01</w:t>
            </w:r>
          </w:p>
          <w:p w:rsidR="00E048A3" w:rsidRPr="000266FC" w:rsidRDefault="00E048A3" w:rsidP="001B4F63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 xml:space="preserve">КТРУ </w:t>
            </w:r>
            <w:r w:rsidRPr="000266FC">
              <w:rPr>
                <w:rFonts w:eastAsia="Calibri"/>
                <w:sz w:val="20"/>
                <w:szCs w:val="20"/>
                <w:lang w:eastAsia="ru-RU"/>
              </w:rPr>
              <w:t>27.90.20.120-00000001</w:t>
            </w:r>
          </w:p>
        </w:tc>
        <w:tc>
          <w:tcPr>
            <w:tcW w:w="709" w:type="dxa"/>
            <w:vMerge w:val="restart"/>
          </w:tcPr>
          <w:p w:rsidR="00E048A3" w:rsidRPr="000266FC" w:rsidRDefault="005237BA" w:rsidP="000266F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266FC">
              <w:rPr>
                <w:b/>
                <w:sz w:val="20"/>
                <w:szCs w:val="20"/>
              </w:rPr>
              <w:t>6</w:t>
            </w:r>
            <w:r w:rsidR="000266FC" w:rsidRPr="000266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E048A3" w:rsidRPr="000266FC" w:rsidRDefault="00E048A3" w:rsidP="00E01EE5">
            <w:pPr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Радиус устойчивого приема сигнала в условиях прямой видимости</w:t>
            </w:r>
          </w:p>
        </w:tc>
        <w:tc>
          <w:tcPr>
            <w:tcW w:w="1134" w:type="dxa"/>
          </w:tcPr>
          <w:p w:rsidR="00E048A3" w:rsidRPr="000266FC" w:rsidRDefault="00E048A3" w:rsidP="00E01EE5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1275" w:type="dxa"/>
          </w:tcPr>
          <w:p w:rsidR="00E048A3" w:rsidRPr="000266FC" w:rsidRDefault="00E048A3" w:rsidP="00E01EE5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Метр (м.)</w:t>
            </w:r>
          </w:p>
        </w:tc>
        <w:tc>
          <w:tcPr>
            <w:tcW w:w="1701" w:type="dxa"/>
          </w:tcPr>
          <w:p w:rsidR="00E048A3" w:rsidRPr="000266FC" w:rsidRDefault="00E048A3" w:rsidP="00E01EE5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048A3" w:rsidRPr="000266FC" w:rsidTr="00BB071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A3" w:rsidRPr="000266FC" w:rsidRDefault="00E048A3" w:rsidP="00E01EE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48A3" w:rsidRPr="000266FC" w:rsidRDefault="00E048A3" w:rsidP="00E01EE5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A3" w:rsidRPr="000266FC" w:rsidRDefault="00E048A3" w:rsidP="00E01E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Рабочая частота</w:t>
            </w:r>
          </w:p>
        </w:tc>
        <w:tc>
          <w:tcPr>
            <w:tcW w:w="1134" w:type="dxa"/>
          </w:tcPr>
          <w:p w:rsidR="00E048A3" w:rsidRPr="000266FC" w:rsidRDefault="00E048A3" w:rsidP="00FD0FE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433,92 +/- 0,2 %;</w:t>
            </w:r>
          </w:p>
          <w:p w:rsidR="00E048A3" w:rsidRPr="000266FC" w:rsidRDefault="00E048A3" w:rsidP="00E01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048A3" w:rsidRPr="000266FC" w:rsidRDefault="00E048A3" w:rsidP="00E01EE5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701" w:type="dxa"/>
          </w:tcPr>
          <w:p w:rsidR="00E048A3" w:rsidRPr="000266FC" w:rsidRDefault="00E048A3" w:rsidP="00E01EE5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048A3" w:rsidRPr="000266FC" w:rsidTr="00BB071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A3" w:rsidRPr="000266FC" w:rsidRDefault="00E048A3" w:rsidP="00E01EE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48A3" w:rsidRPr="000266FC" w:rsidRDefault="00E048A3" w:rsidP="00E01EE5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A3" w:rsidRPr="000266FC" w:rsidRDefault="00E048A3" w:rsidP="00E01EE5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Время автономной работы на настольном приемнике</w:t>
            </w:r>
          </w:p>
        </w:tc>
        <w:tc>
          <w:tcPr>
            <w:tcW w:w="1134" w:type="dxa"/>
          </w:tcPr>
          <w:p w:rsidR="00E048A3" w:rsidRPr="000266FC" w:rsidRDefault="00E048A3" w:rsidP="00FD0FE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3-х</w:t>
            </w:r>
          </w:p>
        </w:tc>
        <w:tc>
          <w:tcPr>
            <w:tcW w:w="1275" w:type="dxa"/>
          </w:tcPr>
          <w:p w:rsidR="00E048A3" w:rsidRPr="000266FC" w:rsidRDefault="00E048A3" w:rsidP="00E01EE5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701" w:type="dxa"/>
          </w:tcPr>
          <w:p w:rsidR="00E048A3" w:rsidRPr="000266FC" w:rsidRDefault="00E048A3" w:rsidP="00E01EE5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048A3" w:rsidRPr="000266FC" w:rsidTr="00BB0713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A3" w:rsidRPr="000266FC" w:rsidRDefault="00E048A3" w:rsidP="00E01EE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48A3" w:rsidRPr="000266FC" w:rsidRDefault="00E048A3" w:rsidP="00E01EE5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62A1F" w:rsidRDefault="00C62A1F" w:rsidP="001B4F63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Сигнализатор    звука    цифровой     со   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Настольный (настенный) приемник со световой индикацией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Настольный (настенный) приемник со световой индикацией должен служить для оповещения пользователя о наличие бытовых сигналов: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lastRenderedPageBreak/>
              <w:t>- дверного звонка;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домофона;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сотового телефона (смартфона).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Настольный (настенный) световой приемник должен иметь возможность устанавливаться в удобном для наблюдения месте (прикроватная тумба, стол, стена и т.д.). Настольный (настенный) приемник должен иметь дисплей.   </w:t>
            </w:r>
            <w:r w:rsidRPr="00C62A1F">
              <w:rPr>
                <w:sz w:val="20"/>
                <w:szCs w:val="20"/>
                <w:lang w:eastAsia="ru-RU"/>
              </w:rPr>
              <w:tab/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 Настольный (настенный) приемник должен оповещать пользователя о произошедших бытовых событиях с помощью: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световой индикации;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звуковой индикации;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 текстовом виде (за счет текста на русском языке).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Настольный (настенный) приемник должен иметь: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кнопку включения и выключения;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меню;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будильник;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регулировку уровня громкости и мелодии звуковых сигналов;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ситуационного включения и отключения видов индикации (световой и звуковой);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проводного подключения специального внешнего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lastRenderedPageBreak/>
              <w:t>Питание приемника должно быть от 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приемнике должна быть </w:t>
            </w:r>
            <w:r w:rsidRPr="00C62A1F">
              <w:rPr>
                <w:sz w:val="20"/>
                <w:szCs w:val="20"/>
                <w:lang w:eastAsia="ru-RU"/>
              </w:rPr>
              <w:t>индикация уровня заряда 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Передатчик домофона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Передатчик домофона должен служить для передачи информации   о   входящем    сигнале    домофона    на настольный (настенный)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 Передатчик домофона должен иметь: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световую индикацию для </w:t>
            </w:r>
            <w:r w:rsidRPr="00C62A1F">
              <w:rPr>
                <w:sz w:val="20"/>
                <w:szCs w:val="20"/>
                <w:lang w:eastAsia="ru-RU"/>
              </w:rPr>
              <w:t>подтверждения активации устройства и передачи данных на приемник;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микрофон с регулятором уровня чувствительности;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кнопку включения и выключения микрофона;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тестовую кнопку.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Передатчик дверного звонка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настольный (настенный) приемник.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Передатчик дверного звонка должен быть беспроводным и иметь возможность подключения к линии дверного звонка проводным способом, </w:t>
            </w:r>
            <w:r w:rsidRPr="00C62A1F">
              <w:rPr>
                <w:sz w:val="20"/>
                <w:szCs w:val="20"/>
                <w:lang w:eastAsia="ru-RU"/>
              </w:rPr>
              <w:lastRenderedPageBreak/>
              <w:t>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Датчик сотового телефона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Комплект поставки сигнализатора должен включать: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настольный (настенный) приемник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передатчик домофона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передатчик дверного звонка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датчик сотового телефона (смартфона)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клеммы для подключения к линии домофона;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держатели, элементы </w:t>
            </w:r>
            <w:r w:rsidRPr="00C62A1F">
              <w:rPr>
                <w:sz w:val="20"/>
                <w:szCs w:val="20"/>
                <w:lang w:eastAsia="ru-RU"/>
              </w:rPr>
              <w:t>питания, зарядные устройства, необходимые для работы сигнализатора;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руководство пользователя на русском языке.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Требования к маркировке и упаковке: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товарный знак</w:t>
            </w:r>
            <w:r>
              <w:rPr>
                <w:sz w:val="20"/>
                <w:szCs w:val="20"/>
                <w:lang w:eastAsia="ru-RU"/>
              </w:rPr>
              <w:tab/>
              <w:t xml:space="preserve">и(или) </w:t>
            </w:r>
            <w:r w:rsidRPr="00C62A1F">
              <w:rPr>
                <w:sz w:val="20"/>
                <w:szCs w:val="20"/>
                <w:lang w:eastAsia="ru-RU"/>
              </w:rPr>
              <w:t>наименование предприятия- изготовителя;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номер стандарта и (или) ТУ;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порядковый номер сигнализатора;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отметку о приемке.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Сигнализаторы</w:t>
            </w:r>
            <w:r>
              <w:rPr>
                <w:sz w:val="20"/>
                <w:szCs w:val="20"/>
                <w:lang w:eastAsia="ru-RU"/>
              </w:rPr>
              <w:tab/>
              <w:t>должны</w:t>
            </w:r>
            <w:r>
              <w:rPr>
                <w:sz w:val="20"/>
                <w:szCs w:val="20"/>
                <w:lang w:eastAsia="ru-RU"/>
              </w:rPr>
              <w:tab/>
              <w:t xml:space="preserve">быть упакованы </w:t>
            </w:r>
            <w:r w:rsidRPr="00C62A1F">
              <w:rPr>
                <w:sz w:val="20"/>
                <w:szCs w:val="20"/>
                <w:lang w:eastAsia="ru-RU"/>
              </w:rPr>
              <w:t>в индивидуальную (потребительскую) тару по ГОСТ 28594-90.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Требования к транспортной таре, упаковке и ее маркировке по ГОСТ 28594-90.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Документы: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- декларация о соответствии. 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E048A3" w:rsidRPr="00C62A1F" w:rsidRDefault="00C62A1F" w:rsidP="001B4F63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Сигнализатор должен соответствовать требованиям следующих стандартов: ГОСТ Р 51632-2021  (Раздел 4), ГОСТ Р 51264-99, ГОСТ Р 70185-2022, ГОСТ Р ИСО 9999-2019, ГОСТ Р 52084-2003, ГОСТ 15150-69.</w:t>
            </w:r>
          </w:p>
        </w:tc>
        <w:tc>
          <w:tcPr>
            <w:tcW w:w="1134" w:type="dxa"/>
          </w:tcPr>
          <w:p w:rsidR="00E048A3" w:rsidRPr="000266FC" w:rsidRDefault="00E048A3" w:rsidP="001B4F6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1275" w:type="dxa"/>
          </w:tcPr>
          <w:p w:rsidR="00E048A3" w:rsidRPr="000266FC" w:rsidRDefault="00E048A3" w:rsidP="00E01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048A3" w:rsidRPr="000266FC" w:rsidRDefault="00E048A3" w:rsidP="00E01EE5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A63D91" w:rsidRPr="000266FC" w:rsidTr="00002DB0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91" w:rsidRPr="000266FC" w:rsidRDefault="00A63D91" w:rsidP="00002DB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lastRenderedPageBreak/>
              <w:t>Сигнализатор звука цифровой со световой индикацией,</w:t>
            </w:r>
          </w:p>
          <w:p w:rsidR="00A63D91" w:rsidRPr="000266FC" w:rsidRDefault="00A63D91" w:rsidP="00002DB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16-01-01</w:t>
            </w:r>
          </w:p>
          <w:p w:rsidR="00A63D91" w:rsidRPr="000266FC" w:rsidRDefault="00A63D91" w:rsidP="00002DB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КОЗ 01.2</w:t>
            </w:r>
            <w:r w:rsidR="004E0238">
              <w:rPr>
                <w:sz w:val="20"/>
                <w:szCs w:val="20"/>
              </w:rPr>
              <w:t>9</w:t>
            </w:r>
            <w:r w:rsidRPr="000266FC">
              <w:rPr>
                <w:sz w:val="20"/>
                <w:szCs w:val="20"/>
              </w:rPr>
              <w:t>.16.01.01</w:t>
            </w:r>
          </w:p>
          <w:p w:rsidR="00A63D91" w:rsidRPr="000266FC" w:rsidRDefault="00A63D91" w:rsidP="00002DB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КТРУ 27.90.20.120-00000001</w:t>
            </w:r>
          </w:p>
        </w:tc>
        <w:tc>
          <w:tcPr>
            <w:tcW w:w="709" w:type="dxa"/>
            <w:vMerge w:val="restart"/>
          </w:tcPr>
          <w:p w:rsidR="00A63D91" w:rsidRPr="000266FC" w:rsidRDefault="00A63D91" w:rsidP="000266F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266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A63D91" w:rsidRPr="000266FC" w:rsidRDefault="00A63D91" w:rsidP="000266FC">
            <w:pPr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Радиус устойчивого приема сигнала в условиях прямой видимости</w:t>
            </w:r>
          </w:p>
        </w:tc>
        <w:tc>
          <w:tcPr>
            <w:tcW w:w="1134" w:type="dxa"/>
          </w:tcPr>
          <w:p w:rsidR="00A63D91" w:rsidRPr="000266FC" w:rsidRDefault="00A63D91" w:rsidP="000266FC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1275" w:type="dxa"/>
          </w:tcPr>
          <w:p w:rsidR="00A63D91" w:rsidRPr="000266FC" w:rsidRDefault="00A63D91" w:rsidP="000266FC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Метр (м.)</w:t>
            </w:r>
          </w:p>
        </w:tc>
        <w:tc>
          <w:tcPr>
            <w:tcW w:w="1701" w:type="dxa"/>
          </w:tcPr>
          <w:p w:rsidR="00A63D91" w:rsidRPr="000266FC" w:rsidRDefault="00A63D91" w:rsidP="000266F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63D91" w:rsidRPr="000266FC" w:rsidTr="004E0238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91" w:rsidRPr="000266FC" w:rsidRDefault="00A63D91" w:rsidP="000266F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3D91" w:rsidRPr="000266FC" w:rsidRDefault="00A63D91" w:rsidP="000266FC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63D91" w:rsidRPr="000266FC" w:rsidRDefault="00A63D91" w:rsidP="000266FC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Рабочая частота</w:t>
            </w:r>
          </w:p>
        </w:tc>
        <w:tc>
          <w:tcPr>
            <w:tcW w:w="1134" w:type="dxa"/>
          </w:tcPr>
          <w:p w:rsidR="00A63D91" w:rsidRPr="000266FC" w:rsidRDefault="00A63D91" w:rsidP="000266FC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433,92 +/- 0,2 %;</w:t>
            </w:r>
          </w:p>
          <w:p w:rsidR="00A63D91" w:rsidRPr="000266FC" w:rsidRDefault="00A63D91" w:rsidP="000266F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63D91" w:rsidRPr="000266FC" w:rsidRDefault="00A63D91" w:rsidP="000266FC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701" w:type="dxa"/>
          </w:tcPr>
          <w:p w:rsidR="00A63D91" w:rsidRPr="000266FC" w:rsidRDefault="00A63D91" w:rsidP="000266FC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63D91" w:rsidRPr="000266FC" w:rsidTr="004E0238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91" w:rsidRPr="000266FC" w:rsidRDefault="00A63D91" w:rsidP="000266F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3D91" w:rsidRPr="000266FC" w:rsidRDefault="00A63D91" w:rsidP="000266FC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63D91" w:rsidRPr="000266FC" w:rsidRDefault="00A63D91" w:rsidP="000266FC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Время автономной работы на настольном приемнике</w:t>
            </w:r>
          </w:p>
        </w:tc>
        <w:tc>
          <w:tcPr>
            <w:tcW w:w="1134" w:type="dxa"/>
          </w:tcPr>
          <w:p w:rsidR="00A63D91" w:rsidRPr="000266FC" w:rsidRDefault="00A63D91" w:rsidP="000266FC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3-х</w:t>
            </w:r>
          </w:p>
        </w:tc>
        <w:tc>
          <w:tcPr>
            <w:tcW w:w="1275" w:type="dxa"/>
          </w:tcPr>
          <w:p w:rsidR="00A63D91" w:rsidRPr="000266FC" w:rsidRDefault="00A63D91" w:rsidP="000266FC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701" w:type="dxa"/>
          </w:tcPr>
          <w:p w:rsidR="00A63D91" w:rsidRPr="000266FC" w:rsidRDefault="00A63D91" w:rsidP="000266FC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127FF" w:rsidRPr="000266FC" w:rsidTr="00BB0713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FF" w:rsidRPr="000266FC" w:rsidRDefault="006127FF" w:rsidP="006127F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127FF" w:rsidRPr="000266FC" w:rsidRDefault="006127FF" w:rsidP="006127FF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Сигнализатор    звука    цифровой     со   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Настольный (настенный) приемник со световой индикацией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Настольный (настенный) приемник со световой индикацией должен служить для оповещения пользователя о наличие бытовых сигналов: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дверного звонка;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домофона;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сотового телефона (смартфона).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Настольный (настенный) световой приемник должен иметь возможность устанавливаться в удобном для наблюдения месте </w:t>
            </w:r>
            <w:r w:rsidRPr="00C62A1F">
              <w:rPr>
                <w:sz w:val="20"/>
                <w:szCs w:val="20"/>
                <w:lang w:eastAsia="ru-RU"/>
              </w:rPr>
              <w:lastRenderedPageBreak/>
              <w:t xml:space="preserve">(прикроватная тумба, стол, стена и т.д.). Настольный (настенный) приемник должен иметь дисплей.   </w:t>
            </w:r>
            <w:r w:rsidRPr="00C62A1F">
              <w:rPr>
                <w:sz w:val="20"/>
                <w:szCs w:val="20"/>
                <w:lang w:eastAsia="ru-RU"/>
              </w:rPr>
              <w:tab/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 Настольный (настенный) приемник должен оповещать пользователя о произошедших бытовых событиях с помощью: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световой индикации;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звуковой индикации;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 текстовом виде (за счет текста на русском языке).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Настольный (настенный) приемник должен иметь: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кнопку включения и выключения;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меню;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будильник;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регулировку уровня громкости и мелодии звуковых сигналов;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ситуационного включения и отключения видов индикации (световой и звуковой);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возможность проводного подключения специального внешнего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Питание приемника должно быть от 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приемнике должна быть </w:t>
            </w:r>
            <w:r w:rsidRPr="00C62A1F">
              <w:rPr>
                <w:sz w:val="20"/>
                <w:szCs w:val="20"/>
                <w:lang w:eastAsia="ru-RU"/>
              </w:rPr>
              <w:t>индикация уровня заряда 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Передатчик домофона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lastRenderedPageBreak/>
              <w:t>Передатчик домофона должен служить для передачи информации   о   входящем    сигнале    домофона    на настольный (настенный)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 Передатчик домофона должен иметь: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световую индикацию для </w:t>
            </w:r>
            <w:r w:rsidRPr="00C62A1F">
              <w:rPr>
                <w:sz w:val="20"/>
                <w:szCs w:val="20"/>
                <w:lang w:eastAsia="ru-RU"/>
              </w:rPr>
              <w:t>подтверждения активации устройства и передачи данных на приемник;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микрофон с регулятором уровня чувствительности;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кнопку включения и выключения микрофона;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тестовую кнопку.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Передатчик дверного звонка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настольный (настенный) приемник.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Питание передатчика должно осуществляться от встроенного </w:t>
            </w:r>
            <w:r w:rsidRPr="00C62A1F">
              <w:rPr>
                <w:sz w:val="20"/>
                <w:szCs w:val="20"/>
                <w:lang w:eastAsia="ru-RU"/>
              </w:rPr>
              <w:lastRenderedPageBreak/>
              <w:t>аккумулятора или сменных элементов питания (батарей).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u w:val="single"/>
                <w:lang w:eastAsia="ru-RU"/>
              </w:rPr>
            </w:pPr>
            <w:r w:rsidRPr="00C62A1F">
              <w:rPr>
                <w:sz w:val="20"/>
                <w:szCs w:val="20"/>
                <w:u w:val="single"/>
                <w:lang w:eastAsia="ru-RU"/>
              </w:rPr>
              <w:t>Датчик сотового телефона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Комплект поставки сигнализатора должен включать: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настольный (настенный) приемник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передатчик домофона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передатчик дверного звонка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датчик сотового телефона (смартфона) - 1 шт.;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клеммы для подключения к линии домофона;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- держатели, элементы </w:t>
            </w:r>
            <w:r w:rsidRPr="00C62A1F">
              <w:rPr>
                <w:sz w:val="20"/>
                <w:szCs w:val="20"/>
                <w:lang w:eastAsia="ru-RU"/>
              </w:rPr>
              <w:t>питания, зарядные устройства, необходимые для работы сигнализатора;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руководство пользователя на русском языке.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Требования к маркировке и упаковке: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 товарный знак</w:t>
            </w:r>
            <w:r>
              <w:rPr>
                <w:sz w:val="20"/>
                <w:szCs w:val="20"/>
                <w:lang w:eastAsia="ru-RU"/>
              </w:rPr>
              <w:tab/>
              <w:t xml:space="preserve">и(или) </w:t>
            </w:r>
            <w:r w:rsidRPr="00C62A1F">
              <w:rPr>
                <w:sz w:val="20"/>
                <w:szCs w:val="20"/>
                <w:lang w:eastAsia="ru-RU"/>
              </w:rPr>
              <w:t>наименование предприятия- изготовителя;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номер стандарта и (или) ТУ;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порядковый номер сигнализатора;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- отметку о приемке.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Сигнализаторы</w:t>
            </w:r>
            <w:r>
              <w:rPr>
                <w:sz w:val="20"/>
                <w:szCs w:val="20"/>
                <w:lang w:eastAsia="ru-RU"/>
              </w:rPr>
              <w:tab/>
              <w:t>должны</w:t>
            </w:r>
            <w:r>
              <w:rPr>
                <w:sz w:val="20"/>
                <w:szCs w:val="20"/>
                <w:lang w:eastAsia="ru-RU"/>
              </w:rPr>
              <w:tab/>
              <w:t xml:space="preserve">быть упакованы </w:t>
            </w:r>
            <w:r w:rsidRPr="00C62A1F">
              <w:rPr>
                <w:sz w:val="20"/>
                <w:szCs w:val="20"/>
                <w:lang w:eastAsia="ru-RU"/>
              </w:rPr>
              <w:t>в индивидуальную (потребительскую) тару по ГОСТ 28594-90.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Требования к транспортной таре, упаковке и ее маркировке по ГОСТ 28594-90.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Документы: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 xml:space="preserve">- декларация о соответствии. </w:t>
            </w:r>
          </w:p>
          <w:p w:rsidR="00C62A1F" w:rsidRPr="00C62A1F" w:rsidRDefault="00C62A1F" w:rsidP="00C62A1F">
            <w:pPr>
              <w:rPr>
                <w:sz w:val="20"/>
                <w:szCs w:val="20"/>
                <w:lang w:eastAsia="ru-RU"/>
              </w:rPr>
            </w:pPr>
          </w:p>
          <w:p w:rsidR="006127FF" w:rsidRPr="000266FC" w:rsidRDefault="00C62A1F" w:rsidP="00C62A1F">
            <w:pPr>
              <w:rPr>
                <w:color w:val="000000"/>
                <w:sz w:val="20"/>
                <w:szCs w:val="20"/>
                <w:lang w:eastAsia="ru-RU"/>
              </w:rPr>
            </w:pPr>
            <w:r w:rsidRPr="00C62A1F">
              <w:rPr>
                <w:sz w:val="20"/>
                <w:szCs w:val="20"/>
                <w:lang w:eastAsia="ru-RU"/>
              </w:rPr>
              <w:t>Сигнализатор должен соответствовать требованиям следующих стандартов: ГОСТ Р 51632-2021  (Раздел 4), ГОСТ Р 51264-99, ГОСТ Р 70185-2022, ГОСТ Р ИСО 9999-2019, ГОСТ Р 52084-2003, ГОСТ 15150-69.</w:t>
            </w:r>
          </w:p>
        </w:tc>
        <w:tc>
          <w:tcPr>
            <w:tcW w:w="1134" w:type="dxa"/>
          </w:tcPr>
          <w:p w:rsidR="006127FF" w:rsidRPr="000266FC" w:rsidRDefault="006127FF" w:rsidP="006127FF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lastRenderedPageBreak/>
              <w:t>Наличие</w:t>
            </w:r>
          </w:p>
        </w:tc>
        <w:tc>
          <w:tcPr>
            <w:tcW w:w="1275" w:type="dxa"/>
          </w:tcPr>
          <w:p w:rsidR="006127FF" w:rsidRPr="000266FC" w:rsidRDefault="006127FF" w:rsidP="006127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27FF" w:rsidRPr="000266FC" w:rsidRDefault="006127FF" w:rsidP="006127FF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E048A3" w:rsidRPr="000266FC" w:rsidTr="00BB0713">
        <w:tc>
          <w:tcPr>
            <w:tcW w:w="1696" w:type="dxa"/>
            <w:vMerge w:val="restart"/>
            <w:tcBorders>
              <w:left w:val="single" w:sz="4" w:space="0" w:color="000000"/>
            </w:tcBorders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lastRenderedPageBreak/>
              <w:t>Сигнализатор звука цифровой с вибрационной индикацией,</w:t>
            </w:r>
          </w:p>
          <w:p w:rsidR="00E048A3" w:rsidRPr="000266FC" w:rsidRDefault="00E048A3" w:rsidP="00E048A3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16-01-02</w:t>
            </w:r>
          </w:p>
          <w:p w:rsidR="00E048A3" w:rsidRPr="000266FC" w:rsidRDefault="00E048A3" w:rsidP="00E048A3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КОЗ 01.28.16.01.02</w:t>
            </w:r>
          </w:p>
          <w:p w:rsidR="00E048A3" w:rsidRPr="000266FC" w:rsidRDefault="00E048A3" w:rsidP="00E0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</w:rPr>
              <w:t xml:space="preserve">КТРУ </w:t>
            </w:r>
            <w:r w:rsidRPr="000266FC">
              <w:rPr>
                <w:rFonts w:eastAsia="Calibri"/>
                <w:sz w:val="20"/>
                <w:szCs w:val="20"/>
                <w:lang w:eastAsia="ru-RU"/>
              </w:rPr>
              <w:t>27.90.20.120-00000002</w:t>
            </w:r>
          </w:p>
          <w:p w:rsidR="00E048A3" w:rsidRPr="000266FC" w:rsidRDefault="00E048A3" w:rsidP="00E04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048A3" w:rsidRPr="000266FC" w:rsidRDefault="00002DB0" w:rsidP="00AF5D52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686" w:type="dxa"/>
          </w:tcPr>
          <w:p w:rsidR="00E048A3" w:rsidRPr="000266FC" w:rsidRDefault="00E048A3" w:rsidP="00E048A3">
            <w:pPr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Радиус устойчивого приема сигнала в условиях прямой видимости</w:t>
            </w:r>
          </w:p>
        </w:tc>
        <w:tc>
          <w:tcPr>
            <w:tcW w:w="1134" w:type="dxa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1275" w:type="dxa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Метр (м.)</w:t>
            </w:r>
          </w:p>
        </w:tc>
        <w:tc>
          <w:tcPr>
            <w:tcW w:w="1701" w:type="dxa"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048A3" w:rsidRPr="000266FC" w:rsidTr="00BB0713">
        <w:tc>
          <w:tcPr>
            <w:tcW w:w="1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A3" w:rsidRPr="000266FC" w:rsidRDefault="00E048A3" w:rsidP="00E048A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Рабочая частота</w:t>
            </w:r>
          </w:p>
        </w:tc>
        <w:tc>
          <w:tcPr>
            <w:tcW w:w="1134" w:type="dxa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433,92 +/- 0,2 %;</w:t>
            </w:r>
          </w:p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701" w:type="dxa"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048A3" w:rsidRPr="000266FC" w:rsidTr="00BB0713">
        <w:tc>
          <w:tcPr>
            <w:tcW w:w="1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E048A3" w:rsidRPr="000266FC" w:rsidRDefault="00E048A3" w:rsidP="00E048A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Время автономной работы на карманном приемнике</w:t>
            </w:r>
          </w:p>
        </w:tc>
        <w:tc>
          <w:tcPr>
            <w:tcW w:w="1134" w:type="dxa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3-х</w:t>
            </w:r>
          </w:p>
        </w:tc>
        <w:tc>
          <w:tcPr>
            <w:tcW w:w="1275" w:type="dxa"/>
          </w:tcPr>
          <w:p w:rsidR="00E048A3" w:rsidRPr="000266FC" w:rsidRDefault="00E048A3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701" w:type="dxa"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048A3" w:rsidRPr="000266FC" w:rsidTr="00BB0713">
        <w:tc>
          <w:tcPr>
            <w:tcW w:w="1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62A1F" w:rsidRDefault="00C62A1F" w:rsidP="00E048A3">
            <w:pPr>
              <w:rPr>
                <w:sz w:val="20"/>
                <w:szCs w:val="20"/>
              </w:rPr>
            </w:pPr>
            <w:r w:rsidRPr="00C62A1F">
              <w:rPr>
                <w:sz w:val="20"/>
                <w:szCs w:val="20"/>
              </w:rPr>
              <w:t>Сигнализатор    звука    цифровой    с вибрационной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0C5B20" w:rsidRDefault="000C5B20" w:rsidP="00E048A3">
            <w:pPr>
              <w:rPr>
                <w:sz w:val="20"/>
                <w:szCs w:val="20"/>
              </w:rPr>
            </w:pP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  <w:u w:val="single"/>
              </w:rPr>
              <w:t>Карманный (напоясный) приемник с вибрационной индикацией</w:t>
            </w:r>
            <w:r w:rsidRPr="000C5B20">
              <w:rPr>
                <w:sz w:val="20"/>
                <w:szCs w:val="20"/>
              </w:rPr>
              <w:t>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Карманный приемник с вибрационной световой индикацией должен служить для оповещения пользователя о наличие бытовых сигналов: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дверного звонка;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домофона;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сотового телефона (смартфона).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Карманный (напоясный) приемник должен иметь компактные габаритные размеры. Карманный (напоясный) приемник должен иметь клипсу для крепления на пояс.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Приемник должен оповещать пользователя о произошедших бытовых событиях с помощью: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вибрационной;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световой индикации;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звуковой индикации;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lastRenderedPageBreak/>
              <w:t>- в текстовом виде (за счет текста на русском языке).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Приемник должен иметь: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кнопку включения и выключения;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меню;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будильник;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регулировку уровня громкости и мелодии звуковых сигналов;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возможность ситуационного включения и отключения видов индикации (световой и звуковой и вибрационной).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Питание приемника должно быть от аккумулятора или сменных элементов питания (батарей).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приемнике должна быть </w:t>
            </w:r>
            <w:r w:rsidRPr="000C5B20">
              <w:rPr>
                <w:sz w:val="20"/>
                <w:szCs w:val="20"/>
              </w:rPr>
              <w:t>индикация уровня заряда аккумулятора или сменных элементов питания (батарей).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</w:p>
          <w:p w:rsidR="000C5B20" w:rsidRPr="000C5B20" w:rsidRDefault="000C5B20" w:rsidP="000C5B20">
            <w:pPr>
              <w:rPr>
                <w:sz w:val="20"/>
                <w:szCs w:val="20"/>
                <w:u w:val="single"/>
              </w:rPr>
            </w:pPr>
            <w:r w:rsidRPr="000C5B20">
              <w:rPr>
                <w:sz w:val="20"/>
                <w:szCs w:val="20"/>
                <w:u w:val="single"/>
              </w:rPr>
              <w:t>Передатчик домофона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Передатчик домофона должен сл</w:t>
            </w:r>
            <w:r>
              <w:rPr>
                <w:sz w:val="20"/>
                <w:szCs w:val="20"/>
              </w:rPr>
              <w:t xml:space="preserve">ужить для передачи информации  </w:t>
            </w:r>
            <w:r w:rsidRPr="000C5B20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 xml:space="preserve">входящем    сигнале </w:t>
            </w:r>
            <w:r w:rsidRPr="000C5B20">
              <w:rPr>
                <w:sz w:val="20"/>
                <w:szCs w:val="20"/>
              </w:rPr>
              <w:t>домофона на карманный (напоясный)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</w:t>
            </w:r>
            <w:r>
              <w:rPr>
                <w:sz w:val="20"/>
                <w:szCs w:val="20"/>
              </w:rPr>
              <w:t xml:space="preserve">омощью встроенного микрофона, с </w:t>
            </w:r>
            <w:r w:rsidRPr="000C5B20">
              <w:rPr>
                <w:sz w:val="20"/>
                <w:szCs w:val="20"/>
              </w:rPr>
              <w:t xml:space="preserve">регулированием уровня чувствительности во </w:t>
            </w:r>
            <w:r w:rsidRPr="000C5B20">
              <w:rPr>
                <w:sz w:val="20"/>
                <w:szCs w:val="20"/>
              </w:rPr>
              <w:lastRenderedPageBreak/>
              <w:t>избе</w:t>
            </w:r>
            <w:r>
              <w:rPr>
                <w:sz w:val="20"/>
                <w:szCs w:val="20"/>
              </w:rPr>
              <w:t xml:space="preserve">жание пропуска сигнала и ложных </w:t>
            </w:r>
            <w:r w:rsidRPr="000C5B20">
              <w:rPr>
                <w:sz w:val="20"/>
                <w:szCs w:val="20"/>
              </w:rPr>
              <w:t>срабатываний.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 xml:space="preserve"> Передатчик домофона должен иметь: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световую индикацию для </w:t>
            </w:r>
            <w:r w:rsidRPr="000C5B20">
              <w:rPr>
                <w:sz w:val="20"/>
                <w:szCs w:val="20"/>
              </w:rPr>
              <w:t>подтверждения активации устройства и передачи данных на приемник;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микрофон с регулятором уровня чувствительности;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кнопку включения и выключения микрофона;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тестовую кнопку.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</w:p>
          <w:p w:rsidR="000C5B20" w:rsidRPr="000C5B20" w:rsidRDefault="000C5B20" w:rsidP="000C5B20">
            <w:pPr>
              <w:rPr>
                <w:sz w:val="20"/>
                <w:szCs w:val="20"/>
                <w:u w:val="single"/>
              </w:rPr>
            </w:pPr>
            <w:r w:rsidRPr="000C5B20">
              <w:rPr>
                <w:sz w:val="20"/>
                <w:szCs w:val="20"/>
                <w:u w:val="single"/>
              </w:rPr>
              <w:t>Передатчик дверного звонка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Передатчик дверного звонка должен служить для передачи информации о входящем сигнале дверного звонка на карманный (напоясный) приемник с вибрационной индикацией.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</w:p>
          <w:p w:rsidR="000C5B20" w:rsidRPr="000C5B20" w:rsidRDefault="000C5B20" w:rsidP="000C5B20">
            <w:pPr>
              <w:rPr>
                <w:sz w:val="20"/>
                <w:szCs w:val="20"/>
                <w:u w:val="single"/>
              </w:rPr>
            </w:pPr>
            <w:r w:rsidRPr="000C5B20">
              <w:rPr>
                <w:sz w:val="20"/>
                <w:szCs w:val="20"/>
                <w:u w:val="single"/>
              </w:rPr>
              <w:t>Датчик сотового телефона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Датчик   сотового</w:t>
            </w:r>
            <w:r>
              <w:rPr>
                <w:sz w:val="20"/>
                <w:szCs w:val="20"/>
              </w:rPr>
              <w:t xml:space="preserve">   телефона (смартфона) должен </w:t>
            </w:r>
            <w:r w:rsidRPr="000C5B20">
              <w:rPr>
                <w:sz w:val="20"/>
                <w:szCs w:val="20"/>
              </w:rPr>
              <w:t xml:space="preserve">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 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Комплект поставки сигнализатора должен включать: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карманный (напоясный) приемник с вибрационной индикацией - 1 шт.;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передатчик домофона - 1 шт.;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lastRenderedPageBreak/>
              <w:t>- передатчик дверного звонка - 1 шт.;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клеммы для подключения к линии домофона;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держатели,  </w:t>
            </w:r>
            <w:r w:rsidRPr="000C5B20">
              <w:rPr>
                <w:sz w:val="20"/>
                <w:szCs w:val="20"/>
              </w:rPr>
              <w:t>элементы</w:t>
            </w:r>
            <w:r>
              <w:rPr>
                <w:sz w:val="20"/>
                <w:szCs w:val="20"/>
              </w:rPr>
              <w:t xml:space="preserve"> </w:t>
            </w:r>
            <w:r w:rsidRPr="000C5B20">
              <w:rPr>
                <w:sz w:val="20"/>
                <w:szCs w:val="20"/>
              </w:rPr>
              <w:t>питания, зарядные устройства, необходимые для работы сигнализатора;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руководство пользователя на русском языке.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 xml:space="preserve"> Требования к маркировке и упаковке: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товарный</w:t>
            </w:r>
            <w:r w:rsidRPr="000C5B20">
              <w:rPr>
                <w:sz w:val="20"/>
                <w:szCs w:val="20"/>
              </w:rPr>
              <w:tab/>
              <w:t>знак</w:t>
            </w:r>
            <w:r w:rsidRPr="000C5B20">
              <w:rPr>
                <w:sz w:val="20"/>
                <w:szCs w:val="20"/>
              </w:rPr>
              <w:tab/>
              <w:t>и (или) наименование предприятия-изготовителя;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номер стандарта и (или) ТУ;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порядковый номер сигнализатора;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отметку о приемке.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Сигнализаторы</w:t>
            </w:r>
            <w:r>
              <w:rPr>
                <w:sz w:val="20"/>
                <w:szCs w:val="20"/>
              </w:rPr>
              <w:tab/>
              <w:t>должны</w:t>
            </w:r>
            <w:r>
              <w:rPr>
                <w:sz w:val="20"/>
                <w:szCs w:val="20"/>
              </w:rPr>
              <w:tab/>
              <w:t xml:space="preserve">быть упакованы </w:t>
            </w:r>
            <w:r w:rsidRPr="000C5B20">
              <w:rPr>
                <w:sz w:val="20"/>
                <w:szCs w:val="20"/>
              </w:rPr>
              <w:t>в индивидуальную (потребительскую) тару по ГОСТ 28594-90.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Требования к транспортной таре, упаковке и ее маркировке по ГОСТ 28594-90.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Документы: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- декларация о соответствии.</w:t>
            </w:r>
          </w:p>
          <w:p w:rsidR="000C5B20" w:rsidRPr="000C5B20" w:rsidRDefault="000C5B20" w:rsidP="000C5B20">
            <w:pPr>
              <w:rPr>
                <w:sz w:val="20"/>
                <w:szCs w:val="20"/>
              </w:rPr>
            </w:pPr>
          </w:p>
          <w:p w:rsidR="00E048A3" w:rsidRPr="000C5B20" w:rsidRDefault="000C5B20" w:rsidP="000C5B20">
            <w:pPr>
              <w:rPr>
                <w:sz w:val="20"/>
                <w:szCs w:val="20"/>
              </w:rPr>
            </w:pPr>
            <w:r w:rsidRPr="000C5B20">
              <w:rPr>
                <w:sz w:val="20"/>
                <w:szCs w:val="20"/>
              </w:rPr>
              <w:t>Сигнализатор должен соответствовать требованиям следующих стандартов: ГОСТ Р 51632-2021  (Раздел 4), ГОСТ Р 51264-99, ГОСТ Р 70185-2022, ГОСТ Р ИСО 9999-2019, ГОСТ Р 52084-2003, ГОСТ 15150-69.</w:t>
            </w:r>
          </w:p>
        </w:tc>
        <w:tc>
          <w:tcPr>
            <w:tcW w:w="1134" w:type="dxa"/>
            <w:shd w:val="clear" w:color="auto" w:fill="auto"/>
          </w:tcPr>
          <w:p w:rsidR="00E048A3" w:rsidRPr="000266FC" w:rsidRDefault="00E048A3" w:rsidP="00E048A3">
            <w:pPr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5" w:type="dxa"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8A3" w:rsidRPr="000266FC" w:rsidRDefault="00E048A3" w:rsidP="00E048A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E0238" w:rsidRPr="000266FC" w:rsidTr="004E0238">
        <w:tc>
          <w:tcPr>
            <w:tcW w:w="169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E0238" w:rsidRPr="000266FC" w:rsidRDefault="004E0238" w:rsidP="00002DB0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lastRenderedPageBreak/>
              <w:t>Сигнализатор звука цифровой с вибрационной индикацией,</w:t>
            </w:r>
          </w:p>
          <w:p w:rsidR="004E0238" w:rsidRPr="000266FC" w:rsidRDefault="004E0238" w:rsidP="00002DB0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16-01-02</w:t>
            </w:r>
          </w:p>
          <w:p w:rsidR="004E0238" w:rsidRPr="000266FC" w:rsidRDefault="004E0238" w:rsidP="00002DB0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КОЗ 01.2</w:t>
            </w:r>
            <w:r>
              <w:rPr>
                <w:sz w:val="20"/>
                <w:szCs w:val="20"/>
              </w:rPr>
              <w:t>9</w:t>
            </w:r>
            <w:r w:rsidRPr="000266FC">
              <w:rPr>
                <w:sz w:val="20"/>
                <w:szCs w:val="20"/>
              </w:rPr>
              <w:t>.16.01.02</w:t>
            </w:r>
          </w:p>
          <w:p w:rsidR="004E0238" w:rsidRPr="000266FC" w:rsidRDefault="004E0238" w:rsidP="00002D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</w:rPr>
              <w:t xml:space="preserve">КТРУ </w:t>
            </w:r>
            <w:r w:rsidRPr="000266FC">
              <w:rPr>
                <w:rFonts w:eastAsia="Calibri"/>
                <w:sz w:val="20"/>
                <w:szCs w:val="20"/>
                <w:lang w:eastAsia="ru-RU"/>
              </w:rPr>
              <w:t>27.90.20.120-00000002</w:t>
            </w:r>
          </w:p>
          <w:p w:rsidR="004E0238" w:rsidRPr="000266FC" w:rsidRDefault="004E0238" w:rsidP="00002DB0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E0238" w:rsidRPr="000266FC" w:rsidRDefault="004E0238" w:rsidP="00002DB0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4E0238" w:rsidRPr="000266FC" w:rsidRDefault="004E0238" w:rsidP="00002DB0">
            <w:pPr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Радиус устойчивого приема сигнала в условиях прямой видимости</w:t>
            </w:r>
          </w:p>
        </w:tc>
        <w:tc>
          <w:tcPr>
            <w:tcW w:w="1134" w:type="dxa"/>
          </w:tcPr>
          <w:p w:rsidR="004E0238" w:rsidRPr="000266FC" w:rsidRDefault="004E0238" w:rsidP="00002DB0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1275" w:type="dxa"/>
          </w:tcPr>
          <w:p w:rsidR="004E0238" w:rsidRPr="000266FC" w:rsidRDefault="004E0238" w:rsidP="00002DB0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Метр (м.)</w:t>
            </w:r>
          </w:p>
        </w:tc>
        <w:tc>
          <w:tcPr>
            <w:tcW w:w="1701" w:type="dxa"/>
          </w:tcPr>
          <w:p w:rsidR="004E0238" w:rsidRPr="000266FC" w:rsidRDefault="004E0238" w:rsidP="00002DB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E0238" w:rsidRPr="000266FC" w:rsidTr="004E0238">
        <w:tc>
          <w:tcPr>
            <w:tcW w:w="1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0238" w:rsidRPr="000266FC" w:rsidRDefault="004E0238" w:rsidP="004E0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0238" w:rsidRDefault="004E0238" w:rsidP="004E023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E0238" w:rsidRPr="000266FC" w:rsidRDefault="004E0238" w:rsidP="004E02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Рабочая частота</w:t>
            </w:r>
          </w:p>
        </w:tc>
        <w:tc>
          <w:tcPr>
            <w:tcW w:w="1134" w:type="dxa"/>
          </w:tcPr>
          <w:p w:rsidR="004E0238" w:rsidRPr="000266FC" w:rsidRDefault="004E0238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433,92 +/- 0,2 %;</w:t>
            </w:r>
          </w:p>
          <w:p w:rsidR="004E0238" w:rsidRPr="000266FC" w:rsidRDefault="004E0238" w:rsidP="004E023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E0238" w:rsidRPr="000266FC" w:rsidRDefault="004E0238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701" w:type="dxa"/>
          </w:tcPr>
          <w:p w:rsidR="004E0238" w:rsidRPr="000266FC" w:rsidRDefault="004E0238" w:rsidP="004E023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E0238" w:rsidRPr="000266FC" w:rsidTr="004E0238">
        <w:tc>
          <w:tcPr>
            <w:tcW w:w="1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0238" w:rsidRPr="000266FC" w:rsidRDefault="004E0238" w:rsidP="004E0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0238" w:rsidRDefault="004E0238" w:rsidP="004E023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E0238" w:rsidRPr="000266FC" w:rsidRDefault="004E0238" w:rsidP="004E02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Время автономной работы на карманном приемнике</w:t>
            </w:r>
          </w:p>
        </w:tc>
        <w:tc>
          <w:tcPr>
            <w:tcW w:w="1134" w:type="dxa"/>
          </w:tcPr>
          <w:p w:rsidR="004E0238" w:rsidRPr="000266FC" w:rsidRDefault="004E0238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3-х</w:t>
            </w:r>
          </w:p>
        </w:tc>
        <w:tc>
          <w:tcPr>
            <w:tcW w:w="1275" w:type="dxa"/>
          </w:tcPr>
          <w:p w:rsidR="004E0238" w:rsidRPr="000266FC" w:rsidRDefault="004E0238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701" w:type="dxa"/>
          </w:tcPr>
          <w:p w:rsidR="004E0238" w:rsidRPr="000266FC" w:rsidRDefault="004E0238" w:rsidP="004E023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 xml:space="preserve">Участник закупки указывает в заявке </w:t>
            </w:r>
            <w:r w:rsidRPr="000266FC">
              <w:rPr>
                <w:b/>
                <w:i/>
                <w:sz w:val="20"/>
                <w:szCs w:val="20"/>
              </w:rPr>
              <w:lastRenderedPageBreak/>
              <w:t>конкретное значение характеристики</w:t>
            </w:r>
          </w:p>
        </w:tc>
      </w:tr>
      <w:tr w:rsidR="004E0238" w:rsidRPr="000266FC" w:rsidTr="004E0238">
        <w:tc>
          <w:tcPr>
            <w:tcW w:w="1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E0238" w:rsidRPr="000266FC" w:rsidRDefault="004E0238" w:rsidP="004E0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0238" w:rsidRDefault="004E0238" w:rsidP="004E0238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Сигнализатор    звука    цифровой    с вибрационной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  <w:u w:val="single"/>
              </w:rPr>
              <w:t>Карманный (напоясный) приемник с вибрационной индикацией</w:t>
            </w:r>
            <w:r w:rsidRPr="00F36808">
              <w:rPr>
                <w:sz w:val="20"/>
                <w:szCs w:val="20"/>
              </w:rPr>
              <w:t>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Карманный приемник с вибрационной световой индикацией должен служить для оповещения пользователя о наличие бытовых сигналов: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дверного звонка;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домофона;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сотового телефона (смартфона).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Карманный (напоясный) приемник должен иметь компактные габаритные размеры. Карманный (напоясный) приемник должен иметь клипсу для крепления на пояс.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Приемник должен оповещать пользователя о произошедших бытовых событиях с помощью: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вибрационной;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световой индикации;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звуковой индикации;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в текстовом виде (за счет текста на русском языке).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Приемник должен иметь: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кнопку включения и выключения;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меню;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будильник;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lastRenderedPageBreak/>
              <w:t>- регулировку уровня громкости и мелодии звуковых сигналов;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возможность ситуационного включения и отключения видов индикации (световой и звуковой и вибрационной).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Питание приемника должно быть от аккумулятора или сменных элементов питания (батарей).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На приемнике должна быть индикация уровня заряда аккумулятора или сменных элементов питания (батарей).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F36808" w:rsidRPr="00F36808" w:rsidRDefault="00F36808" w:rsidP="00F36808">
            <w:pPr>
              <w:rPr>
                <w:sz w:val="20"/>
                <w:szCs w:val="20"/>
                <w:u w:val="single"/>
              </w:rPr>
            </w:pPr>
            <w:r w:rsidRPr="00F36808">
              <w:rPr>
                <w:sz w:val="20"/>
                <w:szCs w:val="20"/>
                <w:u w:val="single"/>
              </w:rPr>
              <w:t>Передатчик домофона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Передатчик домофона должен служить для передачи информации  о входящем    сигнале домофона на карманный (напоясный)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 xml:space="preserve"> Передатчик домофона должен иметь: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микрофон с регулятором уровня чувствительности;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кнопку включения и выключения микрофона;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тестовую кнопку.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F36808" w:rsidRPr="00F36808" w:rsidRDefault="00F36808" w:rsidP="00F36808">
            <w:pPr>
              <w:rPr>
                <w:sz w:val="20"/>
                <w:szCs w:val="20"/>
                <w:u w:val="single"/>
              </w:rPr>
            </w:pPr>
            <w:r w:rsidRPr="00F36808">
              <w:rPr>
                <w:sz w:val="20"/>
                <w:szCs w:val="20"/>
                <w:u w:val="single"/>
              </w:rPr>
              <w:t>Передатчик дверного звонка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lastRenderedPageBreak/>
              <w:t>Передатчик дверного звонка должен служить для передачи информации о входящем сигнале дверного звонка на карманный (напоясный) приемник с вибрационной индикацией.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F36808" w:rsidRPr="00F36808" w:rsidRDefault="00F36808" w:rsidP="00F36808">
            <w:pPr>
              <w:rPr>
                <w:sz w:val="20"/>
                <w:szCs w:val="20"/>
                <w:u w:val="single"/>
              </w:rPr>
            </w:pPr>
            <w:r w:rsidRPr="00F36808">
              <w:rPr>
                <w:sz w:val="20"/>
                <w:szCs w:val="20"/>
                <w:u w:val="single"/>
              </w:rPr>
              <w:t>Датчик сотового телефона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 xml:space="preserve">Датчик   сотового   телефона (смартфона) должен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 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Комплект поставки сигнализатора должен включать: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карманный (напоясный) приемник с вибрационной индикацией - 1 шт.;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передатчик домофона - 1 шт.;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передатчик дверного звонка - 1 шт.;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датчик сотового телефона (смартфона) - 1 шт.;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клеммы для подключения к линии домофона;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держатели,  элементы питания, зарядные устройства, необходимые для работы сигнализатора;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руководство пользователя на русском языке.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 xml:space="preserve"> Требования к маркировке и упаковке: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товарный</w:t>
            </w:r>
            <w:r w:rsidRPr="00F36808">
              <w:rPr>
                <w:sz w:val="20"/>
                <w:szCs w:val="20"/>
              </w:rPr>
              <w:tab/>
              <w:t>знак</w:t>
            </w:r>
            <w:r w:rsidRPr="00F36808">
              <w:rPr>
                <w:sz w:val="20"/>
                <w:szCs w:val="20"/>
              </w:rPr>
              <w:tab/>
              <w:t>и (или) наименование предприятия-изготовителя;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номер стандарта и (или) ТУ;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lastRenderedPageBreak/>
              <w:t>- порядковый номер сигнализатора;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отметку о приемке.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Сигнализаторы</w:t>
            </w:r>
            <w:r w:rsidRPr="00F36808">
              <w:rPr>
                <w:sz w:val="20"/>
                <w:szCs w:val="20"/>
              </w:rPr>
              <w:tab/>
              <w:t>должны</w:t>
            </w:r>
            <w:r w:rsidRPr="00F36808">
              <w:rPr>
                <w:sz w:val="20"/>
                <w:szCs w:val="20"/>
              </w:rPr>
              <w:tab/>
              <w:t>быть упакованы в индивидуальную (потребительскую) тару по ГОСТ 28594-90.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Требования к транспортной таре, упаковке и ее маркировке по ГОСТ 28594-90.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Документы: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- декларация о соответствии.</w:t>
            </w:r>
          </w:p>
          <w:p w:rsidR="00F36808" w:rsidRPr="00F36808" w:rsidRDefault="00F36808" w:rsidP="00F36808">
            <w:pPr>
              <w:rPr>
                <w:sz w:val="20"/>
                <w:szCs w:val="20"/>
              </w:rPr>
            </w:pPr>
          </w:p>
          <w:p w:rsidR="004E0238" w:rsidRPr="000266FC" w:rsidRDefault="00F36808" w:rsidP="00F36808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36808">
              <w:rPr>
                <w:sz w:val="20"/>
                <w:szCs w:val="20"/>
              </w:rPr>
              <w:t>Сигнализатор должен соответствовать требованиям следующих стандартов: ГОСТ Р 51632-2021  (Раздел 4), ГОСТ Р 51264-99, ГОСТ Р 70185-2022, ГОСТ Р ИСО 9999-2019, ГОСТ Р 52084-2003, ГОСТ 15150-69.</w:t>
            </w:r>
          </w:p>
        </w:tc>
        <w:tc>
          <w:tcPr>
            <w:tcW w:w="1134" w:type="dxa"/>
            <w:shd w:val="clear" w:color="auto" w:fill="auto"/>
          </w:tcPr>
          <w:p w:rsidR="004E0238" w:rsidRPr="000266FC" w:rsidRDefault="004E0238" w:rsidP="004E0238">
            <w:pPr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275" w:type="dxa"/>
          </w:tcPr>
          <w:p w:rsidR="004E0238" w:rsidRPr="000266FC" w:rsidRDefault="004E0238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238" w:rsidRPr="000266FC" w:rsidRDefault="004E0238" w:rsidP="004E023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E0238" w:rsidRPr="000266FC" w:rsidTr="00BB0713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lastRenderedPageBreak/>
              <w:t>Сигнализатор звука цифровой с вибрационной и световой индикацией,</w:t>
            </w:r>
          </w:p>
          <w:p w:rsidR="004E0238" w:rsidRPr="000266FC" w:rsidRDefault="004E0238" w:rsidP="00E048A3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16-01-03</w:t>
            </w:r>
          </w:p>
          <w:p w:rsidR="004E0238" w:rsidRPr="000266FC" w:rsidRDefault="004E0238" w:rsidP="00E048A3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КОЗ 01.28.16.01.03</w:t>
            </w:r>
          </w:p>
          <w:p w:rsidR="004E0238" w:rsidRPr="000266FC" w:rsidRDefault="004E0238" w:rsidP="00E0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</w:rPr>
              <w:t xml:space="preserve">КТРУ </w:t>
            </w:r>
            <w:r w:rsidRPr="000266FC">
              <w:rPr>
                <w:rFonts w:eastAsia="Calibri"/>
                <w:sz w:val="20"/>
                <w:szCs w:val="20"/>
                <w:lang w:eastAsia="ru-RU"/>
              </w:rPr>
              <w:t>27.90.20.120-00000003</w:t>
            </w:r>
          </w:p>
          <w:p w:rsidR="004E0238" w:rsidRPr="000266FC" w:rsidRDefault="004E0238" w:rsidP="00E04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E0238" w:rsidRPr="000266FC" w:rsidRDefault="004E0238" w:rsidP="004E0238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266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686" w:type="dxa"/>
          </w:tcPr>
          <w:p w:rsidR="004E0238" w:rsidRPr="000266FC" w:rsidRDefault="004E0238" w:rsidP="00E048A3">
            <w:pPr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Радиус устойчивого приема сигнала в условиях прямой видимости</w:t>
            </w:r>
          </w:p>
        </w:tc>
        <w:tc>
          <w:tcPr>
            <w:tcW w:w="1134" w:type="dxa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1275" w:type="dxa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Метр (м.)</w:t>
            </w:r>
          </w:p>
        </w:tc>
        <w:tc>
          <w:tcPr>
            <w:tcW w:w="1701" w:type="dxa"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E0238" w:rsidRPr="000266FC" w:rsidTr="00BB071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E0238" w:rsidRPr="000266FC" w:rsidRDefault="004E0238" w:rsidP="00E048A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Рабочая частота</w:t>
            </w:r>
          </w:p>
        </w:tc>
        <w:tc>
          <w:tcPr>
            <w:tcW w:w="1134" w:type="dxa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433,92 +/- 0,2 %;</w:t>
            </w:r>
          </w:p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701" w:type="dxa"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E0238" w:rsidRPr="000266FC" w:rsidTr="004E0238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E0238" w:rsidRPr="000266FC" w:rsidRDefault="004E0238" w:rsidP="00E048A3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 xml:space="preserve">Время автономной работы на </w:t>
            </w:r>
            <w:r w:rsidRPr="000266FC">
              <w:rPr>
                <w:sz w:val="20"/>
                <w:szCs w:val="20"/>
                <w:lang w:eastAsia="ru-RU"/>
              </w:rPr>
              <w:t>карманном</w:t>
            </w:r>
            <w:r w:rsidRPr="000266FC">
              <w:rPr>
                <w:color w:val="000000"/>
                <w:sz w:val="20"/>
                <w:szCs w:val="20"/>
                <w:lang w:eastAsia="ru-RU"/>
              </w:rPr>
              <w:t xml:space="preserve"> приемнике</w:t>
            </w:r>
          </w:p>
        </w:tc>
        <w:tc>
          <w:tcPr>
            <w:tcW w:w="1134" w:type="dxa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3-х</w:t>
            </w:r>
          </w:p>
        </w:tc>
        <w:tc>
          <w:tcPr>
            <w:tcW w:w="1275" w:type="dxa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701" w:type="dxa"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E0238" w:rsidRPr="000266FC" w:rsidTr="00BB071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Сигнализатор    звука    цифровой    с вибрационной и световой     индикацией для людей с нарушением слу</w:t>
            </w:r>
            <w:r>
              <w:rPr>
                <w:rFonts w:ascii="Times New Roman" w:hAnsi="Times New Roman" w:cs="Times New Roman"/>
                <w:sz w:val="20"/>
              </w:rPr>
              <w:t xml:space="preserve">ха должен быть предназначен для </w:t>
            </w:r>
            <w:r w:rsidRPr="00F36808">
              <w:rPr>
                <w:rFonts w:ascii="Times New Roman" w:hAnsi="Times New Roman" w:cs="Times New Roman"/>
                <w:sz w:val="20"/>
              </w:rPr>
              <w:t>информирования пользователей о наличии звуковых сигналов домофона, дверного звонка и телефонного звонка.</w:t>
            </w:r>
          </w:p>
          <w:p w:rsid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  <w:u w:val="single"/>
              </w:rPr>
              <w:t>Карманный (напоясный) приемник с вибрационной и световой индикацией</w:t>
            </w:r>
            <w:r w:rsidRPr="00F36808">
              <w:rPr>
                <w:rFonts w:ascii="Times New Roman" w:hAnsi="Times New Roman" w:cs="Times New Roman"/>
                <w:sz w:val="20"/>
              </w:rPr>
              <w:t>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 xml:space="preserve">Карманный (напоясный) приемник с вибрационной и </w:t>
            </w:r>
            <w:r w:rsidRPr="00F36808">
              <w:rPr>
                <w:rFonts w:ascii="Times New Roman" w:hAnsi="Times New Roman" w:cs="Times New Roman"/>
                <w:sz w:val="20"/>
              </w:rPr>
              <w:lastRenderedPageBreak/>
              <w:t>световой индикацией должен служить для оповещения пользователя о наличие бытовых сигналов: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дверного звонка;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домофона;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сотового телефона (смартфона).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Карманный (напоясный) приемник должен иметь компактные габаритные размеры. Карманный (напоясный) приемник должен иметь клипсу для крепления на пояс.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Приемник должен оповещать пользователя о произошедших бытовых событиях с помощью: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световой индикации;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звуковой индикации;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вибрационной индикации;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в текстовом виде (за счет текста на русском языке).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Приемник должен иметь: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кнопку включения и выключения;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меню;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будильник;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регулировку уровня громкости и мелодии звуковых сигналов;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Питание приемника должно быть от аккумулятора или сменных элементов питания (батарей).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приемнике должна быть </w:t>
            </w:r>
            <w:r w:rsidRPr="00F36808">
              <w:rPr>
                <w:rFonts w:ascii="Times New Roman" w:hAnsi="Times New Roman" w:cs="Times New Roman"/>
                <w:sz w:val="20"/>
              </w:rPr>
              <w:t xml:space="preserve">индикация уровня заряда аккумулятора или сменных </w:t>
            </w:r>
            <w:r w:rsidRPr="00F36808">
              <w:rPr>
                <w:rFonts w:ascii="Times New Roman" w:hAnsi="Times New Roman" w:cs="Times New Roman"/>
                <w:sz w:val="20"/>
              </w:rPr>
              <w:lastRenderedPageBreak/>
              <w:t>элементов питания (батарей).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F36808">
              <w:rPr>
                <w:rFonts w:ascii="Times New Roman" w:hAnsi="Times New Roman" w:cs="Times New Roman"/>
                <w:sz w:val="20"/>
                <w:u w:val="single"/>
              </w:rPr>
              <w:t>Передатчик домофона.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Передатчик домофона должен служить для передачи информации   о   входящем    сигнале    домофона   на карманный (напоясный)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 xml:space="preserve"> Передатчик домофона должен иметь: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световую </w:t>
            </w:r>
            <w:r w:rsidRPr="00F36808">
              <w:rPr>
                <w:rFonts w:ascii="Times New Roman" w:hAnsi="Times New Roman" w:cs="Times New Roman"/>
                <w:sz w:val="20"/>
              </w:rPr>
              <w:t>индика</w:t>
            </w:r>
            <w:r>
              <w:rPr>
                <w:rFonts w:ascii="Times New Roman" w:hAnsi="Times New Roman" w:cs="Times New Roman"/>
                <w:sz w:val="20"/>
              </w:rPr>
              <w:t xml:space="preserve">цию для </w:t>
            </w:r>
            <w:r w:rsidRPr="00F36808">
              <w:rPr>
                <w:rFonts w:ascii="Times New Roman" w:hAnsi="Times New Roman" w:cs="Times New Roman"/>
                <w:sz w:val="20"/>
              </w:rPr>
              <w:t>подтверждения активации устройства и передачи данных на приемник;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микрофон с регулятором уровня чувствительности;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кнопку включения и выключения микрофона;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тестовую кнопку.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F36808">
              <w:rPr>
                <w:rFonts w:ascii="Times New Roman" w:hAnsi="Times New Roman" w:cs="Times New Roman"/>
                <w:sz w:val="20"/>
                <w:u w:val="single"/>
              </w:rPr>
              <w:t>Передатчик дверного звонка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Передатчик дверного звонка должен служить для передачи информации о входящем сигнале дверного звонка на карманный (напоясный) приемник.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lastRenderedPageBreak/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F36808">
              <w:rPr>
                <w:rFonts w:ascii="Times New Roman" w:hAnsi="Times New Roman" w:cs="Times New Roman"/>
                <w:sz w:val="20"/>
                <w:u w:val="single"/>
              </w:rPr>
              <w:t>Датчик сотового телефона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Комплект поставки сигнализатора должен включать: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карманный приемник с вибрационной и световой индикацией - 1 шт.;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передатчик домофона - 1 шт.;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передатчик дверного звонка - 1 шт.;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датчик сотового телефона (смартфона) - 1 шт.;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клеммы для подключения к линии домофона;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держа</w:t>
            </w:r>
            <w:r>
              <w:rPr>
                <w:rFonts w:ascii="Times New Roman" w:hAnsi="Times New Roman" w:cs="Times New Roman"/>
                <w:sz w:val="20"/>
              </w:rPr>
              <w:t xml:space="preserve">тели,  элементы </w:t>
            </w:r>
            <w:r w:rsidRPr="00F36808">
              <w:rPr>
                <w:rFonts w:ascii="Times New Roman" w:hAnsi="Times New Roman" w:cs="Times New Roman"/>
                <w:sz w:val="20"/>
              </w:rPr>
              <w:t>питания, зарядные устройства, необходимые для работы сигнализатора;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руководство пользователя на русском языке.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Требования к маркировке и упаковке: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товарный </w:t>
            </w:r>
            <w:r w:rsidRPr="00F36808">
              <w:rPr>
                <w:rFonts w:ascii="Times New Roman" w:hAnsi="Times New Roman" w:cs="Times New Roman"/>
                <w:sz w:val="20"/>
              </w:rPr>
              <w:t>знак</w:t>
            </w:r>
            <w:r w:rsidRPr="00F36808">
              <w:rPr>
                <w:rFonts w:ascii="Times New Roman" w:hAnsi="Times New Roman" w:cs="Times New Roman"/>
                <w:sz w:val="20"/>
              </w:rPr>
              <w:tab/>
              <w:t>и (или) наименование предприятия- изготовителя;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номер стандарта и (или) ТУ;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порядковый номер сигнализатора;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отметку о приемке.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Сигнализаторы</w:t>
            </w:r>
            <w:r>
              <w:rPr>
                <w:rFonts w:ascii="Times New Roman" w:hAnsi="Times New Roman" w:cs="Times New Roman"/>
                <w:sz w:val="20"/>
              </w:rPr>
              <w:tab/>
              <w:t>должны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быть упакованы </w:t>
            </w:r>
            <w:r w:rsidRPr="00F36808">
              <w:rPr>
                <w:rFonts w:ascii="Times New Roman" w:hAnsi="Times New Roman" w:cs="Times New Roman"/>
                <w:sz w:val="20"/>
              </w:rPr>
              <w:t>в индивидуальную (потребительскую) тару по ГОСТ 28594-90.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Требования к транспортной таре, упаковке и ее маркировке - по ГОСТ 28594-90.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Документы: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>- декларация о соответствии.</w:t>
            </w:r>
          </w:p>
          <w:p w:rsidR="00F3680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0238" w:rsidRPr="00F36808" w:rsidRDefault="00F36808" w:rsidP="00F368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36808">
              <w:rPr>
                <w:rFonts w:ascii="Times New Roman" w:hAnsi="Times New Roman" w:cs="Times New Roman"/>
                <w:sz w:val="20"/>
              </w:rPr>
              <w:t xml:space="preserve">Сигнализатор должен соответствовать требованиям следующих стандартов: ГОСТ Р 51632-2021  (Раздел 4), ГОСТ </w:t>
            </w:r>
            <w:r w:rsidRPr="00F36808">
              <w:rPr>
                <w:rFonts w:ascii="Times New Roman" w:hAnsi="Times New Roman" w:cs="Times New Roman"/>
                <w:sz w:val="20"/>
              </w:rPr>
              <w:lastRenderedPageBreak/>
              <w:t>Р 51264-99, ГОСТ Р 70185-2022, ГОСТ Р ИСО 9999-2019, ГОСТ Р 52084-2003, ГОСТ 15150-69.</w:t>
            </w:r>
          </w:p>
        </w:tc>
        <w:tc>
          <w:tcPr>
            <w:tcW w:w="1134" w:type="dxa"/>
          </w:tcPr>
          <w:p w:rsidR="004E0238" w:rsidRPr="000266FC" w:rsidRDefault="004E0238" w:rsidP="00E04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66FC">
              <w:rPr>
                <w:rFonts w:ascii="Times New Roman" w:hAnsi="Times New Roman" w:cs="Times New Roman"/>
                <w:sz w:val="20"/>
              </w:rPr>
              <w:lastRenderedPageBreak/>
              <w:t>Наличие</w:t>
            </w:r>
          </w:p>
        </w:tc>
        <w:tc>
          <w:tcPr>
            <w:tcW w:w="1275" w:type="dxa"/>
          </w:tcPr>
          <w:p w:rsidR="004E0238" w:rsidRPr="000266FC" w:rsidRDefault="004E0238" w:rsidP="00E048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E0238" w:rsidRPr="000266FC" w:rsidRDefault="004E0238" w:rsidP="00E048A3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1A0F6E" w:rsidRPr="000266FC" w:rsidTr="004E0238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lastRenderedPageBreak/>
              <w:t>Сигнализатор звука цифровой с вибрационной и световой индикацией,</w:t>
            </w:r>
          </w:p>
          <w:p w:rsidR="001A0F6E" w:rsidRPr="000266FC" w:rsidRDefault="001A0F6E" w:rsidP="004E0238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16-01-03</w:t>
            </w:r>
          </w:p>
          <w:p w:rsidR="001A0F6E" w:rsidRPr="000266FC" w:rsidRDefault="001A0F6E" w:rsidP="004E0238">
            <w:pPr>
              <w:jc w:val="center"/>
              <w:rPr>
                <w:sz w:val="20"/>
                <w:szCs w:val="20"/>
              </w:rPr>
            </w:pPr>
            <w:r w:rsidRPr="000266FC">
              <w:rPr>
                <w:sz w:val="20"/>
                <w:szCs w:val="20"/>
              </w:rPr>
              <w:t>КОЗ 01.2</w:t>
            </w:r>
            <w:r w:rsidR="00C3188E">
              <w:rPr>
                <w:sz w:val="20"/>
                <w:szCs w:val="20"/>
              </w:rPr>
              <w:t>9</w:t>
            </w:r>
            <w:r w:rsidRPr="000266FC">
              <w:rPr>
                <w:sz w:val="20"/>
                <w:szCs w:val="20"/>
              </w:rPr>
              <w:t>.16.01.03</w:t>
            </w:r>
          </w:p>
          <w:p w:rsidR="001A0F6E" w:rsidRPr="000266FC" w:rsidRDefault="001A0F6E" w:rsidP="004E0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</w:rPr>
              <w:t xml:space="preserve">КТРУ </w:t>
            </w:r>
            <w:r w:rsidRPr="000266FC">
              <w:rPr>
                <w:rFonts w:eastAsia="Calibri"/>
                <w:sz w:val="20"/>
                <w:szCs w:val="20"/>
                <w:lang w:eastAsia="ru-RU"/>
              </w:rPr>
              <w:t>27.90.20.120-00000003</w:t>
            </w:r>
          </w:p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1A0F6E" w:rsidRPr="000266FC" w:rsidRDefault="001A0F6E" w:rsidP="004E0238">
            <w:pPr>
              <w:rPr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Радиус устойчивого приема сигнала в условиях прямой видимости</w:t>
            </w:r>
          </w:p>
        </w:tc>
        <w:tc>
          <w:tcPr>
            <w:tcW w:w="1134" w:type="dxa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1275" w:type="dxa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Метр (м.)</w:t>
            </w:r>
          </w:p>
        </w:tc>
        <w:tc>
          <w:tcPr>
            <w:tcW w:w="1701" w:type="dxa"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1A0F6E" w:rsidRPr="000266FC" w:rsidTr="00BB071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A0F6E" w:rsidRPr="000266FC" w:rsidRDefault="001A0F6E" w:rsidP="004E02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>Рабочая частота</w:t>
            </w:r>
          </w:p>
        </w:tc>
        <w:tc>
          <w:tcPr>
            <w:tcW w:w="1134" w:type="dxa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433,92 +/- 0,2 %;</w:t>
            </w:r>
          </w:p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1701" w:type="dxa"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1A0F6E" w:rsidRPr="000266FC" w:rsidTr="004E0238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A0F6E" w:rsidRPr="000266FC" w:rsidRDefault="001A0F6E" w:rsidP="004E02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0266FC">
              <w:rPr>
                <w:color w:val="000000"/>
                <w:sz w:val="20"/>
                <w:szCs w:val="20"/>
                <w:lang w:eastAsia="ru-RU"/>
              </w:rPr>
              <w:t xml:space="preserve">Время автономной работы на </w:t>
            </w:r>
            <w:r w:rsidRPr="000266FC">
              <w:rPr>
                <w:sz w:val="20"/>
                <w:szCs w:val="20"/>
                <w:lang w:eastAsia="ru-RU"/>
              </w:rPr>
              <w:t>карманном</w:t>
            </w:r>
            <w:r w:rsidRPr="000266FC">
              <w:rPr>
                <w:color w:val="000000"/>
                <w:sz w:val="20"/>
                <w:szCs w:val="20"/>
                <w:lang w:eastAsia="ru-RU"/>
              </w:rPr>
              <w:t xml:space="preserve"> приемнике</w:t>
            </w:r>
          </w:p>
        </w:tc>
        <w:tc>
          <w:tcPr>
            <w:tcW w:w="1134" w:type="dxa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Не менее 3-х</w:t>
            </w:r>
          </w:p>
        </w:tc>
        <w:tc>
          <w:tcPr>
            <w:tcW w:w="1275" w:type="dxa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  <w:r w:rsidRPr="000266FC">
              <w:rPr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1701" w:type="dxa"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1A0F6E" w:rsidRPr="000266FC" w:rsidTr="00BB0713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Сигнализатор    звука    цифровой    с вибрационной и световой    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  <w:u w:val="single"/>
              </w:rPr>
              <w:t>Карманный (напоясный) приемник с вибрационной и световой индикацией</w:t>
            </w:r>
            <w:r w:rsidRPr="00A26EE9">
              <w:rPr>
                <w:rFonts w:ascii="Times New Roman" w:hAnsi="Times New Roman" w:cs="Times New Roman"/>
                <w:sz w:val="20"/>
              </w:rPr>
              <w:t>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Карманный (напоясный) приемник с вибрационной и световой индикацией должен служить для оповещения пользователя о наличие бытовых сигналов: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дверного звонка;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домофона;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сотового телефона (смартфона).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Карманный (напоясный) приемник должен иметь компактные габаритные размеры. Карманный (напоясный) приемник должен иметь клипсу для крепления на пояс.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 xml:space="preserve">Приемник должен оповещать пользователя о произошедших </w:t>
            </w:r>
            <w:r w:rsidRPr="00A26EE9">
              <w:rPr>
                <w:rFonts w:ascii="Times New Roman" w:hAnsi="Times New Roman" w:cs="Times New Roman"/>
                <w:sz w:val="20"/>
              </w:rPr>
              <w:lastRenderedPageBreak/>
              <w:t>бытовых событиях с помощью: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световой индикации;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звуковой индикации;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вибрационной индикации;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в текстовом виде (за счет текста на русском языке).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Приемник должен иметь: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кнопку включения и выключения;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меню;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будильник;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регулировку уровня громкости и мелодии звуковых сигналов;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Питание приемника должно быть от аккумулятора или сменных элементов питания (батарей).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На приемнике должна быть индикация уровня заряда аккумулятора или сменных элементов питания (батарей).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  <w:u w:val="single"/>
              </w:rPr>
              <w:t>Передатчик домофона</w:t>
            </w:r>
            <w:r w:rsidRPr="00A26EE9">
              <w:rPr>
                <w:rFonts w:ascii="Times New Roman" w:hAnsi="Times New Roman" w:cs="Times New Roman"/>
                <w:sz w:val="20"/>
              </w:rPr>
              <w:t>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 xml:space="preserve">Передатчик домофона должен служить для передачи информации   о   входящем    сигнале    домофона   на карманный (напоясный)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</w:t>
            </w:r>
            <w:r w:rsidRPr="00A26EE9">
              <w:rPr>
                <w:rFonts w:ascii="Times New Roman" w:hAnsi="Times New Roman" w:cs="Times New Roman"/>
                <w:sz w:val="20"/>
              </w:rPr>
              <w:lastRenderedPageBreak/>
              <w:t>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 xml:space="preserve"> Передатчик домофона должен иметь: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микрофон с регулятором уровня чувствительности;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кнопку включения и выключения микрофона;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тестовую кнопку.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A26EE9">
              <w:rPr>
                <w:rFonts w:ascii="Times New Roman" w:hAnsi="Times New Roman" w:cs="Times New Roman"/>
                <w:sz w:val="20"/>
                <w:u w:val="single"/>
              </w:rPr>
              <w:t>Передатчик дверного звонка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Передатчик дверного звонка должен служить для передачи информации о входящем сигнале дверного звонка на карманный (напоясный) приемник.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A26EE9">
              <w:rPr>
                <w:rFonts w:ascii="Times New Roman" w:hAnsi="Times New Roman" w:cs="Times New Roman"/>
                <w:sz w:val="20"/>
                <w:u w:val="single"/>
              </w:rPr>
              <w:t>Датчик сотового телефона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Датчик   сотового   телефона (смартфона) должен   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 xml:space="preserve">Комплект поставки </w:t>
            </w:r>
            <w:r w:rsidRPr="00A26EE9">
              <w:rPr>
                <w:rFonts w:ascii="Times New Roman" w:hAnsi="Times New Roman" w:cs="Times New Roman"/>
                <w:sz w:val="20"/>
              </w:rPr>
              <w:lastRenderedPageBreak/>
              <w:t>сигнализатора должен включать: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карманный приемник с вибрационной и световой индикацией - 1 шт.;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передатчик домофона - 1 шт.;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передатчик дверного звонка - 1 шт.;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датчик сотового телефона (смартфона) - 1 шт.;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клеммы для подключения к линии домофона;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держатели,  элементы питания, зарядные устройства, необходимые для работы сигнализатора;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руководство пользователя на русском языке.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Требования к маркировке и упаковке: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товарный знак</w:t>
            </w:r>
            <w:r w:rsidRPr="00A26EE9">
              <w:rPr>
                <w:rFonts w:ascii="Times New Roman" w:hAnsi="Times New Roman" w:cs="Times New Roman"/>
                <w:sz w:val="20"/>
              </w:rPr>
              <w:tab/>
              <w:t>и (или) наименование предприятия- изготовителя;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номер стандарта и (или) ТУ;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порядковый номер сигнализатора;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отметку о приемке.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Сигнализаторы</w:t>
            </w:r>
            <w:r w:rsidRPr="00A26EE9">
              <w:rPr>
                <w:rFonts w:ascii="Times New Roman" w:hAnsi="Times New Roman" w:cs="Times New Roman"/>
                <w:sz w:val="20"/>
              </w:rPr>
              <w:tab/>
              <w:t>должны</w:t>
            </w:r>
            <w:r w:rsidRPr="00A26EE9">
              <w:rPr>
                <w:rFonts w:ascii="Times New Roman" w:hAnsi="Times New Roman" w:cs="Times New Roman"/>
                <w:sz w:val="20"/>
              </w:rPr>
              <w:tab/>
              <w:t>быть упакованы в индивидуальную (потребительскую) тару по ГОСТ 28594-90.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Требования к транспортной таре, упаковке и ее маркировке - по ГОСТ 28594-90.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Документы: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6EE9">
              <w:rPr>
                <w:rFonts w:ascii="Times New Roman" w:hAnsi="Times New Roman" w:cs="Times New Roman"/>
                <w:sz w:val="20"/>
              </w:rPr>
              <w:t>- декларация о соответствии.</w:t>
            </w:r>
          </w:p>
          <w:p w:rsidR="00A26EE9" w:rsidRPr="00A26EE9" w:rsidRDefault="00A26EE9" w:rsidP="00A26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0F6E" w:rsidRPr="000266FC" w:rsidRDefault="00A26EE9" w:rsidP="00A26EE9">
            <w:pPr>
              <w:rPr>
                <w:color w:val="000000"/>
                <w:sz w:val="20"/>
                <w:szCs w:val="20"/>
                <w:lang w:eastAsia="ru-RU"/>
              </w:rPr>
            </w:pPr>
            <w:r w:rsidRPr="00A26EE9">
              <w:rPr>
                <w:sz w:val="20"/>
              </w:rPr>
              <w:t>Сигнализатор должен соответствовать требованиям следующих стандартов: ГОСТ Р 51632-2021  (Раздел 4), ГОСТ Р 51264-99, ГОСТ Р 70185-2022, ГОСТ Р ИСО 9999-2019, ГОСТ Р 52084-2003, ГОСТ 15150-69.</w:t>
            </w:r>
          </w:p>
        </w:tc>
        <w:tc>
          <w:tcPr>
            <w:tcW w:w="1134" w:type="dxa"/>
          </w:tcPr>
          <w:p w:rsidR="001A0F6E" w:rsidRPr="000266FC" w:rsidRDefault="001A0F6E" w:rsidP="004E02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66FC">
              <w:rPr>
                <w:rFonts w:ascii="Times New Roman" w:hAnsi="Times New Roman" w:cs="Times New Roman"/>
                <w:sz w:val="20"/>
              </w:rPr>
              <w:lastRenderedPageBreak/>
              <w:t>Наличие</w:t>
            </w:r>
          </w:p>
        </w:tc>
        <w:tc>
          <w:tcPr>
            <w:tcW w:w="1275" w:type="dxa"/>
          </w:tcPr>
          <w:p w:rsidR="001A0F6E" w:rsidRPr="000266FC" w:rsidRDefault="001A0F6E" w:rsidP="004E023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A0F6E" w:rsidRPr="000266FC" w:rsidRDefault="001A0F6E" w:rsidP="004E0238">
            <w:pPr>
              <w:autoSpaceDE w:val="0"/>
              <w:jc w:val="both"/>
              <w:rPr>
                <w:b/>
                <w:i/>
                <w:sz w:val="20"/>
                <w:szCs w:val="20"/>
              </w:rPr>
            </w:pPr>
            <w:r w:rsidRPr="000266FC">
              <w:rPr>
                <w:b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F565E8" w:rsidRPr="00AF5D52" w:rsidRDefault="00365905" w:rsidP="00F565E8">
      <w:pPr>
        <w:jc w:val="both"/>
        <w:rPr>
          <w:color w:val="000000"/>
          <w:sz w:val="16"/>
          <w:szCs w:val="16"/>
          <w:lang w:eastAsia="ru-RU"/>
        </w:rPr>
      </w:pPr>
      <w:r w:rsidRPr="00AF5D52">
        <w:rPr>
          <w:color w:val="000000"/>
          <w:sz w:val="24"/>
          <w:szCs w:val="24"/>
          <w:lang w:eastAsia="ru-RU"/>
        </w:rPr>
        <w:lastRenderedPageBreak/>
        <w:t xml:space="preserve">        </w:t>
      </w:r>
      <w:r w:rsidR="00F565E8" w:rsidRPr="00AF5D52">
        <w:rPr>
          <w:color w:val="000000"/>
          <w:sz w:val="16"/>
          <w:szCs w:val="16"/>
          <w:lang w:eastAsia="ru-RU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F565E8" w:rsidRPr="00AF5D52" w:rsidRDefault="00F565E8" w:rsidP="00F565E8">
      <w:pPr>
        <w:jc w:val="both"/>
        <w:rPr>
          <w:color w:val="000000"/>
          <w:sz w:val="16"/>
          <w:szCs w:val="16"/>
          <w:lang w:eastAsia="ru-RU"/>
        </w:rPr>
      </w:pPr>
      <w:r w:rsidRPr="00AF5D52">
        <w:rPr>
          <w:color w:val="000000"/>
          <w:sz w:val="16"/>
          <w:szCs w:val="16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F565E8" w:rsidRPr="00AF5D52" w:rsidRDefault="00F565E8" w:rsidP="00F565E8">
      <w:pPr>
        <w:jc w:val="both"/>
        <w:rPr>
          <w:color w:val="000000"/>
          <w:sz w:val="16"/>
          <w:szCs w:val="16"/>
          <w:lang w:eastAsia="ru-RU"/>
        </w:rPr>
      </w:pPr>
      <w:r w:rsidRPr="00AF5D52">
        <w:rPr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F565E8" w:rsidRPr="00AF5D52" w:rsidRDefault="00F565E8" w:rsidP="00F565E8">
      <w:pPr>
        <w:jc w:val="both"/>
        <w:rPr>
          <w:color w:val="000000"/>
          <w:sz w:val="24"/>
          <w:szCs w:val="24"/>
          <w:lang w:eastAsia="ru-RU"/>
        </w:rPr>
      </w:pPr>
      <w:r w:rsidRPr="00AF5D52">
        <w:rPr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9F3F35" w:rsidRPr="00AF5D52" w:rsidRDefault="009F3F35" w:rsidP="00F5382C">
      <w:pPr>
        <w:pStyle w:val="a7"/>
        <w:tabs>
          <w:tab w:val="left" w:pos="3150"/>
        </w:tabs>
        <w:ind w:left="435"/>
        <w:jc w:val="both"/>
        <w:rPr>
          <w:sz w:val="24"/>
          <w:szCs w:val="24"/>
        </w:rPr>
      </w:pPr>
    </w:p>
    <w:p w:rsidR="00932171" w:rsidRPr="00AF5D52" w:rsidRDefault="00F5382C" w:rsidP="00392ACE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AF5D52">
        <w:rPr>
          <w:rFonts w:eastAsia="Calibri"/>
          <w:sz w:val="24"/>
          <w:szCs w:val="24"/>
          <w:shd w:val="clear" w:color="auto" w:fill="FFFFFF"/>
        </w:rPr>
        <w:lastRenderedPageBreak/>
        <w:t xml:space="preserve"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</w:t>
      </w:r>
      <w:r w:rsidR="003540DC" w:rsidRPr="00AF5D52">
        <w:rPr>
          <w:rFonts w:eastAsia="Calibri"/>
          <w:sz w:val="24"/>
          <w:szCs w:val="24"/>
          <w:shd w:val="clear" w:color="auto" w:fill="FFFFFF"/>
        </w:rPr>
        <w:t>5 марта 2021 г. N 107н «Об утверждении сроков пользования техническими средствами реабилитации, протезами и протезно-ортопедическими изделиями»</w:t>
      </w:r>
      <w:r w:rsidRPr="00AF5D52">
        <w:rPr>
          <w:rFonts w:eastAsia="Calibri"/>
          <w:sz w:val="24"/>
          <w:szCs w:val="24"/>
          <w:shd w:val="clear" w:color="auto" w:fill="FFFFFF"/>
        </w:rPr>
        <w:t xml:space="preserve"> и составлять на сигнализаторы звука световые и вибрационные не менее 5 лет.</w:t>
      </w:r>
    </w:p>
    <w:p w:rsidR="003C2E95" w:rsidRPr="00AF5D52" w:rsidRDefault="003C2E95" w:rsidP="003B16E6">
      <w:pPr>
        <w:keepNext/>
        <w:widowControl w:val="0"/>
        <w:ind w:firstLine="709"/>
        <w:rPr>
          <w:b/>
          <w:sz w:val="24"/>
          <w:szCs w:val="24"/>
        </w:rPr>
      </w:pPr>
      <w:r w:rsidRPr="00AF5D52">
        <w:rPr>
          <w:b/>
          <w:sz w:val="24"/>
          <w:szCs w:val="24"/>
        </w:rPr>
        <w:t>Требования к порядку поставки товара</w:t>
      </w:r>
    </w:p>
    <w:p w:rsidR="007308F3" w:rsidRPr="00AF5D52" w:rsidRDefault="007308F3" w:rsidP="00392AC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F5D52">
        <w:rPr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7308F3" w:rsidRPr="00AF5D52" w:rsidRDefault="007308F3" w:rsidP="00392AC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F5D52">
        <w:rPr>
          <w:sz w:val="24"/>
          <w:szCs w:val="24"/>
        </w:rPr>
        <w:t xml:space="preserve">Поставка Товара Получателям не должна превышать </w:t>
      </w:r>
      <w:r w:rsidR="00AE047D">
        <w:rPr>
          <w:sz w:val="24"/>
          <w:szCs w:val="24"/>
        </w:rPr>
        <w:t>25</w:t>
      </w:r>
      <w:r w:rsidRPr="00AF5D52">
        <w:rPr>
          <w:sz w:val="24"/>
          <w:szCs w:val="24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D5450" w:rsidRPr="00AF5D52" w:rsidRDefault="007308F3" w:rsidP="00392AC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F5D52">
        <w:rPr>
          <w:sz w:val="24"/>
          <w:szCs w:val="24"/>
        </w:rPr>
        <w:t xml:space="preserve">Срок поставки Товара: с даты получения от Заказчика реестра получателей Товара до </w:t>
      </w:r>
      <w:r w:rsidR="001A0F6E">
        <w:rPr>
          <w:sz w:val="24"/>
          <w:szCs w:val="24"/>
        </w:rPr>
        <w:t>15</w:t>
      </w:r>
      <w:r w:rsidRPr="00AF5D52">
        <w:rPr>
          <w:sz w:val="24"/>
          <w:szCs w:val="24"/>
        </w:rPr>
        <w:t xml:space="preserve"> </w:t>
      </w:r>
      <w:r w:rsidR="001A0F6E">
        <w:rPr>
          <w:sz w:val="24"/>
          <w:szCs w:val="24"/>
        </w:rPr>
        <w:t>ноября</w:t>
      </w:r>
      <w:r w:rsidRPr="00AF5D52">
        <w:rPr>
          <w:sz w:val="24"/>
          <w:szCs w:val="24"/>
        </w:rPr>
        <w:t xml:space="preserve"> 2024 года, поставка осуществляется по месту жительства получателя, либо (по выбору получателя) в пунктах выдачи на территории Нижегородской области.</w:t>
      </w:r>
    </w:p>
    <w:p w:rsidR="003C2E95" w:rsidRPr="00AF5D52" w:rsidRDefault="003C2E95" w:rsidP="003B16E6">
      <w:pPr>
        <w:keepNext/>
        <w:ind w:firstLine="709"/>
        <w:rPr>
          <w:b/>
          <w:sz w:val="24"/>
          <w:szCs w:val="24"/>
        </w:rPr>
      </w:pPr>
      <w:r w:rsidRPr="00AF5D52">
        <w:rPr>
          <w:b/>
          <w:sz w:val="24"/>
          <w:szCs w:val="24"/>
        </w:rPr>
        <w:t>Требования к срокам предоставления гарантии качества Товара</w:t>
      </w:r>
    </w:p>
    <w:p w:rsidR="003C2E95" w:rsidRPr="00AF5D52" w:rsidRDefault="003C2E95" w:rsidP="003C2E95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AF5D52">
        <w:rPr>
          <w:sz w:val="24"/>
          <w:szCs w:val="24"/>
          <w:shd w:val="clear" w:color="auto" w:fill="FFFFFF"/>
        </w:rPr>
        <w:t>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3C2E95" w:rsidRPr="00AF5D52" w:rsidRDefault="003C2E95" w:rsidP="003C2E95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bookmarkStart w:id="1" w:name="P332"/>
      <w:bookmarkEnd w:id="1"/>
      <w:r w:rsidRPr="00AF5D52">
        <w:rPr>
          <w:sz w:val="24"/>
          <w:szCs w:val="24"/>
          <w:shd w:val="clear" w:color="auto" w:fill="FFFFFF"/>
        </w:rPr>
        <w:t xml:space="preserve">Гарантийный срок Товара </w:t>
      </w:r>
      <w:r w:rsidR="005B6E23" w:rsidRPr="00AF5D52">
        <w:rPr>
          <w:sz w:val="24"/>
          <w:szCs w:val="24"/>
          <w:shd w:val="clear" w:color="auto" w:fill="FFFFFF"/>
        </w:rPr>
        <w:t xml:space="preserve">должен </w:t>
      </w:r>
      <w:r w:rsidRPr="00AF5D52">
        <w:rPr>
          <w:sz w:val="24"/>
          <w:szCs w:val="24"/>
          <w:shd w:val="clear" w:color="auto" w:fill="FFFFFF"/>
        </w:rPr>
        <w:t>составлят</w:t>
      </w:r>
      <w:r w:rsidR="005B6E23" w:rsidRPr="00AF5D52">
        <w:rPr>
          <w:sz w:val="24"/>
          <w:szCs w:val="24"/>
          <w:shd w:val="clear" w:color="auto" w:fill="FFFFFF"/>
        </w:rPr>
        <w:t>ь</w:t>
      </w:r>
      <w:r w:rsidRPr="00AF5D52">
        <w:rPr>
          <w:sz w:val="24"/>
          <w:szCs w:val="24"/>
          <w:shd w:val="clear" w:color="auto" w:fill="FFFFFF"/>
        </w:rPr>
        <w:t xml:space="preserve">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3C2E95" w:rsidRPr="00AF5D52" w:rsidRDefault="003C2E95" w:rsidP="003C2E95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AF5D52">
        <w:rPr>
          <w:sz w:val="24"/>
          <w:szCs w:val="24"/>
          <w:shd w:val="clear" w:color="auto" w:fill="FFFFFF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3C2E95" w:rsidRPr="00AF5D52" w:rsidRDefault="003C2E95" w:rsidP="003C2E95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AF5D52">
        <w:rPr>
          <w:sz w:val="24"/>
          <w:szCs w:val="24"/>
          <w:shd w:val="clear" w:color="auto" w:fill="FFFFFF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3C2E95" w:rsidRPr="00AF5D52" w:rsidRDefault="003C2E95" w:rsidP="003C2E95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AF5D52">
        <w:rPr>
          <w:sz w:val="24"/>
          <w:szCs w:val="24"/>
          <w:shd w:val="clear" w:color="auto" w:fill="FFFFFF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3C2E95" w:rsidRPr="00AF5D52" w:rsidRDefault="003C2E95" w:rsidP="003C2E95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AF5D52">
        <w:rPr>
          <w:sz w:val="24"/>
          <w:szCs w:val="24"/>
          <w:shd w:val="clear" w:color="auto" w:fill="FFFFFF"/>
        </w:rPr>
        <w:lastRenderedPageBreak/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3C2E95" w:rsidRPr="00AF5D52" w:rsidRDefault="003C2E95" w:rsidP="003C2E95">
      <w:pPr>
        <w:widowControl w:val="0"/>
        <w:ind w:firstLine="709"/>
        <w:jc w:val="both"/>
        <w:rPr>
          <w:sz w:val="24"/>
          <w:szCs w:val="24"/>
        </w:rPr>
      </w:pPr>
      <w:r w:rsidRPr="00AF5D52">
        <w:rPr>
          <w:sz w:val="24"/>
          <w:szCs w:val="24"/>
          <w:shd w:val="clear" w:color="auto" w:fill="FFFFFF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6A469F" w:rsidRPr="00AF5D52" w:rsidRDefault="006A469F" w:rsidP="003C2E95">
      <w:pPr>
        <w:ind w:firstLine="708"/>
        <w:jc w:val="both"/>
        <w:rPr>
          <w:sz w:val="24"/>
          <w:szCs w:val="24"/>
        </w:rPr>
      </w:pPr>
    </w:p>
    <w:sectPr w:rsidR="006A469F" w:rsidRPr="00AF5D52" w:rsidSect="00464A4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09" w:bottom="1135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B4" w:rsidRDefault="009070B4">
      <w:r>
        <w:separator/>
      </w:r>
    </w:p>
  </w:endnote>
  <w:endnote w:type="continuationSeparator" w:id="0">
    <w:p w:rsidR="009070B4" w:rsidRDefault="0090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08" w:rsidRDefault="00F36808"/>
  <w:p w:rsidR="00F36808" w:rsidRDefault="00F368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08" w:rsidRPr="009C4774" w:rsidRDefault="00F36808">
    <w:pPr>
      <w:pStyle w:val="a5"/>
      <w:jc w:val="right"/>
      <w:rPr>
        <w:sz w:val="24"/>
        <w:szCs w:val="24"/>
      </w:rPr>
    </w:pPr>
    <w:r w:rsidRPr="009C4774">
      <w:rPr>
        <w:sz w:val="24"/>
        <w:szCs w:val="24"/>
      </w:rPr>
      <w:fldChar w:fldCharType="begin"/>
    </w:r>
    <w:r w:rsidRPr="009C4774">
      <w:rPr>
        <w:sz w:val="24"/>
        <w:szCs w:val="24"/>
      </w:rPr>
      <w:instrText>PAGE   \* MERGEFORMAT</w:instrText>
    </w:r>
    <w:r w:rsidRPr="009C4774">
      <w:rPr>
        <w:sz w:val="24"/>
        <w:szCs w:val="24"/>
      </w:rPr>
      <w:fldChar w:fldCharType="separate"/>
    </w:r>
    <w:r w:rsidR="00D330BB">
      <w:rPr>
        <w:noProof/>
        <w:sz w:val="24"/>
        <w:szCs w:val="24"/>
      </w:rPr>
      <w:t>1</w:t>
    </w:r>
    <w:r w:rsidRPr="009C477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B4" w:rsidRDefault="009070B4">
      <w:r>
        <w:separator/>
      </w:r>
    </w:p>
  </w:footnote>
  <w:footnote w:type="continuationSeparator" w:id="0">
    <w:p w:rsidR="009070B4" w:rsidRDefault="0090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08" w:rsidRDefault="00F36808"/>
  <w:p w:rsidR="00F36808" w:rsidRDefault="00F368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08" w:rsidRDefault="00F36808">
    <w:pPr>
      <w:pStyle w:val="a3"/>
    </w:pPr>
  </w:p>
  <w:p w:rsidR="00F36808" w:rsidRDefault="00F368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A12"/>
    <w:multiLevelType w:val="hybridMultilevel"/>
    <w:tmpl w:val="1A466FCE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FED"/>
    <w:multiLevelType w:val="hybridMultilevel"/>
    <w:tmpl w:val="DB2E25CC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37802"/>
    <w:multiLevelType w:val="hybridMultilevel"/>
    <w:tmpl w:val="97C01C3E"/>
    <w:lvl w:ilvl="0" w:tplc="E1B0C6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65FBC"/>
    <w:multiLevelType w:val="hybridMultilevel"/>
    <w:tmpl w:val="05783090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758"/>
    <w:multiLevelType w:val="hybridMultilevel"/>
    <w:tmpl w:val="670CB896"/>
    <w:lvl w:ilvl="0" w:tplc="BC76B26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4D6499"/>
    <w:multiLevelType w:val="hybridMultilevel"/>
    <w:tmpl w:val="DD769BBC"/>
    <w:lvl w:ilvl="0" w:tplc="D8EA07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D95A76"/>
    <w:multiLevelType w:val="multilevel"/>
    <w:tmpl w:val="DD6C15A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9E35F2"/>
    <w:multiLevelType w:val="hybridMultilevel"/>
    <w:tmpl w:val="9C108C08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7451F"/>
    <w:multiLevelType w:val="hybridMultilevel"/>
    <w:tmpl w:val="024676FE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75AC9"/>
    <w:multiLevelType w:val="hybridMultilevel"/>
    <w:tmpl w:val="2506AD44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C6C81"/>
    <w:multiLevelType w:val="hybridMultilevel"/>
    <w:tmpl w:val="3566F44C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A28F0"/>
    <w:multiLevelType w:val="hybridMultilevel"/>
    <w:tmpl w:val="76367A24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B7FEA"/>
    <w:multiLevelType w:val="hybridMultilevel"/>
    <w:tmpl w:val="3126C4FA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F3FEE"/>
    <w:multiLevelType w:val="hybridMultilevel"/>
    <w:tmpl w:val="81AE6150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45330"/>
    <w:multiLevelType w:val="hybridMultilevel"/>
    <w:tmpl w:val="1A884052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55EEE"/>
    <w:multiLevelType w:val="hybridMultilevel"/>
    <w:tmpl w:val="485E8FF8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02F8B"/>
    <w:multiLevelType w:val="hybridMultilevel"/>
    <w:tmpl w:val="25AEFF86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C7B0C"/>
    <w:multiLevelType w:val="hybridMultilevel"/>
    <w:tmpl w:val="86E8FBBC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7B92"/>
    <w:multiLevelType w:val="hybridMultilevel"/>
    <w:tmpl w:val="C89208F0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B7375"/>
    <w:multiLevelType w:val="hybridMultilevel"/>
    <w:tmpl w:val="468CBCAE"/>
    <w:lvl w:ilvl="0" w:tplc="81B47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7"/>
  </w:num>
  <w:num w:numId="8">
    <w:abstractNumId w:val="9"/>
  </w:num>
  <w:num w:numId="9">
    <w:abstractNumId w:val="8"/>
  </w:num>
  <w:num w:numId="10">
    <w:abstractNumId w:val="16"/>
  </w:num>
  <w:num w:numId="11">
    <w:abstractNumId w:val="11"/>
  </w:num>
  <w:num w:numId="12">
    <w:abstractNumId w:val="19"/>
  </w:num>
  <w:num w:numId="13">
    <w:abstractNumId w:val="10"/>
  </w:num>
  <w:num w:numId="14">
    <w:abstractNumId w:val="7"/>
  </w:num>
  <w:num w:numId="15">
    <w:abstractNumId w:val="18"/>
  </w:num>
  <w:num w:numId="16">
    <w:abstractNumId w:val="12"/>
  </w:num>
  <w:num w:numId="17">
    <w:abstractNumId w:val="14"/>
  </w:num>
  <w:num w:numId="18">
    <w:abstractNumId w:val="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65"/>
    <w:rsid w:val="00002DB0"/>
    <w:rsid w:val="000233D2"/>
    <w:rsid w:val="00024F55"/>
    <w:rsid w:val="00026647"/>
    <w:rsid w:val="000266FC"/>
    <w:rsid w:val="00033574"/>
    <w:rsid w:val="0004309C"/>
    <w:rsid w:val="00056CFE"/>
    <w:rsid w:val="000608B9"/>
    <w:rsid w:val="00071EE4"/>
    <w:rsid w:val="0008026D"/>
    <w:rsid w:val="00090F23"/>
    <w:rsid w:val="00093530"/>
    <w:rsid w:val="000C01FC"/>
    <w:rsid w:val="000C5B20"/>
    <w:rsid w:val="000C676C"/>
    <w:rsid w:val="000F4B67"/>
    <w:rsid w:val="001161F3"/>
    <w:rsid w:val="001264F1"/>
    <w:rsid w:val="00152822"/>
    <w:rsid w:val="00153D7E"/>
    <w:rsid w:val="00181E2C"/>
    <w:rsid w:val="001A0F6E"/>
    <w:rsid w:val="001B0B47"/>
    <w:rsid w:val="001B4F63"/>
    <w:rsid w:val="001D5283"/>
    <w:rsid w:val="00200CE7"/>
    <w:rsid w:val="00227B2A"/>
    <w:rsid w:val="00240E2B"/>
    <w:rsid w:val="002831F7"/>
    <w:rsid w:val="002B29F7"/>
    <w:rsid w:val="002B2A8C"/>
    <w:rsid w:val="002C360D"/>
    <w:rsid w:val="002C47D5"/>
    <w:rsid w:val="002C77B3"/>
    <w:rsid w:val="002D0796"/>
    <w:rsid w:val="002D4280"/>
    <w:rsid w:val="00333D74"/>
    <w:rsid w:val="0034326B"/>
    <w:rsid w:val="003540DC"/>
    <w:rsid w:val="00365905"/>
    <w:rsid w:val="00373380"/>
    <w:rsid w:val="00385877"/>
    <w:rsid w:val="0038773A"/>
    <w:rsid w:val="00392ACE"/>
    <w:rsid w:val="003B078B"/>
    <w:rsid w:val="003B16E6"/>
    <w:rsid w:val="003C2E95"/>
    <w:rsid w:val="003E4ED0"/>
    <w:rsid w:val="0040607E"/>
    <w:rsid w:val="00406C32"/>
    <w:rsid w:val="00407E13"/>
    <w:rsid w:val="00412661"/>
    <w:rsid w:val="004152A0"/>
    <w:rsid w:val="0043233F"/>
    <w:rsid w:val="00456E26"/>
    <w:rsid w:val="00464A4A"/>
    <w:rsid w:val="00464E13"/>
    <w:rsid w:val="004B210F"/>
    <w:rsid w:val="004B40C0"/>
    <w:rsid w:val="004D5450"/>
    <w:rsid w:val="004E00E4"/>
    <w:rsid w:val="004E0238"/>
    <w:rsid w:val="004E2EAB"/>
    <w:rsid w:val="004E6E42"/>
    <w:rsid w:val="0050282B"/>
    <w:rsid w:val="005237BA"/>
    <w:rsid w:val="0057210E"/>
    <w:rsid w:val="00572E43"/>
    <w:rsid w:val="0057764C"/>
    <w:rsid w:val="005959E0"/>
    <w:rsid w:val="00595AAC"/>
    <w:rsid w:val="005B6E23"/>
    <w:rsid w:val="005E42B2"/>
    <w:rsid w:val="005F3CD3"/>
    <w:rsid w:val="005F6713"/>
    <w:rsid w:val="006127FF"/>
    <w:rsid w:val="0063451A"/>
    <w:rsid w:val="006430C0"/>
    <w:rsid w:val="00676D0C"/>
    <w:rsid w:val="006A469F"/>
    <w:rsid w:val="006B6AEC"/>
    <w:rsid w:val="006D3DE1"/>
    <w:rsid w:val="00716790"/>
    <w:rsid w:val="00722CB4"/>
    <w:rsid w:val="007246E7"/>
    <w:rsid w:val="00726020"/>
    <w:rsid w:val="007308F3"/>
    <w:rsid w:val="007401F9"/>
    <w:rsid w:val="007663B5"/>
    <w:rsid w:val="007678AC"/>
    <w:rsid w:val="00770A74"/>
    <w:rsid w:val="007725B1"/>
    <w:rsid w:val="00780D40"/>
    <w:rsid w:val="007914FE"/>
    <w:rsid w:val="00793CC5"/>
    <w:rsid w:val="007B1058"/>
    <w:rsid w:val="008042AA"/>
    <w:rsid w:val="00812BC5"/>
    <w:rsid w:val="008474A5"/>
    <w:rsid w:val="0086215E"/>
    <w:rsid w:val="00867E00"/>
    <w:rsid w:val="00874696"/>
    <w:rsid w:val="008C1B48"/>
    <w:rsid w:val="008D3A35"/>
    <w:rsid w:val="008F3E5E"/>
    <w:rsid w:val="008F5CFA"/>
    <w:rsid w:val="00902D8A"/>
    <w:rsid w:val="009070B4"/>
    <w:rsid w:val="0092444E"/>
    <w:rsid w:val="00930BBD"/>
    <w:rsid w:val="00932171"/>
    <w:rsid w:val="009401B2"/>
    <w:rsid w:val="009517DF"/>
    <w:rsid w:val="00956614"/>
    <w:rsid w:val="00963E3C"/>
    <w:rsid w:val="00966E51"/>
    <w:rsid w:val="009707A3"/>
    <w:rsid w:val="00986B78"/>
    <w:rsid w:val="0099174E"/>
    <w:rsid w:val="009B3B77"/>
    <w:rsid w:val="009C0850"/>
    <w:rsid w:val="009D5477"/>
    <w:rsid w:val="009F3F35"/>
    <w:rsid w:val="00A26EE9"/>
    <w:rsid w:val="00A312DE"/>
    <w:rsid w:val="00A56925"/>
    <w:rsid w:val="00A63D91"/>
    <w:rsid w:val="00A6505B"/>
    <w:rsid w:val="00A80861"/>
    <w:rsid w:val="00A822A0"/>
    <w:rsid w:val="00A93C4B"/>
    <w:rsid w:val="00A97ECA"/>
    <w:rsid w:val="00AA6576"/>
    <w:rsid w:val="00AB2A0D"/>
    <w:rsid w:val="00AD2878"/>
    <w:rsid w:val="00AD3023"/>
    <w:rsid w:val="00AD3373"/>
    <w:rsid w:val="00AD3DAB"/>
    <w:rsid w:val="00AE047D"/>
    <w:rsid w:val="00AE2556"/>
    <w:rsid w:val="00AE4599"/>
    <w:rsid w:val="00AF0C36"/>
    <w:rsid w:val="00AF49AA"/>
    <w:rsid w:val="00AF5D52"/>
    <w:rsid w:val="00B17E85"/>
    <w:rsid w:val="00B2587F"/>
    <w:rsid w:val="00B34A2D"/>
    <w:rsid w:val="00B41ED0"/>
    <w:rsid w:val="00B63836"/>
    <w:rsid w:val="00B679FA"/>
    <w:rsid w:val="00B868AB"/>
    <w:rsid w:val="00B923C5"/>
    <w:rsid w:val="00B965B2"/>
    <w:rsid w:val="00BA7193"/>
    <w:rsid w:val="00BB0713"/>
    <w:rsid w:val="00BC1531"/>
    <w:rsid w:val="00BC4EE1"/>
    <w:rsid w:val="00BC54D3"/>
    <w:rsid w:val="00BE634E"/>
    <w:rsid w:val="00BF5B85"/>
    <w:rsid w:val="00BF7455"/>
    <w:rsid w:val="00C05062"/>
    <w:rsid w:val="00C218DB"/>
    <w:rsid w:val="00C3188E"/>
    <w:rsid w:val="00C31E02"/>
    <w:rsid w:val="00C45C65"/>
    <w:rsid w:val="00C56812"/>
    <w:rsid w:val="00C62A1F"/>
    <w:rsid w:val="00C81F4C"/>
    <w:rsid w:val="00C92485"/>
    <w:rsid w:val="00CA06D9"/>
    <w:rsid w:val="00CA6D57"/>
    <w:rsid w:val="00CB1593"/>
    <w:rsid w:val="00CC3B04"/>
    <w:rsid w:val="00CC45E6"/>
    <w:rsid w:val="00CC634E"/>
    <w:rsid w:val="00CD6950"/>
    <w:rsid w:val="00CF7600"/>
    <w:rsid w:val="00D0783B"/>
    <w:rsid w:val="00D20C8D"/>
    <w:rsid w:val="00D21FE0"/>
    <w:rsid w:val="00D330BB"/>
    <w:rsid w:val="00D513D1"/>
    <w:rsid w:val="00D56B72"/>
    <w:rsid w:val="00D628B8"/>
    <w:rsid w:val="00D670E2"/>
    <w:rsid w:val="00D87AA1"/>
    <w:rsid w:val="00D94273"/>
    <w:rsid w:val="00DA249A"/>
    <w:rsid w:val="00DB6D31"/>
    <w:rsid w:val="00DC0EC1"/>
    <w:rsid w:val="00DC3599"/>
    <w:rsid w:val="00DC4A65"/>
    <w:rsid w:val="00DC6748"/>
    <w:rsid w:val="00DD2791"/>
    <w:rsid w:val="00DD3DA9"/>
    <w:rsid w:val="00E01EE5"/>
    <w:rsid w:val="00E048A3"/>
    <w:rsid w:val="00E0491C"/>
    <w:rsid w:val="00E12B1F"/>
    <w:rsid w:val="00E1384D"/>
    <w:rsid w:val="00E25C56"/>
    <w:rsid w:val="00E77549"/>
    <w:rsid w:val="00EA1727"/>
    <w:rsid w:val="00EA1A6D"/>
    <w:rsid w:val="00EA5A1A"/>
    <w:rsid w:val="00EB5A5D"/>
    <w:rsid w:val="00EC4A74"/>
    <w:rsid w:val="00EC62C3"/>
    <w:rsid w:val="00F36808"/>
    <w:rsid w:val="00F47015"/>
    <w:rsid w:val="00F5382C"/>
    <w:rsid w:val="00F565E8"/>
    <w:rsid w:val="00F60EC2"/>
    <w:rsid w:val="00F66ADD"/>
    <w:rsid w:val="00F71EAB"/>
    <w:rsid w:val="00F95F62"/>
    <w:rsid w:val="00FC42D2"/>
    <w:rsid w:val="00FC5F68"/>
    <w:rsid w:val="00FC63B3"/>
    <w:rsid w:val="00FD0FE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7CFE2-0AC1-40A1-BAC1-C2FF7EE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DC4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">
    <w:name w:val="Нижний колонтитул Знак1"/>
    <w:aliases w:val=" Знак Знак,Знак Знак"/>
    <w:link w:val="a5"/>
    <w:uiPriority w:val="99"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List Paragraph"/>
    <w:basedOn w:val="a"/>
    <w:link w:val="a8"/>
    <w:uiPriority w:val="34"/>
    <w:qFormat/>
    <w:rsid w:val="00DC4A65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C4A6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C47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7D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-Absatz-Standardschriftart1111">
    <w:name w:val="WW-Absatz-Standardschriftart1111"/>
    <w:rsid w:val="00C81F4C"/>
  </w:style>
  <w:style w:type="paragraph" w:styleId="ab">
    <w:name w:val="Body Text"/>
    <w:basedOn w:val="a"/>
    <w:link w:val="ac"/>
    <w:rsid w:val="00C81F4C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81F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Знак Знак Знак"/>
    <w:basedOn w:val="a"/>
    <w:rsid w:val="00C81F4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9F3F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">
    <w:name w:val="Table Grid"/>
    <w:basedOn w:val="a1"/>
    <w:uiPriority w:val="39"/>
    <w:rsid w:val="00970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63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83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54A8-3BBA-4250-87A7-7DA51A4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5576</Words>
  <Characters>31785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Нечаева</dc:creator>
  <cp:lastModifiedBy>Вайгульт Елена Валерьевна</cp:lastModifiedBy>
  <cp:revision>2</cp:revision>
  <cp:lastPrinted>2019-09-19T07:45:00Z</cp:lastPrinted>
  <dcterms:created xsi:type="dcterms:W3CDTF">2024-09-17T12:06:00Z</dcterms:created>
  <dcterms:modified xsi:type="dcterms:W3CDTF">2024-09-17T12:06:00Z</dcterms:modified>
</cp:coreProperties>
</file>